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40" w:lineRule="auto"/>
        <w:ind w:left="120" w:firstLine="0"/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Manish Kumar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ind w:left="12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7903674092 • 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manishhhh135@gmail.com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 • Kolkata •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9"/>
            <w:szCs w:val="19"/>
            <w:highlight w:val="white"/>
            <w:u w:val="single"/>
            <w:rtl w:val="0"/>
          </w:rPr>
          <w:t xml:space="preserve">www.linkedin.com/in/manish-kumar135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000000" w:space="0" w:sz="5" w:val="single"/>
          <w:right w:color="auto" w:space="0" w:sz="0" w:val="none"/>
        </w:pBdr>
        <w:shd w:fill="ffffff" w:val="clear"/>
        <w:spacing w:after="40" w:before="80" w:lineRule="auto"/>
        <w:ind w:left="1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ind w:left="120" w:right="1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web developer proficient in Angular, TypeScript, CSS and JavaScript, with a fair understanding of Node.js and its ecosystem. Familiar with AWS services like EC2, Lambdas, CloudWatch, DynamoDB, VPC, S3, API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Rule="auto"/>
        <w:ind w:left="120" w:right="1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000000" w:space="0" w:sz="5" w:val="single"/>
          <w:right w:color="auto" w:space="0" w:sz="0" w:val="none"/>
        </w:pBdr>
        <w:shd w:fill="ffffff" w:val="clear"/>
        <w:spacing w:after="40" w:lineRule="auto"/>
        <w:ind w:left="120" w:firstLine="0"/>
        <w:rPr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Angular, Typescript, JavaScript, HTML5, Python, AWS, Azure DevOps Services, CSS, Bootstrap, Git, Contentful, Node.js, NgRx, Rxjs, VS Code, Postman, MySQL, MVC, React.js, DSA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000000" w:space="0" w:sz="5" w:val="single"/>
          <w:right w:color="auto" w:space="0" w:sz="0" w:val="none"/>
        </w:pBdr>
        <w:shd w:fill="ffffff" w:val="clear"/>
        <w:spacing w:after="40" w:before="160" w:lineRule="auto"/>
        <w:ind w:left="1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1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Tata Consultancy Services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Kolkata, West Bengal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0" w:lineRule="auto"/>
        <w:ind w:left="1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Senior Web Developer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Jan 2021 - Present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Developed multiple reusable components, resulting in a 30% reduction in development time.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Managed a team of 4 people, increasing overall productivity by 40%.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Migrated a web application running on Angular version 8 to version 16.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Gained hands-on experience with multiple AWS services.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18"/>
          <w:szCs w:val="18"/>
          <w:rtl w:val="0"/>
        </w:rPr>
        <w:t xml:space="preserve">Became familiar with Azure DevOps (running build pipeline, creating release, deploying to different environments up to Production).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Designed multiple multipurpose Content types in Contentful, saving 10% of authoring time.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Increased client satisfaction by 25% through effective communication and issue resolution.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Successfully managed multiple client projects simultaneously, resulting in a 30% increase in client retention.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Rule="auto"/>
        <w:ind w:left="90" w:firstLine="0"/>
        <w:rPr>
          <w:b w:val="1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Chegg India</w:t>
      </w: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Remote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0" w:lineRule="auto"/>
        <w:ind w:left="90" w:right="9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Subject Matter Expert(CS)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Sept 2019 - Oct 2020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Verdana" w:cs="Verdana" w:eastAsia="Verdana" w:hAnsi="Verdana"/>
          <w:color w:val="202124"/>
          <w:sz w:val="18"/>
          <w:szCs w:val="18"/>
          <w:highlight w:val="white"/>
          <w:rtl w:val="0"/>
        </w:rPr>
        <w:t xml:space="preserve">•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Provided detailed explanation and solved more than 200 coding problems.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000000" w:space="0" w:sz="5" w:val="single"/>
          <w:right w:color="auto" w:space="0" w:sz="0" w:val="none"/>
        </w:pBdr>
        <w:shd w:fill="ffffff" w:val="clear"/>
        <w:spacing w:after="40" w:lineRule="auto"/>
        <w:ind w:left="1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Click-O-Eat - </w:t>
      </w:r>
      <w:r w:rsidDel="00000000" w:rsidR="00000000" w:rsidRPr="00000000">
        <w:rPr>
          <w:sz w:val="20"/>
          <w:szCs w:val="20"/>
          <w:rtl w:val="0"/>
        </w:rPr>
        <w:t xml:space="preserve">A food ordering web application                                                                               Apr-2022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Github Repo - https://github.com/manishKr135/click-o-eat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Designed and implemented a dummy food ordering website which used json-server for managing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Users can register, login, reset password, browse food items, add items to cart, add personal details, add payment information, place order and look for the placed order.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15 Puzzle - </w:t>
      </w:r>
      <w:r w:rsidDel="00000000" w:rsidR="00000000" w:rsidRPr="00000000">
        <w:rPr>
          <w:sz w:val="20"/>
          <w:szCs w:val="20"/>
          <w:rtl w:val="0"/>
        </w:rPr>
        <w:t xml:space="preserve">A number based puzzle game                                                                                            2020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Game link -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https://one5-puzzleversion2.onrender.com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Made with pure Vanilla Js, HTML and CSS.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Users can switch between dark and light mode and also check their best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000000" w:space="0" w:sz="5" w:val="single"/>
          <w:right w:color="auto" w:space="0" w:sz="0" w:val="none"/>
        </w:pBdr>
        <w:shd w:fill="ffffff" w:val="clear"/>
        <w:spacing w:after="40" w:lineRule="auto"/>
        <w:ind w:left="1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000000" w:space="0" w:sz="5" w:val="single"/>
          <w:right w:color="auto" w:space="0" w:sz="0" w:val="none"/>
        </w:pBdr>
        <w:shd w:fill="ffffff" w:val="clear"/>
        <w:spacing w:after="40" w:lineRule="auto"/>
        <w:ind w:left="1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right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Shanmugha Arts, Science, Technology &amp; Research Academy (SASTRA)                                  Thanjavur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Master of Computer Applications – MCA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Jan 2021 - Feb 2023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000000" w:space="0" w:sz="5" w:val="single"/>
          <w:right w:color="auto" w:space="0" w:sz="0" w:val="none"/>
        </w:pBdr>
        <w:shd w:fill="ffffff" w:val="clear"/>
        <w:spacing w:after="40" w:lineRule="auto"/>
        <w:ind w:left="1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Licenses &amp; Certifications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Angular Developer – </w:t>
      </w:r>
      <w:r w:rsidDel="00000000" w:rsidR="00000000" w:rsidRPr="00000000">
        <w:rPr>
          <w:sz w:val="20"/>
          <w:szCs w:val="20"/>
          <w:rtl w:val="0"/>
        </w:rPr>
        <w:t xml:space="preserve">Edureka – L2L684HZT                                                                                Apr-2022</w:t>
      </w:r>
    </w:p>
    <w:sectPr>
      <w:pgSz w:h="15840" w:w="12240" w:orient="portrait"/>
      <w:pgMar w:bottom="288" w:top="28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nishhhh135@gmail.com" TargetMode="External"/><Relationship Id="rId7" Type="http://schemas.openxmlformats.org/officeDocument/2006/relationships/hyperlink" Target="http://www.linkedin.com/in/manish-kumar135" TargetMode="External"/><Relationship Id="rId8" Type="http://schemas.openxmlformats.org/officeDocument/2006/relationships/hyperlink" Target="https://one5-puzzleversion2.onrender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