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80" w:lineRule="auto"/>
        <w:rPr>
          <w:sz w:val="20"/>
          <w:szCs w:val="20"/>
        </w:rPr>
      </w:pPr>
      <w:r w:rsidDel="00000000" w:rsidR="00000000" w:rsidRPr="00000000">
        <w:rPr>
          <w:sz w:val="20"/>
          <w:szCs w:val="20"/>
          <w:rtl w:val="0"/>
        </w:rPr>
        <w:t xml:space="preserve">Frontend Development:</w:t>
      </w:r>
    </w:p>
    <w:p w:rsidR="00000000" w:rsidDel="00000000" w:rsidP="00000000" w:rsidRDefault="00000000" w:rsidRPr="00000000" w14:paraId="00000002">
      <w:pPr>
        <w:spacing w:after="180" w:lineRule="auto"/>
        <w:rPr>
          <w:sz w:val="20"/>
          <w:szCs w:val="20"/>
        </w:rPr>
      </w:pPr>
      <w:r w:rsidDel="00000000" w:rsidR="00000000" w:rsidRPr="00000000">
        <w:rPr>
          <w:sz w:val="20"/>
          <w:szCs w:val="20"/>
          <w:rtl w:val="0"/>
        </w:rPr>
        <w:t xml:space="preserve">HTML5, CSS3, JavaScript, TypeScript – Core building blocks of the web</w:t>
      </w:r>
    </w:p>
    <w:p w:rsidR="00000000" w:rsidDel="00000000" w:rsidP="00000000" w:rsidRDefault="00000000" w:rsidRPr="00000000" w14:paraId="00000003">
      <w:pPr>
        <w:spacing w:after="180" w:lineRule="auto"/>
        <w:rPr>
          <w:sz w:val="20"/>
          <w:szCs w:val="20"/>
        </w:rPr>
      </w:pPr>
      <w:r w:rsidDel="00000000" w:rsidR="00000000" w:rsidRPr="00000000">
        <w:rPr>
          <w:sz w:val="20"/>
          <w:szCs w:val="20"/>
          <w:rtl w:val="0"/>
        </w:rPr>
        <w:t xml:space="preserve">React – Advanced use across multiple projects (portfolio, dashboard UI)</w:t>
      </w:r>
    </w:p>
    <w:p w:rsidR="00000000" w:rsidDel="00000000" w:rsidP="00000000" w:rsidRDefault="00000000" w:rsidRPr="00000000" w14:paraId="00000004">
      <w:pPr>
        <w:spacing w:after="180" w:lineRule="auto"/>
        <w:rPr>
          <w:sz w:val="20"/>
          <w:szCs w:val="20"/>
        </w:rPr>
      </w:pPr>
      <w:r w:rsidDel="00000000" w:rsidR="00000000" w:rsidRPr="00000000">
        <w:rPr>
          <w:sz w:val="20"/>
          <w:szCs w:val="20"/>
          <w:rtl w:val="0"/>
        </w:rPr>
        <w:t xml:space="preserve">Next.js – Used for server-rendered web apps and fast frontend builds</w:t>
      </w:r>
    </w:p>
    <w:p w:rsidR="00000000" w:rsidDel="00000000" w:rsidP="00000000" w:rsidRDefault="00000000" w:rsidRPr="00000000" w14:paraId="00000005">
      <w:pPr>
        <w:spacing w:after="180" w:lineRule="auto"/>
        <w:rPr>
          <w:sz w:val="20"/>
          <w:szCs w:val="20"/>
        </w:rPr>
      </w:pPr>
      <w:r w:rsidDel="00000000" w:rsidR="00000000" w:rsidRPr="00000000">
        <w:rPr>
          <w:sz w:val="20"/>
          <w:szCs w:val="20"/>
          <w:rtl w:val="0"/>
        </w:rPr>
        <w:t xml:space="preserve">Tailwind CSS, Bootstrap – Utility-first and component-based styling</w:t>
      </w:r>
    </w:p>
    <w:p w:rsidR="00000000" w:rsidDel="00000000" w:rsidP="00000000" w:rsidRDefault="00000000" w:rsidRPr="00000000" w14:paraId="00000006">
      <w:pPr>
        <w:spacing w:after="180" w:lineRule="auto"/>
        <w:rPr>
          <w:sz w:val="20"/>
          <w:szCs w:val="20"/>
        </w:rPr>
      </w:pPr>
      <w:r w:rsidDel="00000000" w:rsidR="00000000" w:rsidRPr="00000000">
        <w:rPr>
          <w:sz w:val="20"/>
          <w:szCs w:val="20"/>
          <w:rtl w:val="0"/>
        </w:rPr>
        <w:t xml:space="preserve">Framer Motion, Shadcn/UI – Smooth animations and modern UI libraries</w:t>
      </w:r>
    </w:p>
    <w:p w:rsidR="00000000" w:rsidDel="00000000" w:rsidP="00000000" w:rsidRDefault="00000000" w:rsidRPr="00000000" w14:paraId="00000007">
      <w:pPr>
        <w:spacing w:after="180" w:lineRule="auto"/>
        <w:rPr>
          <w:sz w:val="20"/>
          <w:szCs w:val="20"/>
        </w:rPr>
      </w:pPr>
      <w:r w:rsidDel="00000000" w:rsidR="00000000" w:rsidRPr="00000000">
        <w:rPr>
          <w:sz w:val="20"/>
          <w:szCs w:val="20"/>
          <w:rtl w:val="0"/>
        </w:rPr>
        <w:t xml:space="preserve">Responsive Web Design – Mobile-first and accessible layouts</w:t>
      </w:r>
    </w:p>
    <w:p w:rsidR="00000000" w:rsidDel="00000000" w:rsidP="00000000" w:rsidRDefault="00000000" w:rsidRPr="00000000" w14:paraId="00000008">
      <w:pPr>
        <w:spacing w:after="180" w:lineRule="auto"/>
        <w:rPr>
          <w:sz w:val="20"/>
          <w:szCs w:val="20"/>
        </w:rPr>
      </w:pPr>
      <w:r w:rsidDel="00000000" w:rsidR="00000000" w:rsidRPr="00000000">
        <w:rPr>
          <w:rtl w:val="0"/>
        </w:rPr>
      </w:r>
    </w:p>
    <w:p w:rsidR="00000000" w:rsidDel="00000000" w:rsidP="00000000" w:rsidRDefault="00000000" w:rsidRPr="00000000" w14:paraId="00000009">
      <w:pPr>
        <w:spacing w:after="180" w:lineRule="auto"/>
        <w:rPr>
          <w:sz w:val="20"/>
          <w:szCs w:val="20"/>
        </w:rPr>
      </w:pPr>
      <w:r w:rsidDel="00000000" w:rsidR="00000000" w:rsidRPr="00000000">
        <w:rPr>
          <w:sz w:val="20"/>
          <w:szCs w:val="20"/>
          <w:rtl w:val="0"/>
        </w:rPr>
        <w:t xml:space="preserve">Backend Development:</w:t>
      </w:r>
    </w:p>
    <w:p w:rsidR="00000000" w:rsidDel="00000000" w:rsidP="00000000" w:rsidRDefault="00000000" w:rsidRPr="00000000" w14:paraId="0000000A">
      <w:pPr>
        <w:spacing w:after="180" w:lineRule="auto"/>
        <w:rPr>
          <w:sz w:val="20"/>
          <w:szCs w:val="20"/>
        </w:rPr>
      </w:pPr>
      <w:r w:rsidDel="00000000" w:rsidR="00000000" w:rsidRPr="00000000">
        <w:rPr>
          <w:sz w:val="20"/>
          <w:szCs w:val="20"/>
          <w:rtl w:val="0"/>
        </w:rPr>
        <w:t xml:space="preserve">Python (FastAPI, Flask, Django) – API building and web frameworks</w:t>
      </w:r>
    </w:p>
    <w:p w:rsidR="00000000" w:rsidDel="00000000" w:rsidP="00000000" w:rsidRDefault="00000000" w:rsidRPr="00000000" w14:paraId="0000000B">
      <w:pPr>
        <w:spacing w:after="180" w:lineRule="auto"/>
        <w:rPr>
          <w:sz w:val="20"/>
          <w:szCs w:val="20"/>
        </w:rPr>
      </w:pPr>
      <w:r w:rsidDel="00000000" w:rsidR="00000000" w:rsidRPr="00000000">
        <w:rPr>
          <w:sz w:val="20"/>
          <w:szCs w:val="20"/>
          <w:rtl w:val="0"/>
        </w:rPr>
        <w:t xml:space="preserve">Node.js – REST API development and server-side scripting</w:t>
      </w:r>
    </w:p>
    <w:p w:rsidR="00000000" w:rsidDel="00000000" w:rsidP="00000000" w:rsidRDefault="00000000" w:rsidRPr="00000000" w14:paraId="0000000C">
      <w:pPr>
        <w:spacing w:after="180" w:lineRule="auto"/>
        <w:rPr>
          <w:sz w:val="20"/>
          <w:szCs w:val="20"/>
        </w:rPr>
      </w:pPr>
      <w:r w:rsidDel="00000000" w:rsidR="00000000" w:rsidRPr="00000000">
        <w:rPr>
          <w:sz w:val="20"/>
          <w:szCs w:val="20"/>
          <w:rtl w:val="0"/>
        </w:rPr>
        <w:t xml:space="preserve">PHP – Applied in full-stack projects like Online Placement System</w:t>
      </w:r>
    </w:p>
    <w:p w:rsidR="00000000" w:rsidDel="00000000" w:rsidP="00000000" w:rsidRDefault="00000000" w:rsidRPr="00000000" w14:paraId="0000000D">
      <w:pPr>
        <w:spacing w:after="180" w:lineRule="auto"/>
        <w:rPr>
          <w:sz w:val="20"/>
          <w:szCs w:val="20"/>
        </w:rPr>
      </w:pPr>
      <w:r w:rsidDel="00000000" w:rsidR="00000000" w:rsidRPr="00000000">
        <w:rPr>
          <w:sz w:val="20"/>
          <w:szCs w:val="20"/>
          <w:rtl w:val="0"/>
        </w:rPr>
        <w:t xml:space="preserve">Java (Core, OOP) – Academic and scalable backend solutions</w:t>
      </w:r>
    </w:p>
    <w:p w:rsidR="00000000" w:rsidDel="00000000" w:rsidP="00000000" w:rsidRDefault="00000000" w:rsidRPr="00000000" w14:paraId="0000000E">
      <w:pPr>
        <w:spacing w:after="180" w:lineRule="auto"/>
        <w:rPr>
          <w:sz w:val="20"/>
          <w:szCs w:val="20"/>
        </w:rPr>
      </w:pPr>
      <w:r w:rsidDel="00000000" w:rsidR="00000000" w:rsidRPr="00000000">
        <w:rPr>
          <w:sz w:val="20"/>
          <w:szCs w:val="20"/>
          <w:rtl w:val="0"/>
        </w:rPr>
        <w:t xml:space="preserve">C, C++ – Academic and systems-level programming</w:t>
      </w:r>
    </w:p>
    <w:p w:rsidR="00000000" w:rsidDel="00000000" w:rsidP="00000000" w:rsidRDefault="00000000" w:rsidRPr="00000000" w14:paraId="0000000F">
      <w:pPr>
        <w:spacing w:after="180" w:lineRule="auto"/>
        <w:rPr>
          <w:sz w:val="20"/>
          <w:szCs w:val="20"/>
        </w:rPr>
      </w:pPr>
      <w:r w:rsidDel="00000000" w:rsidR="00000000" w:rsidRPr="00000000">
        <w:rPr>
          <w:sz w:val="20"/>
          <w:szCs w:val="20"/>
          <w:rtl w:val="0"/>
        </w:rPr>
        <w:t xml:space="preserve">SQL, PostgreSQL, MySQL – Relational DBs used in backend and projects</w:t>
      </w:r>
    </w:p>
    <w:p w:rsidR="00000000" w:rsidDel="00000000" w:rsidP="00000000" w:rsidRDefault="00000000" w:rsidRPr="00000000" w14:paraId="00000010">
      <w:pPr>
        <w:spacing w:after="180" w:lineRule="auto"/>
        <w:rPr>
          <w:sz w:val="20"/>
          <w:szCs w:val="20"/>
        </w:rPr>
      </w:pPr>
      <w:r w:rsidDel="00000000" w:rsidR="00000000" w:rsidRPr="00000000">
        <w:rPr>
          <w:sz w:val="20"/>
          <w:szCs w:val="20"/>
          <w:rtl w:val="0"/>
        </w:rPr>
        <w:t xml:space="preserve">MongoDB, DynamoDB – NoSQL experience in academic and cloud apps</w:t>
      </w:r>
    </w:p>
    <w:p w:rsidR="00000000" w:rsidDel="00000000" w:rsidP="00000000" w:rsidRDefault="00000000" w:rsidRPr="00000000" w14:paraId="00000011">
      <w:pPr>
        <w:spacing w:after="180" w:lineRule="auto"/>
        <w:rPr>
          <w:sz w:val="20"/>
          <w:szCs w:val="20"/>
        </w:rPr>
      </w:pPr>
      <w:r w:rsidDel="00000000" w:rsidR="00000000" w:rsidRPr="00000000">
        <w:rPr>
          <w:sz w:val="20"/>
          <w:szCs w:val="20"/>
          <w:rtl w:val="0"/>
        </w:rPr>
        <w:t xml:space="preserve">RESTful APIs, Authentication, and Cloud deployment</w:t>
      </w:r>
    </w:p>
    <w:p w:rsidR="00000000" w:rsidDel="00000000" w:rsidP="00000000" w:rsidRDefault="00000000" w:rsidRPr="00000000" w14:paraId="00000012">
      <w:pPr>
        <w:spacing w:after="180" w:lineRule="auto"/>
        <w:rPr>
          <w:sz w:val="20"/>
          <w:szCs w:val="20"/>
        </w:rPr>
      </w:pPr>
      <w:r w:rsidDel="00000000" w:rsidR="00000000" w:rsidRPr="00000000">
        <w:rPr>
          <w:rtl w:val="0"/>
        </w:rPr>
      </w:r>
    </w:p>
    <w:p w:rsidR="00000000" w:rsidDel="00000000" w:rsidP="00000000" w:rsidRDefault="00000000" w:rsidRPr="00000000" w14:paraId="00000013">
      <w:pPr>
        <w:spacing w:after="180" w:lineRule="auto"/>
        <w:rPr>
          <w:sz w:val="20"/>
          <w:szCs w:val="20"/>
        </w:rPr>
      </w:pPr>
      <w:r w:rsidDel="00000000" w:rsidR="00000000" w:rsidRPr="00000000">
        <w:rPr>
          <w:sz w:val="20"/>
          <w:szCs w:val="20"/>
          <w:rtl w:val="0"/>
        </w:rPr>
        <w:t xml:space="preserve">AI &amp; Machine Learning:</w:t>
      </w:r>
    </w:p>
    <w:p w:rsidR="00000000" w:rsidDel="00000000" w:rsidP="00000000" w:rsidRDefault="00000000" w:rsidRPr="00000000" w14:paraId="00000014">
      <w:pPr>
        <w:spacing w:after="180" w:lineRule="auto"/>
        <w:rPr>
          <w:sz w:val="20"/>
          <w:szCs w:val="20"/>
        </w:rPr>
      </w:pPr>
      <w:r w:rsidDel="00000000" w:rsidR="00000000" w:rsidRPr="00000000">
        <w:rPr>
          <w:sz w:val="20"/>
          <w:szCs w:val="20"/>
          <w:rtl w:val="0"/>
        </w:rPr>
        <w:t xml:space="preserve">Pandas, NumPy, Scikit-learn – Data manipulation and modeling</w:t>
      </w:r>
    </w:p>
    <w:p w:rsidR="00000000" w:rsidDel="00000000" w:rsidP="00000000" w:rsidRDefault="00000000" w:rsidRPr="00000000" w14:paraId="00000015">
      <w:pPr>
        <w:spacing w:after="180" w:lineRule="auto"/>
        <w:rPr>
          <w:sz w:val="20"/>
          <w:szCs w:val="20"/>
        </w:rPr>
      </w:pPr>
      <w:r w:rsidDel="00000000" w:rsidR="00000000" w:rsidRPr="00000000">
        <w:rPr>
          <w:sz w:val="20"/>
          <w:szCs w:val="20"/>
          <w:rtl w:val="0"/>
        </w:rPr>
        <w:t xml:space="preserve">Matplotlib, Seaborn – Data visualization tools</w:t>
      </w:r>
    </w:p>
    <w:p w:rsidR="00000000" w:rsidDel="00000000" w:rsidP="00000000" w:rsidRDefault="00000000" w:rsidRPr="00000000" w14:paraId="00000016">
      <w:pPr>
        <w:spacing w:after="180" w:lineRule="auto"/>
        <w:rPr>
          <w:sz w:val="20"/>
          <w:szCs w:val="20"/>
        </w:rPr>
      </w:pPr>
      <w:r w:rsidDel="00000000" w:rsidR="00000000" w:rsidRPr="00000000">
        <w:rPr>
          <w:sz w:val="20"/>
          <w:szCs w:val="20"/>
          <w:rtl w:val="0"/>
        </w:rPr>
        <w:t xml:space="preserve">Jupyter Notebooks, Google Colab – Notebook-based development</w:t>
      </w:r>
    </w:p>
    <w:p w:rsidR="00000000" w:rsidDel="00000000" w:rsidP="00000000" w:rsidRDefault="00000000" w:rsidRPr="00000000" w14:paraId="00000017">
      <w:pPr>
        <w:spacing w:after="180" w:lineRule="auto"/>
        <w:rPr>
          <w:sz w:val="20"/>
          <w:szCs w:val="20"/>
        </w:rPr>
      </w:pPr>
      <w:r w:rsidDel="00000000" w:rsidR="00000000" w:rsidRPr="00000000">
        <w:rPr>
          <w:sz w:val="20"/>
          <w:szCs w:val="20"/>
          <w:rtl w:val="0"/>
        </w:rPr>
        <w:t xml:space="preserve">Natural Language Processing (NLP), NLTK – Applied in Sentiment Analysis</w:t>
      </w:r>
    </w:p>
    <w:p w:rsidR="00000000" w:rsidDel="00000000" w:rsidP="00000000" w:rsidRDefault="00000000" w:rsidRPr="00000000" w14:paraId="00000018">
      <w:pPr>
        <w:spacing w:after="180" w:lineRule="auto"/>
        <w:rPr>
          <w:sz w:val="20"/>
          <w:szCs w:val="20"/>
        </w:rPr>
      </w:pPr>
      <w:r w:rsidDel="00000000" w:rsidR="00000000" w:rsidRPr="00000000">
        <w:rPr>
          <w:sz w:val="20"/>
          <w:szCs w:val="20"/>
          <w:rtl w:val="0"/>
        </w:rPr>
        <w:t xml:space="preserve">Sentiment Analysis, Classification, Regression – Real-world ML tasks</w:t>
      </w:r>
    </w:p>
    <w:p w:rsidR="00000000" w:rsidDel="00000000" w:rsidP="00000000" w:rsidRDefault="00000000" w:rsidRPr="00000000" w14:paraId="00000019">
      <w:pPr>
        <w:spacing w:after="180" w:lineRule="auto"/>
        <w:rPr>
          <w:sz w:val="20"/>
          <w:szCs w:val="20"/>
        </w:rPr>
      </w:pPr>
      <w:r w:rsidDel="00000000" w:rsidR="00000000" w:rsidRPr="00000000">
        <w:rPr>
          <w:sz w:val="20"/>
          <w:szCs w:val="20"/>
          <w:rtl w:val="0"/>
        </w:rPr>
        <w:t xml:space="preserve">Prophet, XGBoost – Forecasting and model optimization</w:t>
      </w:r>
    </w:p>
    <w:p w:rsidR="00000000" w:rsidDel="00000000" w:rsidP="00000000" w:rsidRDefault="00000000" w:rsidRPr="00000000" w14:paraId="0000001A">
      <w:pPr>
        <w:spacing w:after="180" w:lineRule="auto"/>
        <w:rPr>
          <w:sz w:val="20"/>
          <w:szCs w:val="20"/>
        </w:rPr>
      </w:pPr>
      <w:r w:rsidDel="00000000" w:rsidR="00000000" w:rsidRPr="00000000">
        <w:rPr>
          <w:sz w:val="20"/>
          <w:szCs w:val="20"/>
          <w:rtl w:val="0"/>
        </w:rPr>
        <w:t xml:space="preserve">Time Series Forecasting – Used in Food Pantry and Electricity projects</w:t>
      </w:r>
    </w:p>
    <w:p w:rsidR="00000000" w:rsidDel="00000000" w:rsidP="00000000" w:rsidRDefault="00000000" w:rsidRPr="00000000" w14:paraId="0000001B">
      <w:pPr>
        <w:spacing w:after="180" w:lineRule="auto"/>
        <w:rPr>
          <w:sz w:val="20"/>
          <w:szCs w:val="20"/>
        </w:rPr>
      </w:pPr>
      <w:r w:rsidDel="00000000" w:rsidR="00000000" w:rsidRPr="00000000">
        <w:rPr>
          <w:sz w:val="20"/>
          <w:szCs w:val="20"/>
          <w:rtl w:val="0"/>
        </w:rPr>
        <w:t xml:space="preserve">Large Language Models (LLMs) – OpenAI GPT-3.5/4, Gemini, Ollama, Mistral</w:t>
      </w:r>
    </w:p>
    <w:p w:rsidR="00000000" w:rsidDel="00000000" w:rsidP="00000000" w:rsidRDefault="00000000" w:rsidRPr="00000000" w14:paraId="0000001C">
      <w:pPr>
        <w:spacing w:after="180" w:lineRule="auto"/>
        <w:rPr>
          <w:sz w:val="20"/>
          <w:szCs w:val="20"/>
        </w:rPr>
      </w:pPr>
      <w:r w:rsidDel="00000000" w:rsidR="00000000" w:rsidRPr="00000000">
        <w:rPr>
          <w:sz w:val="20"/>
          <w:szCs w:val="20"/>
          <w:rtl w:val="0"/>
        </w:rPr>
        <w:t xml:space="preserve">RAG (Retrieval-Augmented Generation) – Applied in resume-based AI (GemAI)</w:t>
      </w:r>
    </w:p>
    <w:p w:rsidR="00000000" w:rsidDel="00000000" w:rsidP="00000000" w:rsidRDefault="00000000" w:rsidRPr="00000000" w14:paraId="0000001D">
      <w:pPr>
        <w:spacing w:after="180" w:lineRule="auto"/>
        <w:rPr>
          <w:sz w:val="20"/>
          <w:szCs w:val="20"/>
        </w:rPr>
      </w:pPr>
      <w:r w:rsidDel="00000000" w:rsidR="00000000" w:rsidRPr="00000000">
        <w:rPr>
          <w:sz w:val="20"/>
          <w:szCs w:val="20"/>
          <w:rtl w:val="0"/>
        </w:rPr>
        <w:t xml:space="preserve">LangChain, FAISS – Vector DB search integration</w:t>
      </w:r>
    </w:p>
    <w:p w:rsidR="00000000" w:rsidDel="00000000" w:rsidP="00000000" w:rsidRDefault="00000000" w:rsidRPr="00000000" w14:paraId="0000001E">
      <w:pPr>
        <w:spacing w:after="180" w:lineRule="auto"/>
        <w:rPr>
          <w:sz w:val="20"/>
          <w:szCs w:val="20"/>
        </w:rPr>
      </w:pPr>
      <w:r w:rsidDel="00000000" w:rsidR="00000000" w:rsidRPr="00000000">
        <w:rPr>
          <w:sz w:val="20"/>
          <w:szCs w:val="20"/>
          <w:rtl w:val="0"/>
        </w:rPr>
        <w:t xml:space="preserve">DALL·E 3 – Image generation</w:t>
      </w:r>
    </w:p>
    <w:p w:rsidR="00000000" w:rsidDel="00000000" w:rsidP="00000000" w:rsidRDefault="00000000" w:rsidRPr="00000000" w14:paraId="0000001F">
      <w:pPr>
        <w:spacing w:after="180" w:lineRule="auto"/>
        <w:rPr>
          <w:sz w:val="20"/>
          <w:szCs w:val="20"/>
        </w:rPr>
      </w:pPr>
      <w:r w:rsidDel="00000000" w:rsidR="00000000" w:rsidRPr="00000000">
        <w:rPr>
          <w:rtl w:val="0"/>
        </w:rPr>
      </w:r>
    </w:p>
    <w:p w:rsidR="00000000" w:rsidDel="00000000" w:rsidP="00000000" w:rsidRDefault="00000000" w:rsidRPr="00000000" w14:paraId="00000020">
      <w:pPr>
        <w:spacing w:after="180" w:lineRule="auto"/>
        <w:rPr>
          <w:sz w:val="20"/>
          <w:szCs w:val="20"/>
        </w:rPr>
      </w:pPr>
      <w:r w:rsidDel="00000000" w:rsidR="00000000" w:rsidRPr="00000000">
        <w:rPr>
          <w:sz w:val="20"/>
          <w:szCs w:val="20"/>
          <w:rtl w:val="0"/>
        </w:rPr>
        <w:t xml:space="preserve">Tools &amp; Workflow:</w:t>
      </w:r>
    </w:p>
    <w:p w:rsidR="00000000" w:rsidDel="00000000" w:rsidP="00000000" w:rsidRDefault="00000000" w:rsidRPr="00000000" w14:paraId="00000021">
      <w:pPr>
        <w:spacing w:after="180" w:lineRule="auto"/>
        <w:rPr>
          <w:sz w:val="20"/>
          <w:szCs w:val="20"/>
        </w:rPr>
      </w:pPr>
      <w:r w:rsidDel="00000000" w:rsidR="00000000" w:rsidRPr="00000000">
        <w:rPr>
          <w:sz w:val="20"/>
          <w:szCs w:val="20"/>
          <w:rtl w:val="0"/>
        </w:rPr>
        <w:t xml:space="preserve">Git &amp; GitHub – Version control and collaboration</w:t>
      </w:r>
    </w:p>
    <w:p w:rsidR="00000000" w:rsidDel="00000000" w:rsidP="00000000" w:rsidRDefault="00000000" w:rsidRPr="00000000" w14:paraId="00000022">
      <w:pPr>
        <w:spacing w:after="180" w:lineRule="auto"/>
        <w:rPr>
          <w:sz w:val="20"/>
          <w:szCs w:val="20"/>
        </w:rPr>
      </w:pPr>
      <w:r w:rsidDel="00000000" w:rsidR="00000000" w:rsidRPr="00000000">
        <w:rPr>
          <w:sz w:val="20"/>
          <w:szCs w:val="20"/>
          <w:rtl w:val="0"/>
        </w:rPr>
        <w:t xml:space="preserve">VS Code, Postman – Dev environment and API testing</w:t>
      </w:r>
    </w:p>
    <w:p w:rsidR="00000000" w:rsidDel="00000000" w:rsidP="00000000" w:rsidRDefault="00000000" w:rsidRPr="00000000" w14:paraId="00000023">
      <w:pPr>
        <w:spacing w:after="180" w:lineRule="auto"/>
        <w:rPr>
          <w:sz w:val="20"/>
          <w:szCs w:val="20"/>
        </w:rPr>
      </w:pPr>
      <w:r w:rsidDel="00000000" w:rsidR="00000000" w:rsidRPr="00000000">
        <w:rPr>
          <w:sz w:val="20"/>
          <w:szCs w:val="20"/>
          <w:rtl w:val="0"/>
        </w:rPr>
        <w:t xml:space="preserve">Firebase, Supabase – Lightweight backend integration</w:t>
      </w:r>
    </w:p>
    <w:p w:rsidR="00000000" w:rsidDel="00000000" w:rsidP="00000000" w:rsidRDefault="00000000" w:rsidRPr="00000000" w14:paraId="00000024">
      <w:pPr>
        <w:spacing w:after="180" w:lineRule="auto"/>
        <w:rPr>
          <w:sz w:val="20"/>
          <w:szCs w:val="20"/>
        </w:rPr>
      </w:pPr>
      <w:r w:rsidDel="00000000" w:rsidR="00000000" w:rsidRPr="00000000">
        <w:rPr>
          <w:sz w:val="20"/>
          <w:szCs w:val="20"/>
          <w:rtl w:val="0"/>
        </w:rPr>
        <w:t xml:space="preserve">Vercel, Render, Railway – Hosting and deployment experience</w:t>
      </w:r>
    </w:p>
    <w:p w:rsidR="00000000" w:rsidDel="00000000" w:rsidP="00000000" w:rsidRDefault="00000000" w:rsidRPr="00000000" w14:paraId="00000025">
      <w:pPr>
        <w:spacing w:after="180" w:lineRule="auto"/>
        <w:rPr>
          <w:sz w:val="20"/>
          <w:szCs w:val="20"/>
        </w:rPr>
      </w:pPr>
      <w:r w:rsidDel="00000000" w:rsidR="00000000" w:rsidRPr="00000000">
        <w:rPr>
          <w:sz w:val="20"/>
          <w:szCs w:val="20"/>
          <w:rtl w:val="0"/>
        </w:rPr>
        <w:t xml:space="preserve">pgAdmin – Database visualization and query tools</w:t>
      </w:r>
    </w:p>
    <w:p w:rsidR="00000000" w:rsidDel="00000000" w:rsidP="00000000" w:rsidRDefault="00000000" w:rsidRPr="00000000" w14:paraId="00000026">
      <w:pPr>
        <w:spacing w:after="180" w:lineRule="auto"/>
        <w:rPr>
          <w:sz w:val="20"/>
          <w:szCs w:val="20"/>
        </w:rPr>
      </w:pPr>
      <w:r w:rsidDel="00000000" w:rsidR="00000000" w:rsidRPr="00000000">
        <w:rPr>
          <w:sz w:val="20"/>
          <w:szCs w:val="20"/>
          <w:rtl w:val="0"/>
        </w:rPr>
        <w:t xml:space="preserve">Docker (basic) – Containerized environments</w:t>
      </w:r>
    </w:p>
    <w:p w:rsidR="00000000" w:rsidDel="00000000" w:rsidP="00000000" w:rsidRDefault="00000000" w:rsidRPr="00000000" w14:paraId="00000027">
      <w:pPr>
        <w:spacing w:after="180" w:lineRule="auto"/>
        <w:rPr>
          <w:sz w:val="20"/>
          <w:szCs w:val="20"/>
        </w:rPr>
      </w:pPr>
      <w:r w:rsidDel="00000000" w:rsidR="00000000" w:rsidRPr="00000000">
        <w:rPr>
          <w:sz w:val="20"/>
          <w:szCs w:val="20"/>
          <w:rtl w:val="0"/>
        </w:rPr>
        <w:t xml:space="preserve">TortoiseSVN – Version control system (academic use)</w:t>
      </w:r>
    </w:p>
    <w:p w:rsidR="00000000" w:rsidDel="00000000" w:rsidP="00000000" w:rsidRDefault="00000000" w:rsidRPr="00000000" w14:paraId="00000028">
      <w:pPr>
        <w:spacing w:after="180" w:lineRule="auto"/>
        <w:rPr>
          <w:sz w:val="20"/>
          <w:szCs w:val="20"/>
        </w:rPr>
      </w:pPr>
      <w:r w:rsidDel="00000000" w:rsidR="00000000" w:rsidRPr="00000000">
        <w:rPr>
          <w:sz w:val="20"/>
          <w:szCs w:val="20"/>
          <w:rtl w:val="0"/>
        </w:rPr>
        <w:t xml:space="preserve">Agile Methodology, Team Collaboration – Project planning and coordination</w:t>
      </w:r>
    </w:p>
    <w:p w:rsidR="00000000" w:rsidDel="00000000" w:rsidP="00000000" w:rsidRDefault="00000000" w:rsidRPr="00000000" w14:paraId="00000029">
      <w:pPr>
        <w:spacing w:after="180" w:lineRule="auto"/>
        <w:rPr>
          <w:sz w:val="20"/>
          <w:szCs w:val="20"/>
        </w:rPr>
      </w:pPr>
      <w:r w:rsidDel="00000000" w:rsidR="00000000" w:rsidRPr="00000000">
        <w:rPr>
          <w:sz w:val="20"/>
          <w:szCs w:val="20"/>
          <w:rtl w:val="0"/>
        </w:rPr>
        <w:t xml:space="preserve">Linux, Terminal Basics – Daily use in dev workflows</w:t>
      </w:r>
    </w:p>
    <w:p w:rsidR="00000000" w:rsidDel="00000000" w:rsidP="00000000" w:rsidRDefault="00000000" w:rsidRPr="00000000" w14:paraId="0000002A">
      <w:pPr>
        <w:spacing w:after="180" w:lineRule="auto"/>
        <w:rPr>
          <w:sz w:val="20"/>
          <w:szCs w:val="20"/>
        </w:rPr>
      </w:pPr>
      <w:r w:rsidDel="00000000" w:rsidR="00000000" w:rsidRPr="00000000">
        <w:rPr>
          <w:sz w:val="20"/>
          <w:szCs w:val="20"/>
          <w:rtl w:val="0"/>
        </w:rPr>
        <w:t xml:space="preserve">Amazon AWS, Amazon EC2 – Used in coursework and academic project</w:t>
      </w:r>
    </w:p>
    <w:p w:rsidR="00000000" w:rsidDel="00000000" w:rsidP="00000000" w:rsidRDefault="00000000" w:rsidRPr="00000000" w14:paraId="0000002B">
      <w:pPr>
        <w:spacing w:after="180" w:lineRule="auto"/>
        <w:rPr>
          <w:sz w:val="20"/>
          <w:szCs w:val="20"/>
        </w:rPr>
      </w:pPr>
      <w:r w:rsidDel="00000000" w:rsidR="00000000" w:rsidRPr="00000000">
        <w:rPr>
          <w:sz w:val="20"/>
          <w:szCs w:val="20"/>
          <w:rtl w:val="0"/>
        </w:rPr>
        <w:t xml:space="preserve">Other:</w:t>
      </w:r>
    </w:p>
    <w:p w:rsidR="00000000" w:rsidDel="00000000" w:rsidP="00000000" w:rsidRDefault="00000000" w:rsidRPr="00000000" w14:paraId="0000002C">
      <w:pPr>
        <w:spacing w:after="180" w:lineRule="auto"/>
        <w:rPr>
          <w:sz w:val="20"/>
          <w:szCs w:val="20"/>
        </w:rPr>
      </w:pPr>
      <w:r w:rsidDel="00000000" w:rsidR="00000000" w:rsidRPr="00000000">
        <w:rPr>
          <w:sz w:val="20"/>
          <w:szCs w:val="20"/>
          <w:rtl w:val="0"/>
        </w:rPr>
        <w:t xml:space="preserve">These are used for daily activities, some school level, some personal, and some for projects.</w:t>
        <w:br w:type="textWrapping"/>
        <w:t xml:space="preserve">E.g. teams, meet and outlook  are mostly used for school projects, assignments. Used Powerpoint and Slides for most of the projects presentations like Food Pantry Analysis System, and Twitter Sentiment Analysis. Keep and Calendar are very helpful in daily activities to keep records</w:t>
        <w:br w:type="textWrapping"/>
        <w:t xml:space="preserve">- Microsoft Office 365 ( Word, Excel, Powerpoint, Teams, Outlook)</w:t>
        <w:br w:type="textWrapping"/>
        <w:t xml:space="preserve">- Google Suite (Docs, Slides, Sheets, Google, Meet, Calendar, Keep, Gemini, Drive)</w:t>
      </w:r>
    </w:p>
    <w:p w:rsidR="00000000" w:rsidDel="00000000" w:rsidP="00000000" w:rsidRDefault="00000000" w:rsidRPr="00000000" w14:paraId="0000002D">
      <w:pPr>
        <w:spacing w:after="180" w:lineRule="auto"/>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