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D6D" w:rsidRPr="00971D6D" w:rsidRDefault="00971D6D" w:rsidP="00971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 (FR)</w: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1. User Management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register using email and password.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log in securely.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reset forgotten password using OTP/email.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update profile information.</w:t>
      </w:r>
    </w:p>
    <w:p w:rsid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log out.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2. Company Search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search companies by name or stock symbol.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Search results should provide 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autocomplete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suggestions.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open a detailed company profile.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3. Company Analysis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current stock information.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company overview.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sector and industry.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market capitalization.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key financial ratios (PE, PB, ROE, ROCE, EPS, Dividend Yield, etc.).</w:t>
      </w:r>
    </w:p>
    <w:p w:rsid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valuation metrics.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4. Financial Statements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Income Statement.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Balance Sheet.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FR-17: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Cash Flow Statement.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quarterly financial results.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FR-19: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yearly financial results.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5. Financial Charts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revenue growth chart.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profit growth chart.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EPS trend chart.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debt trend chart.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cash flow chart.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shareholding trend chart.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6. Stock Comparison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compare multiple companies.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comparison table for financial ratios.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Highlight better-performing company based on selected metrics.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7. </w:t>
      </w:r>
      <w:proofErr w:type="spellStart"/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Watchlist</w:t>
      </w:r>
      <w:proofErr w:type="spellEnd"/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FR-29: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add companies to 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watchlist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remove companies from 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watchlist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view saved 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watchlist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8. Stock Screener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filter companies using predefined filters.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Examples:</w:t>
      </w:r>
    </w:p>
    <w:p w:rsidR="00971D6D" w:rsidRPr="00971D6D" w:rsidRDefault="00971D6D" w:rsidP="00971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PE &lt; 20 </w:t>
      </w:r>
    </w:p>
    <w:p w:rsidR="00971D6D" w:rsidRPr="00971D6D" w:rsidRDefault="00971D6D" w:rsidP="00971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ROE &gt; 20% </w:t>
      </w:r>
    </w:p>
    <w:p w:rsidR="00971D6D" w:rsidRPr="00971D6D" w:rsidRDefault="00971D6D" w:rsidP="00971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Debt to Equity &lt; 1 </w:t>
      </w:r>
    </w:p>
    <w:p w:rsidR="00971D6D" w:rsidRPr="00971D6D" w:rsidRDefault="00971D6D" w:rsidP="00971D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Market Cap &gt; ₹5000 Cr 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filtered companies.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9. Custom Query Builder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can create custom screening queries.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971D6D" w:rsidRPr="00971D6D" w:rsidRDefault="00971D6D" w:rsidP="0097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71D6D">
        <w:rPr>
          <w:rFonts w:ascii="Courier New" w:eastAsia="Times New Roman" w:hAnsi="Courier New" w:cs="Courier New"/>
          <w:kern w:val="0"/>
          <w:sz w:val="20"/>
        </w:rPr>
        <w:t>PE &lt; 20</w:t>
      </w:r>
    </w:p>
    <w:p w:rsidR="00971D6D" w:rsidRPr="00971D6D" w:rsidRDefault="00971D6D" w:rsidP="0097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71D6D">
        <w:rPr>
          <w:rFonts w:ascii="Courier New" w:eastAsia="Times New Roman" w:hAnsi="Courier New" w:cs="Courier New"/>
          <w:kern w:val="0"/>
          <w:sz w:val="20"/>
        </w:rPr>
        <w:t>AND</w:t>
      </w:r>
    </w:p>
    <w:p w:rsidR="00971D6D" w:rsidRPr="00971D6D" w:rsidRDefault="00971D6D" w:rsidP="0097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71D6D">
        <w:rPr>
          <w:rFonts w:ascii="Courier New" w:eastAsia="Times New Roman" w:hAnsi="Courier New" w:cs="Courier New"/>
          <w:kern w:val="0"/>
          <w:sz w:val="20"/>
        </w:rPr>
        <w:t>ROE &gt; 18</w:t>
      </w:r>
    </w:p>
    <w:p w:rsidR="00971D6D" w:rsidRPr="00971D6D" w:rsidRDefault="00971D6D" w:rsidP="0097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71D6D">
        <w:rPr>
          <w:rFonts w:ascii="Courier New" w:eastAsia="Times New Roman" w:hAnsi="Courier New" w:cs="Courier New"/>
          <w:kern w:val="0"/>
          <w:sz w:val="20"/>
        </w:rPr>
        <w:t>AND</w:t>
      </w:r>
    </w:p>
    <w:p w:rsidR="00971D6D" w:rsidRPr="00971D6D" w:rsidRDefault="00971D6D" w:rsidP="00971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71D6D">
        <w:rPr>
          <w:rFonts w:ascii="Courier New" w:eastAsia="Times New Roman" w:hAnsi="Courier New" w:cs="Courier New"/>
          <w:kern w:val="0"/>
          <w:sz w:val="20"/>
        </w:rPr>
        <w:t>Debt &lt; 1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System should return companies matching the query.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10. Industry Analysis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companies sector-wise.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Compare companies within the same sector.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11. Shareholding Pattern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promoter holding.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FR-39: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FII holding.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DII holding.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public shareholding.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12. News Module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latest market news.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company-specific news.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13. AI Analysis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Generate AI summary for each company.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Financial Health Score.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Growth Score.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Risk Score.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FR-48: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AI-generated strengths and weaknesses.</w:t>
      </w:r>
    </w:p>
    <w:p w:rsidR="00971D6D" w:rsidRPr="00971D6D" w:rsidRDefault="00971D6D" w:rsidP="0085154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 (NFR)</w: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Performance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Company search response time should be less than </w:t>
      </w: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 seconds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Dashboard should load within </w:t>
      </w: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 seconds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under normal conditions.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System should support at least </w:t>
      </w: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 concurrent users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(can be increased later).</w:t>
      </w:r>
    </w:p>
    <w:p w:rsid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Financial charts should load smoothly without noticeable lag.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71D6D" w:rsidRDefault="00971D6D" w:rsidP="00971D6D">
      <w:pPr>
        <w:pStyle w:val="Heading2"/>
      </w:pPr>
      <w:r>
        <w:t>Security</w:t>
      </w:r>
    </w:p>
    <w:p w:rsidR="00971D6D" w:rsidRDefault="00971D6D" w:rsidP="00971D6D">
      <w:pPr>
        <w:pStyle w:val="NormalWeb"/>
      </w:pPr>
      <w:r>
        <w:rPr>
          <w:rStyle w:val="Strong"/>
        </w:rPr>
        <w:t>NFR-5:</w:t>
      </w:r>
      <w:r>
        <w:t xml:space="preserve"> Passwords must be stored using </w:t>
      </w:r>
      <w:proofErr w:type="spellStart"/>
      <w:r>
        <w:rPr>
          <w:rStyle w:val="Strong"/>
        </w:rPr>
        <w:t>bcrypt</w:t>
      </w:r>
      <w:proofErr w:type="spellEnd"/>
      <w:r>
        <w:rPr>
          <w:rStyle w:val="Strong"/>
        </w:rPr>
        <w:t xml:space="preserve"> hashing</w:t>
      </w:r>
      <w:r>
        <w:t>.</w:t>
      </w:r>
    </w:p>
    <w:p w:rsidR="00971D6D" w:rsidRDefault="00971D6D" w:rsidP="00971D6D">
      <w:pPr>
        <w:pStyle w:val="NormalWeb"/>
      </w:pPr>
      <w:r>
        <w:rPr>
          <w:rStyle w:val="Strong"/>
        </w:rPr>
        <w:t>NFR-6:</w:t>
      </w:r>
      <w:r>
        <w:t xml:space="preserve"> JWT authentication should protect private routes.</w:t>
      </w:r>
    </w:p>
    <w:p w:rsidR="00971D6D" w:rsidRDefault="00971D6D" w:rsidP="00971D6D">
      <w:pPr>
        <w:pStyle w:val="NormalWeb"/>
      </w:pPr>
      <w:r>
        <w:rPr>
          <w:rStyle w:val="Strong"/>
        </w:rPr>
        <w:t>NFR-7:</w:t>
      </w:r>
      <w:r>
        <w:t xml:space="preserve"> Role-based access control (Admin/User).</w:t>
      </w:r>
    </w:p>
    <w:p w:rsidR="00971D6D" w:rsidRDefault="00971D6D" w:rsidP="00971D6D">
      <w:pPr>
        <w:pStyle w:val="NormalWeb"/>
      </w:pPr>
      <w:r>
        <w:rPr>
          <w:rStyle w:val="Strong"/>
        </w:rPr>
        <w:t>NFR-8:</w:t>
      </w:r>
      <w:r>
        <w:t xml:space="preserve"> Input validation must prevent SQL/</w:t>
      </w:r>
      <w:proofErr w:type="spellStart"/>
      <w:r>
        <w:t>NoSQL</w:t>
      </w:r>
      <w:proofErr w:type="spellEnd"/>
      <w:r>
        <w:t xml:space="preserve"> injection.</w:t>
      </w:r>
    </w:p>
    <w:p w:rsidR="00971D6D" w:rsidRDefault="00971D6D" w:rsidP="00971D6D">
      <w:pPr>
        <w:pStyle w:val="NormalWeb"/>
      </w:pPr>
      <w:r>
        <w:rPr>
          <w:rStyle w:val="Strong"/>
        </w:rPr>
        <w:t>NFR-9:</w:t>
      </w:r>
      <w:r>
        <w:t xml:space="preserve"> Protection against XSS attacks.</w:t>
      </w:r>
    </w:p>
    <w:p w:rsidR="00971D6D" w:rsidRDefault="00971D6D" w:rsidP="00971D6D">
      <w:pPr>
        <w:pStyle w:val="NormalWeb"/>
      </w:pPr>
      <w:r>
        <w:rPr>
          <w:rStyle w:val="Strong"/>
        </w:rPr>
        <w:t>NFR-10:</w:t>
      </w:r>
      <w:r>
        <w:t xml:space="preserve"> API rate limiting should prevent abuse.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Scalability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Architecture should support future expansion (alerts, portfolio, etc.).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NFR-12: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Database should efficiently handle millions of financial records.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Availability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System availability target: </w:t>
      </w: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99%+ uptime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Proper error handling for API failures.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Reliability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Data displayed should remain consistent.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Financial information should not be duplicated.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Usability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Responsive design for desktop, tablet, and mobile.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User-friendly interface.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NFR-19: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Dark mode support.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Easy navigation with intuitive menus.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Maintainability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Modular code architecture.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NFR-22: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Well-documented APIs.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NFR-23: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Clean folder structure.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Compatibility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NFR-24: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Support latest versions of Chrome, Edge, Firefox, and Safari.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Logging &amp; Monitoring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NFR-25: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 authentication and system errors.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NFR-26: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Monitor API failures and server health.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Backup &amp; Recovery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NFR-27: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Regular database backups.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NFR-28: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Ability to recover data after failures.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Data Quality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NFR-29: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Financial data should be updated accurately from the data provider.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NFR-30: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Display the </w:t>
      </w: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last updated timestamp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financial information.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71D6D" w:rsidRPr="00971D6D" w:rsidRDefault="00971D6D" w:rsidP="00971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Future Extensibility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71D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NFR-31: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 system should allow easy integration of additional modules such as AI recommendations, advanced analytics, and alert services without major architectural changes.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Calibri" w:eastAsia="Times New Roman" w:hAnsi="Calibri" w:cs="Calibri"/>
          <w:kern w:val="0"/>
          <w:sz w:val="24"/>
          <w:szCs w:val="24"/>
        </w:rPr>
        <w:t/>
      </w:r>
      <w:proofErr w:type="gramEnd"/>
      <w:r w:rsidRPr="00971D6D">
        <w:rPr>
          <w:rFonts w:ascii="Calibri" w:eastAsia="Times New Roman" w:hAnsi="Calibri" w:cs="Calibri"/>
          <w:kern w:val="0"/>
          <w:sz w:val="24"/>
          <w:szCs w:val="24"/>
        </w:rPr>
        <w:t/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SRS Document (80–120 pages)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 UI/UX Design (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Figma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️ System Architecture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️ Database Design (ER Diagram + Schema)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REST APIs (100+ endpoints)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Authentication &amp; Security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Analytics Dashboard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AI Features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DejaVu Sans Mono" w:eastAsia="Times New Roman" w:hAnsi="DejaVu Sans Mono" w:cs="DejaVu Sans Mono"/>
          <w:kern w:val="0"/>
          <w:sz w:val="24"/>
          <w:szCs w:val="24"/>
        </w:rPr>
        <w:t>⚡</w:t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Caching &amp; Performance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>Docker</w:t>
      </w:r>
      <w:proofErr w:type="spell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Deployment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MS Mincho" w:eastAsia="MS Mincho" w:hAnsi="MS Mincho" w:cs="MS Mincho" w:hint="eastAsia"/>
          <w:kern w:val="0"/>
          <w:sz w:val="24"/>
          <w:szCs w:val="24"/>
        </w:rPr>
        <w:t>☁</w:t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️ Cloud Deployment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API Documentation (Swagger)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Testing (Unit + Integration) </w:t>
      </w:r>
    </w:p>
    <w:p w:rsidR="00971D6D" w:rsidRPr="00971D6D" w:rsidRDefault="00971D6D" w:rsidP="00971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971D6D">
        <w:rPr>
          <w:rFonts w:ascii="Times New Roman" w:eastAsia="Times New Roman" w:hAnsi="Symbol" w:cs="Times New Roman"/>
          <w:kern w:val="0"/>
          <w:sz w:val="24"/>
          <w:szCs w:val="24"/>
        </w:rPr>
        <w:t>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</w:t>
      </w:r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/>
      </w:r>
      <w:proofErr w:type="gramEnd"/>
      <w:r w:rsidRPr="00971D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CI/CD Pipeline </w:t>
      </w:r>
    </w:p>
    <w:p w:rsidR="00971D6D" w:rsidRDefault="00971D6D" w:rsidP="00971D6D">
      <w:pPr>
        <w:pStyle w:val="NormalWeb"/>
      </w:pPr>
      <w:proofErr w:type="gramStart"/>
      <w:r w:rsidRPr="00971D6D">
        <w:rPr>
          <w:rFonts w:hAnsi="Symbol"/>
        </w:rPr>
        <w:t></w:t>
      </w:r>
      <w:r w:rsidRPr="00971D6D">
        <w:t xml:space="preserve">  </w:t>
      </w:r>
      <w:r w:rsidRPr="00971D6D">
        <w:t/>
      </w:r>
      <w:proofErr w:type="gramEnd"/>
      <w:r w:rsidRPr="00971D6D">
        <w:t> Complete Technical Documentation</w:t>
      </w:r>
    </w:p>
    <w:p w:rsidR="00971D6D" w:rsidRPr="00971D6D" w:rsidRDefault="00971D6D" w:rsidP="00971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A32CDC" w:rsidRDefault="00A32CDC"/>
    <w:sectPr w:rsidR="00A32CDC" w:rsidSect="00971D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7A6691"/>
    <w:multiLevelType w:val="multilevel"/>
    <w:tmpl w:val="3D7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71D6D"/>
    <w:rsid w:val="000025B2"/>
    <w:rsid w:val="006F367D"/>
    <w:rsid w:val="00851544"/>
    <w:rsid w:val="00852EA1"/>
    <w:rsid w:val="00971D6D"/>
    <w:rsid w:val="00A32CDC"/>
    <w:rsid w:val="00FC3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971"/>
  </w:style>
  <w:style w:type="paragraph" w:styleId="Heading1">
    <w:name w:val="heading 1"/>
    <w:basedOn w:val="Normal"/>
    <w:link w:val="Heading1Char"/>
    <w:uiPriority w:val="9"/>
    <w:qFormat/>
    <w:rsid w:val="00971D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1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1D6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7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71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D6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1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89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03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7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9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4B0D3-2915-4508-9FA9-9C101602E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Sharma</dc:creator>
  <cp:lastModifiedBy>Manisha Sharma</cp:lastModifiedBy>
  <cp:revision>1</cp:revision>
  <dcterms:created xsi:type="dcterms:W3CDTF">2026-07-23T10:38:00Z</dcterms:created>
  <dcterms:modified xsi:type="dcterms:W3CDTF">2026-07-23T11:46:00Z</dcterms:modified>
</cp:coreProperties>
</file>