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3A2F" w14:textId="5EAE45F1" w:rsidR="00FF2FBA" w:rsidRDefault="009E2718" w:rsidP="00FF2FBA">
      <w:r>
        <w:rPr>
          <w:noProof/>
        </w:rPr>
        <w:drawing>
          <wp:inline distT="0" distB="0" distL="0" distR="0" wp14:anchorId="5EBE2755" wp14:editId="2004D1F6">
            <wp:extent cx="5450205" cy="10666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577" cy="10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D52" w14:textId="73F7991D" w:rsidR="00FF2FBA" w:rsidRDefault="00FF2FBA" w:rsidP="009E2718">
      <w:pPr>
        <w:jc w:val="center"/>
        <w:rPr>
          <w:rFonts w:ascii="Franklin Gothic Medium" w:hAnsi="Franklin Gothic Medium"/>
          <w:b/>
          <w:bCs/>
          <w:sz w:val="56"/>
          <w:szCs w:val="56"/>
        </w:rPr>
      </w:pPr>
      <w:r w:rsidRPr="001B3680">
        <w:rPr>
          <w:rFonts w:ascii="Franklin Gothic Medium" w:hAnsi="Franklin Gothic Medium"/>
          <w:b/>
          <w:bCs/>
          <w:sz w:val="56"/>
          <w:szCs w:val="56"/>
        </w:rPr>
        <w:t>Product Dissection for AJIO</w:t>
      </w:r>
    </w:p>
    <w:p w14:paraId="21933A99" w14:textId="6C66EE7A" w:rsidR="00FF2FBA" w:rsidRPr="001B3680" w:rsidRDefault="00FF2FBA" w:rsidP="009E2718">
      <w:pPr>
        <w:pStyle w:val="Heading2"/>
        <w:rPr>
          <w:sz w:val="36"/>
          <w:szCs w:val="36"/>
        </w:rPr>
      </w:pPr>
      <w:r w:rsidRPr="001B3680">
        <w:rPr>
          <w:sz w:val="36"/>
          <w:szCs w:val="36"/>
        </w:rPr>
        <w:t>Company Overview</w:t>
      </w:r>
    </w:p>
    <w:p w14:paraId="283BC438" w14:textId="77777777" w:rsidR="00FF2FBA" w:rsidRPr="001B3680" w:rsidRDefault="00FF2FBA" w:rsidP="00FF2FBA">
      <w:p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b/>
          <w:bCs/>
          <w:sz w:val="24"/>
          <w:szCs w:val="24"/>
        </w:rPr>
        <w:t>AJIO</w:t>
      </w:r>
      <w:r w:rsidRPr="001B3680">
        <w:rPr>
          <w:rFonts w:ascii="Sitka Subheading" w:hAnsi="Sitka Subheading"/>
          <w:sz w:val="24"/>
          <w:szCs w:val="24"/>
        </w:rPr>
        <w:t xml:space="preserve">, launched in </w:t>
      </w:r>
      <w:r w:rsidRPr="001B3680">
        <w:rPr>
          <w:rFonts w:ascii="Sitka Subheading" w:hAnsi="Sitka Subheading"/>
          <w:i/>
          <w:iCs/>
          <w:sz w:val="24"/>
          <w:szCs w:val="24"/>
        </w:rPr>
        <w:t>2016</w:t>
      </w:r>
      <w:r w:rsidRPr="001B3680">
        <w:rPr>
          <w:rFonts w:ascii="Sitka Subheading" w:hAnsi="Sitka Subheading"/>
          <w:sz w:val="24"/>
          <w:szCs w:val="24"/>
        </w:rPr>
        <w:t xml:space="preserve"> by </w:t>
      </w:r>
      <w:r w:rsidRPr="001B3680">
        <w:rPr>
          <w:rFonts w:ascii="Sitka Subheading" w:hAnsi="Sitka Subheading"/>
          <w:b/>
          <w:bCs/>
          <w:sz w:val="24"/>
          <w:szCs w:val="24"/>
        </w:rPr>
        <w:t>Reliance Retail</w:t>
      </w:r>
      <w:r w:rsidRPr="001B3680">
        <w:rPr>
          <w:rFonts w:ascii="Sitka Subheading" w:hAnsi="Sitka Subheading"/>
          <w:sz w:val="24"/>
          <w:szCs w:val="24"/>
        </w:rPr>
        <w:t>, is an innovative online fashion and lifestyle platform that has rapidly gained popularity in India. It offers a curated collection of clothing, accessories, footwear, and electronics from exclusive brands and designers, providing a seamless and personalized shopping experience. AJIO's mission is to redefine online shopping by delivering high-quality products and exceptional customer service.</w:t>
      </w:r>
    </w:p>
    <w:p w14:paraId="7FDC3153" w14:textId="357FCC17" w:rsidR="00FF2FBA" w:rsidRPr="001B3680" w:rsidRDefault="00FF2FBA" w:rsidP="009E2718">
      <w:pPr>
        <w:pStyle w:val="Heading2"/>
        <w:rPr>
          <w:sz w:val="36"/>
          <w:szCs w:val="36"/>
        </w:rPr>
      </w:pPr>
      <w:r w:rsidRPr="001B3680">
        <w:rPr>
          <w:sz w:val="36"/>
          <w:szCs w:val="36"/>
        </w:rPr>
        <w:t>Product Dissection and Real-World Problems Solved by AJIO</w:t>
      </w:r>
    </w:p>
    <w:p w14:paraId="3D5D2E72" w14:textId="045CCF2E" w:rsidR="00FF2FBA" w:rsidRPr="009E2718" w:rsidRDefault="00FF2FBA" w:rsidP="009E2718">
      <w:pPr>
        <w:pStyle w:val="Heading2"/>
        <w:rPr>
          <w:rFonts w:ascii="Bahnschrift" w:hAnsi="Bahnschrift"/>
          <w:color w:val="4A442A" w:themeColor="background2" w:themeShade="40"/>
          <w:sz w:val="28"/>
          <w:szCs w:val="28"/>
        </w:rPr>
      </w:pPr>
      <w:r w:rsidRPr="009E2718">
        <w:rPr>
          <w:rFonts w:ascii="Bahnschrift" w:hAnsi="Bahnschrift"/>
          <w:color w:val="4A442A" w:themeColor="background2" w:themeShade="40"/>
          <w:sz w:val="28"/>
          <w:szCs w:val="28"/>
        </w:rPr>
        <w:t>Problem 1: Overwhelming Choices and Decision Fatigue</w:t>
      </w:r>
    </w:p>
    <w:p w14:paraId="6DB0454D" w14:textId="77777777" w:rsidR="001B3680" w:rsidRPr="001B3680" w:rsidRDefault="00FF2FBA" w:rsidP="001B3680">
      <w:pPr>
        <w:pStyle w:val="ListParagraph"/>
        <w:numPr>
          <w:ilvl w:val="0"/>
          <w:numId w:val="2"/>
        </w:num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sz w:val="24"/>
          <w:szCs w:val="24"/>
        </w:rPr>
        <w:t>Real-World Challenge: Shoppers are often overwhelmed by the vast number of products available online, leading to decision fatigue and a suboptimal shopping experience.</w:t>
      </w:r>
    </w:p>
    <w:p w14:paraId="269D2E07" w14:textId="5982A7EB" w:rsidR="00FF2FBA" w:rsidRPr="001B3680" w:rsidRDefault="00FF2FBA" w:rsidP="00FF2FBA">
      <w:pPr>
        <w:pStyle w:val="ListParagraph"/>
        <w:numPr>
          <w:ilvl w:val="0"/>
          <w:numId w:val="2"/>
        </w:numPr>
        <w:rPr>
          <w:rFonts w:ascii="Sitka Subheading" w:hAnsi="Sitka Subheading"/>
          <w:sz w:val="28"/>
          <w:szCs w:val="28"/>
        </w:rPr>
      </w:pPr>
      <w:r w:rsidRPr="001B3680">
        <w:rPr>
          <w:rFonts w:ascii="Sitka Subheading" w:hAnsi="Sitka Subheading"/>
          <w:sz w:val="24"/>
          <w:szCs w:val="24"/>
        </w:rPr>
        <w:t xml:space="preserve">AJIO's Solution: AJIO addresses this challenge by offering curated collections and personalized recommendations based on user preferences and shopping </w:t>
      </w:r>
      <w:r w:rsidR="001B3680" w:rsidRPr="001B3680">
        <w:rPr>
          <w:rFonts w:ascii="Sitka Subheading" w:hAnsi="Sitka Subheading"/>
          <w:sz w:val="24"/>
          <w:szCs w:val="24"/>
        </w:rPr>
        <w:t>behaviour</w:t>
      </w:r>
      <w:r w:rsidRPr="001B3680">
        <w:rPr>
          <w:rFonts w:ascii="Sitka Subheading" w:hAnsi="Sitka Subheading"/>
          <w:sz w:val="24"/>
          <w:szCs w:val="24"/>
        </w:rPr>
        <w:t>. This simplifies the shopping process and helps customers discover products that align with their tastes.</w:t>
      </w:r>
    </w:p>
    <w:p w14:paraId="76FB988F" w14:textId="0EF8B7CE" w:rsidR="00FF2FBA" w:rsidRDefault="00FF2FBA" w:rsidP="00FF2FBA">
      <w:pPr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</w:pPr>
      <w:r w:rsidRPr="001B3680"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  <w:t>Problem 2: Limited Access to Exclusive Brands</w:t>
      </w:r>
    </w:p>
    <w:p w14:paraId="4957B6A6" w14:textId="17974F59" w:rsidR="001B3680" w:rsidRPr="001B3680" w:rsidRDefault="00FF2FBA" w:rsidP="00FF2FBA">
      <w:pPr>
        <w:pStyle w:val="ListParagraph"/>
        <w:numPr>
          <w:ilvl w:val="0"/>
          <w:numId w:val="4"/>
        </w:num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sz w:val="24"/>
          <w:szCs w:val="24"/>
        </w:rPr>
        <w:t>Real-World Challenge: Consumers face difficulties in finding exclusive and high-quality brands online.</w:t>
      </w:r>
    </w:p>
    <w:p w14:paraId="22ED9779" w14:textId="31E6DD64" w:rsidR="00FF2FBA" w:rsidRPr="001B3680" w:rsidRDefault="00FF2FBA" w:rsidP="00FF2FBA">
      <w:pPr>
        <w:pStyle w:val="ListParagraph"/>
        <w:numPr>
          <w:ilvl w:val="0"/>
          <w:numId w:val="4"/>
        </w:num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sz w:val="24"/>
          <w:szCs w:val="24"/>
        </w:rPr>
        <w:t>AJIO's Solution: By partnering with exclusive brands and designers, AJIO provides access to a diverse range of high-quality and trendy products, ensuring customers can find unique and desirable items.</w:t>
      </w:r>
    </w:p>
    <w:p w14:paraId="0925EAC8" w14:textId="7B009694" w:rsidR="00FF2FBA" w:rsidRPr="009E2718" w:rsidRDefault="00FF2FBA" w:rsidP="00FF2FBA">
      <w:pPr>
        <w:rPr>
          <w:rFonts w:ascii="Bahnschrift" w:hAnsi="Bahnschrift"/>
          <w:sz w:val="28"/>
          <w:szCs w:val="28"/>
        </w:rPr>
      </w:pPr>
      <w:r w:rsidRPr="001B3680"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  <w:t>Problem 3: Concerns About Product Quality and Authenticity</w:t>
      </w:r>
    </w:p>
    <w:p w14:paraId="2C87D8D6" w14:textId="14A37D11" w:rsidR="001B3680" w:rsidRDefault="00FF2FBA" w:rsidP="00FF2FBA">
      <w:pPr>
        <w:pStyle w:val="ListParagraph"/>
        <w:numPr>
          <w:ilvl w:val="0"/>
          <w:numId w:val="5"/>
        </w:num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sz w:val="24"/>
          <w:szCs w:val="24"/>
        </w:rPr>
        <w:t>Real-World Challenge: Ensuring the quality and authenticity of products is a major concern for online shoppers.</w:t>
      </w:r>
    </w:p>
    <w:p w14:paraId="11DD7D50" w14:textId="60F17AD5" w:rsidR="00FF2FBA" w:rsidRPr="001B3680" w:rsidRDefault="00FF2FBA" w:rsidP="00FF2FBA">
      <w:pPr>
        <w:pStyle w:val="ListParagraph"/>
        <w:numPr>
          <w:ilvl w:val="0"/>
          <w:numId w:val="5"/>
        </w:num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sz w:val="24"/>
          <w:szCs w:val="24"/>
        </w:rPr>
        <w:t>AJIO's Solution: AJIO guarantees the authenticity and quality of its products by sourcing directly from brands and designers. The platform's stringent quality control measures and hassle-free return policy further build customer trust and confidence.</w:t>
      </w:r>
    </w:p>
    <w:p w14:paraId="6ADFC685" w14:textId="0F28AD38" w:rsidR="00FF2FBA" w:rsidRPr="001B3680" w:rsidRDefault="00FF2FBA" w:rsidP="00FF2FBA">
      <w:pPr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</w:pPr>
      <w:r w:rsidRPr="001B3680"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  <w:t>Problem 4: Personalized Shopping Experience</w:t>
      </w:r>
    </w:p>
    <w:p w14:paraId="2923BD60" w14:textId="77777777" w:rsidR="001B3680" w:rsidRPr="001B3680" w:rsidRDefault="00FF2FBA" w:rsidP="00FF2FBA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1B3680">
        <w:rPr>
          <w:rFonts w:ascii="Sitka Subheading" w:hAnsi="Sitka Subheading"/>
          <w:sz w:val="24"/>
          <w:szCs w:val="24"/>
        </w:rPr>
        <w:t>Real-World Challenge: Traditional online shopping platforms often fail to provide a personalized shopping experience.</w:t>
      </w:r>
    </w:p>
    <w:p w14:paraId="309C7F77" w14:textId="2E9F30E8" w:rsidR="00FF2FBA" w:rsidRPr="001B3680" w:rsidRDefault="00FF2FBA" w:rsidP="00FF2FBA">
      <w:pPr>
        <w:pStyle w:val="ListParagraph"/>
        <w:numPr>
          <w:ilvl w:val="0"/>
          <w:numId w:val="6"/>
        </w:numPr>
        <w:rPr>
          <w:rFonts w:ascii="Sitka Subheading" w:hAnsi="Sitka Subheading"/>
          <w:sz w:val="24"/>
          <w:szCs w:val="24"/>
        </w:rPr>
      </w:pPr>
      <w:r w:rsidRPr="001B3680">
        <w:rPr>
          <w:rFonts w:ascii="Sitka Subheading" w:hAnsi="Sitka Subheading"/>
          <w:sz w:val="24"/>
          <w:szCs w:val="24"/>
        </w:rPr>
        <w:lastRenderedPageBreak/>
        <w:t>AJIO's Solution: AJIO utilizes advanced algorithms and data analytics to offer personalized product recommendations, creating a tailored shopping experience for each user.</w:t>
      </w:r>
    </w:p>
    <w:p w14:paraId="74B2DDAC" w14:textId="3D02FE8C" w:rsidR="00FF2FBA" w:rsidRPr="001B3680" w:rsidRDefault="00FF2FBA" w:rsidP="00FF2FBA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1B3680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Case Study: Real-World Problems and AJIO's Innovative Solutions</w:t>
      </w:r>
    </w:p>
    <w:p w14:paraId="46DB4B7B" w14:textId="13ECFF1C" w:rsidR="00FF2FBA" w:rsidRPr="001B3680" w:rsidRDefault="00FF2FBA" w:rsidP="00FF2FBA">
      <w:pPr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</w:pPr>
      <w:r w:rsidRPr="001B3680">
        <w:rPr>
          <w:rFonts w:ascii="Bahnschrift" w:eastAsiaTheme="majorEastAsia" w:hAnsi="Bahnschrift" w:cstheme="majorBidi"/>
          <w:color w:val="4A442A" w:themeColor="background2" w:themeShade="40"/>
          <w:sz w:val="28"/>
          <w:szCs w:val="28"/>
        </w:rPr>
        <w:t>Problem 1: Overwhelming Choices and Decision Fatigue</w:t>
      </w:r>
    </w:p>
    <w:p w14:paraId="14B95E32" w14:textId="77777777" w:rsidR="00D03A0F" w:rsidRPr="00D03A0F" w:rsidRDefault="00FF2FBA" w:rsidP="00FF2FBA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 w:rsidRPr="001B3680">
        <w:rPr>
          <w:rFonts w:ascii="Sitka Subheading" w:hAnsi="Sitka Subheading"/>
          <w:sz w:val="24"/>
          <w:szCs w:val="24"/>
        </w:rPr>
        <w:t>Real-World Challenge: Shoppers often experience decision fatigue due to the vast number of products available online.</w:t>
      </w:r>
    </w:p>
    <w:p w14:paraId="1A02771A" w14:textId="34CB8811" w:rsidR="00FF2FBA" w:rsidRPr="001B3680" w:rsidRDefault="00FF2FBA" w:rsidP="00FF2FBA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 w:rsidRPr="001B3680">
        <w:rPr>
          <w:rFonts w:ascii="Sitka Subheading" w:hAnsi="Sitka Subheading"/>
          <w:sz w:val="24"/>
          <w:szCs w:val="24"/>
        </w:rPr>
        <w:t xml:space="preserve">AJIO's Solution: AJIO addresses this challenge by offering curated collections and personalized recommendations. By </w:t>
      </w:r>
      <w:r w:rsidR="001B3680" w:rsidRPr="001B3680">
        <w:rPr>
          <w:rFonts w:ascii="Sitka Subheading" w:hAnsi="Sitka Subheading"/>
          <w:sz w:val="24"/>
          <w:szCs w:val="24"/>
        </w:rPr>
        <w:t>analysing</w:t>
      </w:r>
      <w:r w:rsidRPr="001B3680">
        <w:rPr>
          <w:rFonts w:ascii="Sitka Subheading" w:hAnsi="Sitka Subheading"/>
          <w:sz w:val="24"/>
          <w:szCs w:val="24"/>
        </w:rPr>
        <w:t xml:space="preserve"> user preferences and shopping </w:t>
      </w:r>
      <w:r w:rsidR="001B3680" w:rsidRPr="001B3680">
        <w:rPr>
          <w:rFonts w:ascii="Sitka Subheading" w:hAnsi="Sitka Subheading"/>
          <w:sz w:val="24"/>
          <w:szCs w:val="24"/>
        </w:rPr>
        <w:t>behaviour</w:t>
      </w:r>
      <w:r w:rsidRPr="001B3680">
        <w:rPr>
          <w:rFonts w:ascii="Sitka Subheading" w:hAnsi="Sitka Subheading"/>
          <w:sz w:val="24"/>
          <w:szCs w:val="24"/>
        </w:rPr>
        <w:t>, the platform suggests products that align with individual tastes, making the shopping experience more enjoyable and less overwhelming</w:t>
      </w:r>
      <w:r w:rsidRPr="001B3680">
        <w:rPr>
          <w:rFonts w:ascii="Bahnschrift" w:hAnsi="Bahnschrift"/>
          <w:sz w:val="28"/>
          <w:szCs w:val="28"/>
        </w:rPr>
        <w:t>.</w:t>
      </w:r>
    </w:p>
    <w:p w14:paraId="6E9D2A60" w14:textId="002A4736" w:rsidR="00FF2FBA" w:rsidRPr="009E2718" w:rsidRDefault="00FF2FBA" w:rsidP="00FF2FBA">
      <w:pPr>
        <w:rPr>
          <w:rFonts w:ascii="Bahnschrift" w:hAnsi="Bahnschrift"/>
          <w:sz w:val="28"/>
          <w:szCs w:val="28"/>
        </w:rPr>
      </w:pPr>
      <w:r w:rsidRPr="009E2718">
        <w:rPr>
          <w:rFonts w:ascii="Bahnschrift" w:hAnsi="Bahnschrift"/>
          <w:sz w:val="28"/>
          <w:szCs w:val="28"/>
        </w:rPr>
        <w:t>Problem 2: Limited Availability of Exclusive and Niche Brands</w:t>
      </w:r>
    </w:p>
    <w:p w14:paraId="7F048C9F" w14:textId="78A74A57" w:rsidR="00D03A0F" w:rsidRDefault="00FF2FBA" w:rsidP="00FF2FBA">
      <w:pPr>
        <w:pStyle w:val="ListParagraph"/>
        <w:numPr>
          <w:ilvl w:val="0"/>
          <w:numId w:val="8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Real-World Challenge: Finding exclusive and niche brands online can be challenging for consumers.</w:t>
      </w:r>
    </w:p>
    <w:p w14:paraId="3C1CC203" w14:textId="41A7D054" w:rsidR="00FF2FBA" w:rsidRPr="00D03A0F" w:rsidRDefault="00FF2FBA" w:rsidP="00FF2FBA">
      <w:pPr>
        <w:pStyle w:val="ListParagraph"/>
        <w:numPr>
          <w:ilvl w:val="0"/>
          <w:numId w:val="8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AJIO's Solution: AJIO collaborates with exclusive brands and designers to offer unique and high-quality products. This approach not only enhances the platform's appeal but also ensures that customers have access to a diverse range of trendy and exclusive items.</w:t>
      </w:r>
    </w:p>
    <w:p w14:paraId="15157EE2" w14:textId="48F6CE19" w:rsidR="00FF2FBA" w:rsidRPr="009E2718" w:rsidRDefault="00FF2FBA" w:rsidP="00FF2FBA">
      <w:pPr>
        <w:rPr>
          <w:rFonts w:ascii="Bahnschrift" w:hAnsi="Bahnschrift"/>
          <w:sz w:val="28"/>
          <w:szCs w:val="28"/>
        </w:rPr>
      </w:pPr>
      <w:r w:rsidRPr="009E2718">
        <w:rPr>
          <w:rFonts w:ascii="Bahnschrift" w:hAnsi="Bahnschrift"/>
          <w:sz w:val="28"/>
          <w:szCs w:val="28"/>
        </w:rPr>
        <w:t>Problem 3: Concerns About Product Quality and Authenticity</w:t>
      </w:r>
    </w:p>
    <w:p w14:paraId="05B1D225" w14:textId="161C607E" w:rsidR="00D03A0F" w:rsidRDefault="00FF2FBA" w:rsidP="00FF2FBA">
      <w:pPr>
        <w:pStyle w:val="ListParagraph"/>
        <w:numPr>
          <w:ilvl w:val="0"/>
          <w:numId w:val="9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Real-World Challenge: Ensuring product quality and authenticity is a major concern for online shoppers.</w:t>
      </w:r>
    </w:p>
    <w:p w14:paraId="56A4AA2E" w14:textId="30E6F45A" w:rsidR="00FF2FBA" w:rsidRPr="00D03A0F" w:rsidRDefault="00FF2FBA" w:rsidP="00FF2FBA">
      <w:pPr>
        <w:pStyle w:val="ListParagraph"/>
        <w:numPr>
          <w:ilvl w:val="0"/>
          <w:numId w:val="9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AJIO's Solution: AJIO guarantees the authenticity and quality of its products by sourcing directly from brands and designers. The platform's stringent quality control measures and hassle-free return policy further build customer trust and confidence.</w:t>
      </w:r>
    </w:p>
    <w:p w14:paraId="4ED48CD1" w14:textId="5BC4F9E0" w:rsidR="00FF2FBA" w:rsidRPr="00D03A0F" w:rsidRDefault="00FF2FBA" w:rsidP="00FF2FBA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D03A0F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Top Features of AJIO</w:t>
      </w:r>
    </w:p>
    <w:p w14:paraId="76C0BFB6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User Profiles: Users can create personalized profiles, track orders, manage wishlists, and view purchase history.</w:t>
      </w:r>
    </w:p>
    <w:p w14:paraId="60472A78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Product Listings: Detailed product listings with high-quality images, descriptions, prices, and reviews.</w:t>
      </w:r>
    </w:p>
    <w:p w14:paraId="07974A51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Curated Collections: Handpicked collections catering to different styles, occasions, and preferences.</w:t>
      </w:r>
    </w:p>
    <w:p w14:paraId="18E6C3F2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Exclusive Brands: Access to exclusive and high-quality brands and designers.</w:t>
      </w:r>
    </w:p>
    <w:p w14:paraId="204308E5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 xml:space="preserve">Recommendations: Personalized product recommendations based on user preferences and shopping </w:t>
      </w:r>
      <w:r w:rsidR="001B3680" w:rsidRPr="00D03A0F">
        <w:rPr>
          <w:rFonts w:ascii="Sitka Subheading" w:hAnsi="Sitka Subheading"/>
          <w:sz w:val="24"/>
          <w:szCs w:val="24"/>
        </w:rPr>
        <w:t>behaviour</w:t>
      </w:r>
      <w:r w:rsidRPr="00D03A0F">
        <w:rPr>
          <w:rFonts w:ascii="Sitka Subheading" w:hAnsi="Sitka Subheading"/>
          <w:sz w:val="24"/>
          <w:szCs w:val="24"/>
        </w:rPr>
        <w:t>.</w:t>
      </w:r>
    </w:p>
    <w:p w14:paraId="5B35C166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Bahnschrift" w:hAnsi="Bahnschrift"/>
          <w:sz w:val="28"/>
          <w:szCs w:val="28"/>
        </w:rPr>
      </w:pPr>
      <w:r w:rsidRPr="00D03A0F">
        <w:rPr>
          <w:rFonts w:ascii="Sitka Subheading" w:hAnsi="Sitka Subheading"/>
          <w:sz w:val="24"/>
          <w:szCs w:val="24"/>
        </w:rPr>
        <w:t>Wishlist: Users can add desired products to their wishlist for future purchases.</w:t>
      </w:r>
    </w:p>
    <w:p w14:paraId="15EF4622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Shopping Cart: A convenient shopping cart for easy checkout and order management.</w:t>
      </w:r>
    </w:p>
    <w:p w14:paraId="2D249FEF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Bahnschrift" w:hAnsi="Bahnschrift"/>
          <w:sz w:val="28"/>
          <w:szCs w:val="28"/>
        </w:rPr>
      </w:pPr>
      <w:r w:rsidRPr="00D03A0F">
        <w:rPr>
          <w:rFonts w:ascii="Sitka Subheading" w:hAnsi="Sitka Subheading"/>
          <w:sz w:val="24"/>
          <w:szCs w:val="24"/>
        </w:rPr>
        <w:t>Order Tracking: Real-time order tracking and updates.</w:t>
      </w:r>
    </w:p>
    <w:p w14:paraId="10FD4BB1" w14:textId="77777777" w:rsidR="00D03A0F" w:rsidRPr="00D03A0F" w:rsidRDefault="00FF2FBA" w:rsidP="00FF2FBA">
      <w:pPr>
        <w:pStyle w:val="ListParagraph"/>
        <w:numPr>
          <w:ilvl w:val="0"/>
          <w:numId w:val="11"/>
        </w:numPr>
        <w:rPr>
          <w:rFonts w:ascii="Bahnschrift" w:hAnsi="Bahnschrift"/>
          <w:sz w:val="28"/>
          <w:szCs w:val="28"/>
        </w:rPr>
      </w:pPr>
      <w:r w:rsidRPr="00D03A0F">
        <w:rPr>
          <w:rFonts w:ascii="Sitka Subheading" w:hAnsi="Sitka Subheading"/>
          <w:sz w:val="24"/>
          <w:szCs w:val="24"/>
        </w:rPr>
        <w:t>Hassle-Free Returns: Easy and hassle-free return policy to ensure customer satisfaction.</w:t>
      </w:r>
    </w:p>
    <w:p w14:paraId="638BBCA4" w14:textId="1288464A" w:rsidR="00FF2FBA" w:rsidRP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sz w:val="24"/>
          <w:szCs w:val="24"/>
        </w:rPr>
        <w:t>Customer Support: 24/7 customer support to assist with any queries or issues.</w:t>
      </w:r>
    </w:p>
    <w:p w14:paraId="4F569094" w14:textId="350DF115" w:rsidR="00FF2FBA" w:rsidRPr="00D03A0F" w:rsidRDefault="00FF2FBA" w:rsidP="00FF2FBA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D03A0F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lastRenderedPageBreak/>
        <w:t>Schema Description</w:t>
      </w:r>
    </w:p>
    <w:p w14:paraId="55F55D69" w14:textId="77777777" w:rsidR="00D03A0F" w:rsidRPr="00D03A0F" w:rsidRDefault="00FF2FBA" w:rsidP="00FF2FBA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D03A0F">
        <w:rPr>
          <w:rFonts w:ascii="Bahnschrift" w:hAnsi="Bahnschrift"/>
          <w:sz w:val="28"/>
          <w:szCs w:val="28"/>
        </w:rPr>
        <w:t>User Entity:</w:t>
      </w:r>
    </w:p>
    <w:p w14:paraId="767A64C1" w14:textId="77777777" w:rsidR="00D03A0F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b/>
          <w:bCs/>
          <w:sz w:val="24"/>
          <w:szCs w:val="24"/>
        </w:rPr>
        <w:t>UserID (Primary Key):</w:t>
      </w:r>
      <w:r w:rsidRPr="00D03A0F">
        <w:rPr>
          <w:rFonts w:ascii="Sitka Subheading" w:hAnsi="Sitka Subheading"/>
          <w:sz w:val="24"/>
          <w:szCs w:val="24"/>
        </w:rPr>
        <w:t xml:space="preserve"> A unique identifier for each user.</w:t>
      </w:r>
    </w:p>
    <w:p w14:paraId="47180E88" w14:textId="77777777" w:rsidR="00D03A0F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b/>
          <w:bCs/>
          <w:sz w:val="24"/>
          <w:szCs w:val="24"/>
        </w:rPr>
        <w:t>Username</w:t>
      </w:r>
      <w:r w:rsidRPr="00D03A0F">
        <w:rPr>
          <w:rFonts w:ascii="Sitka Subheading" w:hAnsi="Sitka Subheading"/>
          <w:sz w:val="24"/>
          <w:szCs w:val="24"/>
        </w:rPr>
        <w:t>: The chosen username for the user's account.</w:t>
      </w:r>
    </w:p>
    <w:p w14:paraId="1AC20024" w14:textId="77777777" w:rsidR="00D03A0F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b/>
          <w:bCs/>
          <w:sz w:val="24"/>
          <w:szCs w:val="24"/>
        </w:rPr>
        <w:t>Email</w:t>
      </w:r>
      <w:r w:rsidRPr="00D03A0F">
        <w:rPr>
          <w:rFonts w:ascii="Sitka Subheading" w:hAnsi="Sitka Subheading"/>
          <w:sz w:val="24"/>
          <w:szCs w:val="24"/>
        </w:rPr>
        <w:t>: The user's email address for account-related communication.</w:t>
      </w:r>
    </w:p>
    <w:p w14:paraId="381A1405" w14:textId="77777777" w:rsidR="00D03A0F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b/>
          <w:bCs/>
          <w:sz w:val="24"/>
          <w:szCs w:val="24"/>
        </w:rPr>
        <w:t>Full_Name</w:t>
      </w:r>
      <w:r w:rsidRPr="00D03A0F">
        <w:rPr>
          <w:rFonts w:ascii="Sitka Subheading" w:hAnsi="Sitka Subheading"/>
          <w:sz w:val="24"/>
          <w:szCs w:val="24"/>
        </w:rPr>
        <w:t>: The user's full name.</w:t>
      </w:r>
    </w:p>
    <w:p w14:paraId="2BCD6CC1" w14:textId="77777777" w:rsidR="00D03A0F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b/>
          <w:bCs/>
          <w:sz w:val="24"/>
          <w:szCs w:val="24"/>
        </w:rPr>
        <w:t>Password</w:t>
      </w:r>
      <w:r w:rsidRPr="00D03A0F">
        <w:rPr>
          <w:rFonts w:ascii="Sitka Subheading" w:hAnsi="Sitka Subheading"/>
          <w:sz w:val="24"/>
          <w:szCs w:val="24"/>
        </w:rPr>
        <w:t>: The user's password for account access.</w:t>
      </w:r>
    </w:p>
    <w:p w14:paraId="17205168" w14:textId="77777777" w:rsidR="00D03A0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03A0F">
        <w:rPr>
          <w:rFonts w:ascii="Sitka Subheading" w:hAnsi="Sitka Subheading"/>
          <w:b/>
          <w:bCs/>
          <w:sz w:val="24"/>
          <w:szCs w:val="24"/>
        </w:rPr>
        <w:t>Registration_Date</w:t>
      </w:r>
      <w:r w:rsidRPr="00D03A0F">
        <w:rPr>
          <w:rFonts w:ascii="Sitka Subheading" w:hAnsi="Sitka Subheading"/>
          <w:sz w:val="24"/>
          <w:szCs w:val="24"/>
        </w:rPr>
        <w:t>: The date when the user registered on AJIO.</w:t>
      </w:r>
    </w:p>
    <w:p w14:paraId="43674539" w14:textId="77777777" w:rsidR="00D03A0F" w:rsidRDefault="00FF2FBA" w:rsidP="00FF2FBA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D03A0F">
        <w:rPr>
          <w:rFonts w:ascii="Bahnschrift" w:hAnsi="Bahnschrift"/>
          <w:sz w:val="28"/>
          <w:szCs w:val="28"/>
        </w:rPr>
        <w:t>Product Entity:</w:t>
      </w:r>
    </w:p>
    <w:p w14:paraId="48031CDE" w14:textId="1AB240A9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ProductID (Primary Key):</w:t>
      </w:r>
      <w:r w:rsidRPr="00D03A0F">
        <w:rPr>
          <w:rFonts w:ascii="Sitka Subheading" w:hAnsi="Sitka Subheading"/>
          <w:sz w:val="24"/>
          <w:szCs w:val="24"/>
        </w:rPr>
        <w:t xml:space="preserve"> A unique identifier for each product.</w:t>
      </w:r>
    </w:p>
    <w:p w14:paraId="3A774E89" w14:textId="21FF2B74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Product_Name</w:t>
      </w:r>
      <w:r w:rsidRPr="00D03A0F">
        <w:rPr>
          <w:rFonts w:ascii="Sitka Subheading" w:hAnsi="Sitka Subheading"/>
          <w:sz w:val="24"/>
          <w:szCs w:val="24"/>
        </w:rPr>
        <w:t>: The name of the product.</w:t>
      </w:r>
    </w:p>
    <w:p w14:paraId="0E0CA81A" w14:textId="158CDFF8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Description</w:t>
      </w:r>
      <w:r w:rsidRPr="00D03A0F">
        <w:rPr>
          <w:rFonts w:ascii="Sitka Subheading" w:hAnsi="Sitka Subheading"/>
          <w:sz w:val="24"/>
          <w:szCs w:val="24"/>
        </w:rPr>
        <w:t>: A detailed description of the product.</w:t>
      </w:r>
    </w:p>
    <w:p w14:paraId="1699A81E" w14:textId="32A7B78E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Price</w:t>
      </w:r>
      <w:r w:rsidRPr="00D03A0F">
        <w:rPr>
          <w:rFonts w:ascii="Sitka Subheading" w:hAnsi="Sitka Subheading"/>
          <w:sz w:val="24"/>
          <w:szCs w:val="24"/>
        </w:rPr>
        <w:t>: The price of the product.</w:t>
      </w:r>
    </w:p>
    <w:p w14:paraId="1FD342FE" w14:textId="24EB7909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Brand</w:t>
      </w:r>
      <w:r w:rsidRPr="00D03A0F">
        <w:rPr>
          <w:rFonts w:ascii="Sitka Subheading" w:hAnsi="Sitka Subheading"/>
          <w:sz w:val="24"/>
          <w:szCs w:val="24"/>
        </w:rPr>
        <w:t>: The brand of the product.</w:t>
      </w:r>
    </w:p>
    <w:p w14:paraId="06BDD7AE" w14:textId="234DF686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Category</w:t>
      </w:r>
      <w:r w:rsidRPr="00D03A0F">
        <w:rPr>
          <w:rFonts w:ascii="Sitka Subheading" w:hAnsi="Sitka Subheading"/>
          <w:sz w:val="24"/>
          <w:szCs w:val="24"/>
        </w:rPr>
        <w:t>: The category to which the product belongs.</w:t>
      </w:r>
    </w:p>
    <w:p w14:paraId="3C07D3AD" w14:textId="2703813C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Stock</w:t>
      </w:r>
      <w:r w:rsidRPr="00D03A0F">
        <w:rPr>
          <w:rFonts w:ascii="Sitka Subheading" w:hAnsi="Sitka Subheading"/>
          <w:sz w:val="24"/>
          <w:szCs w:val="24"/>
        </w:rPr>
        <w:t>: The available stock quantity.</w:t>
      </w:r>
    </w:p>
    <w:p w14:paraId="135066CC" w14:textId="5211415C" w:rsidR="00FF2FBA" w:rsidRPr="00D03A0F" w:rsidRDefault="00FF2FBA" w:rsidP="00D03A0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Image_URL</w:t>
      </w:r>
      <w:r w:rsidRPr="00D03A0F">
        <w:rPr>
          <w:rFonts w:ascii="Sitka Subheading" w:hAnsi="Sitka Subheading"/>
          <w:sz w:val="24"/>
          <w:szCs w:val="24"/>
        </w:rPr>
        <w:t>: The URL of the product image.</w:t>
      </w:r>
    </w:p>
    <w:p w14:paraId="05F78E20" w14:textId="3E0D1F6C" w:rsidR="00FF2FBA" w:rsidRPr="00DC183F" w:rsidRDefault="00FF2FBA" w:rsidP="00DC183F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DC183F">
        <w:rPr>
          <w:rFonts w:ascii="Bahnschrift" w:hAnsi="Bahnschrift"/>
          <w:sz w:val="28"/>
          <w:szCs w:val="28"/>
        </w:rPr>
        <w:t>Order Entity:</w:t>
      </w:r>
    </w:p>
    <w:p w14:paraId="05140D63" w14:textId="5ED81887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OrderID (Primary Key):</w:t>
      </w:r>
      <w:r w:rsidRPr="00DC183F">
        <w:rPr>
          <w:rFonts w:ascii="Sitka Subheading" w:hAnsi="Sitka Subheading"/>
          <w:sz w:val="24"/>
          <w:szCs w:val="24"/>
        </w:rPr>
        <w:t xml:space="preserve"> A unique identifier for each order.</w:t>
      </w:r>
    </w:p>
    <w:p w14:paraId="6D52456F" w14:textId="4D1157C9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UserID (Foreign Key referencing User Entity):</w:t>
      </w:r>
      <w:r w:rsidRPr="00DC183F">
        <w:rPr>
          <w:rFonts w:ascii="Sitka Subheading" w:hAnsi="Sitka Subheading"/>
          <w:sz w:val="24"/>
          <w:szCs w:val="24"/>
        </w:rPr>
        <w:t xml:space="preserve"> The user who placed the order.</w:t>
      </w:r>
    </w:p>
    <w:p w14:paraId="083EB58E" w14:textId="1252BD88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Order_Date:</w:t>
      </w:r>
      <w:r w:rsidRPr="00DC183F">
        <w:rPr>
          <w:rFonts w:ascii="Sitka Subheading" w:hAnsi="Sitka Subheading"/>
          <w:sz w:val="24"/>
          <w:szCs w:val="24"/>
        </w:rPr>
        <w:t xml:space="preserve"> The date when the order was placed.</w:t>
      </w:r>
    </w:p>
    <w:p w14:paraId="68C7B05F" w14:textId="591DAA9F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Total_Amount</w:t>
      </w:r>
      <w:r w:rsidRPr="00DC183F">
        <w:rPr>
          <w:rFonts w:ascii="Sitka Subheading" w:hAnsi="Sitka Subheading"/>
          <w:sz w:val="24"/>
          <w:szCs w:val="24"/>
        </w:rPr>
        <w:t>: The total amount of the order.</w:t>
      </w:r>
    </w:p>
    <w:p w14:paraId="5E7C7C66" w14:textId="77777777" w:rsidR="00DC183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Status:</w:t>
      </w:r>
      <w:r w:rsidRPr="00DC183F">
        <w:rPr>
          <w:rFonts w:ascii="Sitka Subheading" w:hAnsi="Sitka Subheading"/>
          <w:sz w:val="24"/>
          <w:szCs w:val="24"/>
        </w:rPr>
        <w:t xml:space="preserve"> The current status of the order (e.g., Pending, Shipped, Delivered).</w:t>
      </w:r>
    </w:p>
    <w:p w14:paraId="2BAF8848" w14:textId="3EB5C612" w:rsidR="00FF2FBA" w:rsidRPr="00DC183F" w:rsidRDefault="00FF2FBA" w:rsidP="00DC183F">
      <w:pPr>
        <w:pStyle w:val="ListParagraph"/>
        <w:numPr>
          <w:ilvl w:val="0"/>
          <w:numId w:val="12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Bahnschrift" w:hAnsi="Bahnschrift"/>
          <w:sz w:val="28"/>
          <w:szCs w:val="28"/>
        </w:rPr>
        <w:t>Review Entity:</w:t>
      </w:r>
    </w:p>
    <w:p w14:paraId="080C0A33" w14:textId="15F28802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ReviewID (Primary Key):</w:t>
      </w:r>
      <w:r w:rsidRPr="00DC183F">
        <w:rPr>
          <w:rFonts w:ascii="Sitka Subheading" w:hAnsi="Sitka Subheading"/>
          <w:sz w:val="24"/>
          <w:szCs w:val="24"/>
        </w:rPr>
        <w:t xml:space="preserve"> A unique identifier for each review.</w:t>
      </w:r>
    </w:p>
    <w:p w14:paraId="50F00A69" w14:textId="1D8E70FB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ProductID (Foreign Key referencing Product Entity</w:t>
      </w:r>
      <w:r w:rsidRPr="00DC183F">
        <w:rPr>
          <w:rFonts w:ascii="Sitka Subheading" w:hAnsi="Sitka Subheading"/>
          <w:sz w:val="24"/>
          <w:szCs w:val="24"/>
        </w:rPr>
        <w:t>): The product being reviewed.</w:t>
      </w:r>
    </w:p>
    <w:p w14:paraId="23CC4DB7" w14:textId="638DD126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UserID (Foreign Key referencing User Entity):</w:t>
      </w:r>
      <w:r w:rsidRPr="00DC183F">
        <w:rPr>
          <w:rFonts w:ascii="Sitka Subheading" w:hAnsi="Sitka Subheading"/>
          <w:sz w:val="24"/>
          <w:szCs w:val="24"/>
        </w:rPr>
        <w:t xml:space="preserve"> The user who wrote the review.</w:t>
      </w:r>
    </w:p>
    <w:p w14:paraId="6FCE2AB6" w14:textId="00B98622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Rating:</w:t>
      </w:r>
      <w:r w:rsidRPr="00DC183F">
        <w:rPr>
          <w:rFonts w:ascii="Sitka Subheading" w:hAnsi="Sitka Subheading"/>
          <w:sz w:val="24"/>
          <w:szCs w:val="24"/>
        </w:rPr>
        <w:t xml:space="preserve"> The rating given by the user (e.g., 1 to 5 stars).</w:t>
      </w:r>
    </w:p>
    <w:p w14:paraId="53498206" w14:textId="1577ED0F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Comment:</w:t>
      </w:r>
      <w:r w:rsidRPr="00DC183F">
        <w:rPr>
          <w:rFonts w:ascii="Sitka Subheading" w:hAnsi="Sitka Subheading"/>
          <w:sz w:val="24"/>
          <w:szCs w:val="24"/>
        </w:rPr>
        <w:t xml:space="preserve"> The text of the review.</w:t>
      </w:r>
    </w:p>
    <w:p w14:paraId="460E0E66" w14:textId="5FAF34A3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Review_Date</w:t>
      </w:r>
      <w:r w:rsidRPr="00DC183F">
        <w:rPr>
          <w:rFonts w:ascii="Sitka Subheading" w:hAnsi="Sitka Subheading"/>
          <w:sz w:val="24"/>
          <w:szCs w:val="24"/>
        </w:rPr>
        <w:t>: The date when the review was posted.</w:t>
      </w:r>
    </w:p>
    <w:p w14:paraId="75EF0E0F" w14:textId="20945C46" w:rsidR="00FF2FBA" w:rsidRPr="00DC183F" w:rsidRDefault="00FF2FBA" w:rsidP="00DC183F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DC183F">
        <w:rPr>
          <w:rFonts w:ascii="Bahnschrift" w:hAnsi="Bahnschrift"/>
          <w:sz w:val="28"/>
          <w:szCs w:val="28"/>
        </w:rPr>
        <w:t>Wishlist Entity:</w:t>
      </w:r>
    </w:p>
    <w:p w14:paraId="6EFB3CD9" w14:textId="633EF57B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WishlistID (Primary Key):</w:t>
      </w:r>
      <w:r w:rsidRPr="00DC183F">
        <w:rPr>
          <w:rFonts w:ascii="Sitka Subheading" w:hAnsi="Sitka Subheading"/>
          <w:sz w:val="24"/>
          <w:szCs w:val="24"/>
        </w:rPr>
        <w:t xml:space="preserve"> A unique identifier for each wishlist item.</w:t>
      </w:r>
    </w:p>
    <w:p w14:paraId="375A4426" w14:textId="514BB400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UserID (Foreign Key referencing User Entity):</w:t>
      </w:r>
      <w:r w:rsidRPr="00DC183F">
        <w:rPr>
          <w:rFonts w:ascii="Sitka Subheading" w:hAnsi="Sitka Subheading"/>
          <w:sz w:val="24"/>
          <w:szCs w:val="24"/>
        </w:rPr>
        <w:t xml:space="preserve"> The user who added the product to their wishlist.</w:t>
      </w:r>
    </w:p>
    <w:p w14:paraId="1CF52E43" w14:textId="5B737D77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ProductID (Foreign Key referencing Product Entity):</w:t>
      </w:r>
      <w:r w:rsidRPr="00DC183F">
        <w:rPr>
          <w:rFonts w:ascii="Sitka Subheading" w:hAnsi="Sitka Subheading"/>
          <w:sz w:val="24"/>
          <w:szCs w:val="24"/>
        </w:rPr>
        <w:t xml:space="preserve"> The product added to the wishlist.</w:t>
      </w:r>
    </w:p>
    <w:p w14:paraId="04FC8C9F" w14:textId="57EB9349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Added_Date</w:t>
      </w:r>
      <w:r w:rsidRPr="00DC183F">
        <w:rPr>
          <w:rFonts w:ascii="Sitka Subheading" w:hAnsi="Sitka Subheading"/>
          <w:sz w:val="24"/>
          <w:szCs w:val="24"/>
        </w:rPr>
        <w:t>: The date when the product was added to the wishlist.</w:t>
      </w:r>
    </w:p>
    <w:p w14:paraId="3486B2C8" w14:textId="363406D3" w:rsidR="00FF2FBA" w:rsidRPr="00DC183F" w:rsidRDefault="00FF2FBA" w:rsidP="00DC183F">
      <w:pPr>
        <w:pStyle w:val="ListParagraph"/>
        <w:numPr>
          <w:ilvl w:val="0"/>
          <w:numId w:val="12"/>
        </w:numPr>
        <w:rPr>
          <w:rFonts w:ascii="Bahnschrift" w:hAnsi="Bahnschrift"/>
          <w:sz w:val="28"/>
          <w:szCs w:val="28"/>
        </w:rPr>
      </w:pPr>
      <w:r w:rsidRPr="00DC183F">
        <w:rPr>
          <w:rFonts w:ascii="Bahnschrift" w:hAnsi="Bahnschrift"/>
          <w:sz w:val="28"/>
          <w:szCs w:val="28"/>
        </w:rPr>
        <w:t>Cart Entity:</w:t>
      </w:r>
    </w:p>
    <w:p w14:paraId="2E8579CD" w14:textId="43CF6E01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CartID (Primary Key):</w:t>
      </w:r>
      <w:r w:rsidRPr="00DC183F">
        <w:rPr>
          <w:rFonts w:ascii="Sitka Subheading" w:hAnsi="Sitka Subheading"/>
          <w:sz w:val="24"/>
          <w:szCs w:val="24"/>
        </w:rPr>
        <w:t xml:space="preserve"> A unique identifier for each cart item.</w:t>
      </w:r>
    </w:p>
    <w:p w14:paraId="519E6A77" w14:textId="362ED64A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UserID (Foreign Key referencing User Entity):</w:t>
      </w:r>
      <w:r w:rsidRPr="00DC183F">
        <w:rPr>
          <w:rFonts w:ascii="Sitka Subheading" w:hAnsi="Sitka Subheading"/>
          <w:sz w:val="24"/>
          <w:szCs w:val="24"/>
        </w:rPr>
        <w:t xml:space="preserve"> The user who added the product to their cart.</w:t>
      </w:r>
    </w:p>
    <w:p w14:paraId="45672B86" w14:textId="49DFB9A3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>ProductID (Foreign Key referencing Product Entity):</w:t>
      </w:r>
      <w:r w:rsidRPr="00DC183F">
        <w:rPr>
          <w:rFonts w:ascii="Sitka Subheading" w:hAnsi="Sitka Subheading"/>
          <w:sz w:val="24"/>
          <w:szCs w:val="24"/>
        </w:rPr>
        <w:t xml:space="preserve"> The product added to the cart.</w:t>
      </w:r>
    </w:p>
    <w:p w14:paraId="21FD9AC8" w14:textId="58C5D6F9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b/>
          <w:bCs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 xml:space="preserve">Quantity: </w:t>
      </w:r>
      <w:r w:rsidRPr="00DC183F">
        <w:rPr>
          <w:rFonts w:ascii="Sitka Subheading" w:hAnsi="Sitka Subheading"/>
          <w:sz w:val="24"/>
          <w:szCs w:val="24"/>
        </w:rPr>
        <w:t>The quantity of the product added to the cart</w:t>
      </w:r>
      <w:r w:rsidRPr="00DC183F">
        <w:rPr>
          <w:rFonts w:ascii="Sitka Subheading" w:hAnsi="Sitka Subheading"/>
          <w:b/>
          <w:bCs/>
          <w:sz w:val="24"/>
          <w:szCs w:val="24"/>
        </w:rPr>
        <w:t>.</w:t>
      </w:r>
    </w:p>
    <w:p w14:paraId="254E11F3" w14:textId="2977B649" w:rsidR="00FF2FBA" w:rsidRPr="00DC183F" w:rsidRDefault="00FF2FBA" w:rsidP="00FF2FBA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b/>
          <w:bCs/>
          <w:sz w:val="24"/>
          <w:szCs w:val="24"/>
        </w:rPr>
        <w:t xml:space="preserve">Added_Date: </w:t>
      </w:r>
      <w:r w:rsidRPr="00DC183F">
        <w:rPr>
          <w:rFonts w:ascii="Sitka Subheading" w:hAnsi="Sitka Subheading"/>
          <w:sz w:val="24"/>
          <w:szCs w:val="24"/>
        </w:rPr>
        <w:t>The date when the product was added to the cart.</w:t>
      </w:r>
    </w:p>
    <w:p w14:paraId="3F135B16" w14:textId="77DB27F7" w:rsidR="00FF2FBA" w:rsidRPr="00DC183F" w:rsidRDefault="00FF2FBA" w:rsidP="00FF2FBA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DC183F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lastRenderedPageBreak/>
        <w:t>Relationships:</w:t>
      </w:r>
    </w:p>
    <w:p w14:paraId="649A4397" w14:textId="533D9003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sz w:val="24"/>
          <w:szCs w:val="24"/>
        </w:rPr>
        <w:t>Users place Orders – Each user can place multiple orders.</w:t>
      </w:r>
    </w:p>
    <w:p w14:paraId="0D1FE794" w14:textId="2AC19C4B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sz w:val="24"/>
          <w:szCs w:val="24"/>
        </w:rPr>
        <w:t>Users write Reviews for Products – Users can write reviews for multiple products, and each product can have multiple reviews.</w:t>
      </w:r>
    </w:p>
    <w:p w14:paraId="1C03C593" w14:textId="69F750DB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sz w:val="24"/>
          <w:szCs w:val="24"/>
        </w:rPr>
        <w:t>Users add Products to Wishlist – Users can add multiple products to their wishlist, and each product can be added to multiple wishlists.</w:t>
      </w:r>
    </w:p>
    <w:p w14:paraId="57BF63B4" w14:textId="3DA8EED4" w:rsidR="00FF2FBA" w:rsidRPr="00DC183F" w:rsidRDefault="00FF2FBA" w:rsidP="00DC183F">
      <w:pPr>
        <w:pStyle w:val="ListParagraph"/>
        <w:numPr>
          <w:ilvl w:val="0"/>
          <w:numId w:val="11"/>
        </w:num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sz w:val="24"/>
          <w:szCs w:val="24"/>
        </w:rPr>
        <w:t>Users add Products to Cart – Users can add multiple products to their cart, and each product can be added to multiple carts.</w:t>
      </w:r>
    </w:p>
    <w:p w14:paraId="38294C4C" w14:textId="18A5EBB4" w:rsidR="00FF2FBA" w:rsidRPr="009E2718" w:rsidRDefault="00FF2FBA" w:rsidP="00FF2FBA">
      <w:pPr>
        <w:rPr>
          <w:rFonts w:ascii="Bahnschrift" w:hAnsi="Bahnschrift"/>
          <w:sz w:val="28"/>
          <w:szCs w:val="28"/>
        </w:rPr>
      </w:pPr>
      <w:r w:rsidRPr="00DC183F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ER Diagram</w:t>
      </w:r>
    </w:p>
    <w:p w14:paraId="569CD06C" w14:textId="7D57113A" w:rsidR="00FF2FBA" w:rsidRPr="009E2718" w:rsidRDefault="00CA2846" w:rsidP="00FF2FBA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03CCFBD" wp14:editId="1F27E586">
            <wp:extent cx="59817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B0D0" w14:textId="7F2375A2" w:rsidR="00FF2FBA" w:rsidRPr="00594899" w:rsidRDefault="00FF2FBA" w:rsidP="00FF2FBA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 w:rsidRPr="00DC183F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Conclusion</w:t>
      </w:r>
    </w:p>
    <w:p w14:paraId="03147C3C" w14:textId="7DCEBC87" w:rsidR="00FF2FBA" w:rsidRPr="00594899" w:rsidRDefault="00FF2FBA" w:rsidP="00FF2FBA">
      <w:pPr>
        <w:rPr>
          <w:rFonts w:ascii="Sitka Subheading" w:hAnsi="Sitka Subheading"/>
          <w:sz w:val="24"/>
          <w:szCs w:val="24"/>
        </w:rPr>
      </w:pPr>
      <w:r w:rsidRPr="00DC183F">
        <w:rPr>
          <w:rFonts w:ascii="Sitka Subheading" w:hAnsi="Sitka Subheading"/>
          <w:sz w:val="24"/>
          <w:szCs w:val="24"/>
        </w:rPr>
        <w:t>This expanded project on AJIO covers various aspects of the platform, including its company overview, the problems it addresses, its top features, and a detailed schema description. The enhanced ER diagram provides a clear and attractive visualization of the relationships and attributes of the entities within AJIO's schema.</w:t>
      </w:r>
    </w:p>
    <w:sectPr w:rsidR="00FF2FBA" w:rsidRPr="00594899" w:rsidSect="001B3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387"/>
    <w:multiLevelType w:val="hybridMultilevel"/>
    <w:tmpl w:val="A0C4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01A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572E65"/>
    <w:multiLevelType w:val="hybridMultilevel"/>
    <w:tmpl w:val="0B32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D98"/>
    <w:multiLevelType w:val="hybridMultilevel"/>
    <w:tmpl w:val="1A2EB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A3EE8"/>
    <w:multiLevelType w:val="hybridMultilevel"/>
    <w:tmpl w:val="3B92D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7324E"/>
    <w:multiLevelType w:val="hybridMultilevel"/>
    <w:tmpl w:val="35FA49F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2EF7355"/>
    <w:multiLevelType w:val="hybridMultilevel"/>
    <w:tmpl w:val="8D28B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00D7"/>
    <w:multiLevelType w:val="hybridMultilevel"/>
    <w:tmpl w:val="BD20F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8425F"/>
    <w:multiLevelType w:val="hybridMultilevel"/>
    <w:tmpl w:val="115A3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50E74"/>
    <w:multiLevelType w:val="multilevel"/>
    <w:tmpl w:val="4FF4A4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2FD2DD6"/>
    <w:multiLevelType w:val="hybridMultilevel"/>
    <w:tmpl w:val="730AC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C97B8">
      <w:numFmt w:val="bullet"/>
      <w:lvlText w:val="-"/>
      <w:lvlJc w:val="left"/>
      <w:pPr>
        <w:ind w:left="1440" w:hanging="360"/>
      </w:pPr>
      <w:rPr>
        <w:rFonts w:ascii="Bahnschrift" w:eastAsiaTheme="minorHAnsi" w:hAnsi="Bahnschrift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13770"/>
    <w:multiLevelType w:val="hybridMultilevel"/>
    <w:tmpl w:val="F5CAD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D5DD5"/>
    <w:multiLevelType w:val="hybridMultilevel"/>
    <w:tmpl w:val="1C02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2FBA"/>
    <w:rsid w:val="001B3680"/>
    <w:rsid w:val="00557A17"/>
    <w:rsid w:val="00594899"/>
    <w:rsid w:val="00634551"/>
    <w:rsid w:val="009E2718"/>
    <w:rsid w:val="00B95BC7"/>
    <w:rsid w:val="00CA2846"/>
    <w:rsid w:val="00D03A0F"/>
    <w:rsid w:val="00DC183F"/>
    <w:rsid w:val="00F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EF77"/>
  <w15:chartTrackingRefBased/>
  <w15:docId w15:val="{9588B3D7-FD66-40C2-B5FE-7621B2D2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7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B171-8EFD-4CFE-970B-3AE14D0F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Manisha Achary</dc:creator>
  <cp:keywords/>
  <dc:description/>
  <cp:lastModifiedBy>R Manisha Achary</cp:lastModifiedBy>
  <cp:revision>5</cp:revision>
  <dcterms:created xsi:type="dcterms:W3CDTF">2024-07-12T03:22:00Z</dcterms:created>
  <dcterms:modified xsi:type="dcterms:W3CDTF">2024-07-12T08:40:00Z</dcterms:modified>
</cp:coreProperties>
</file>