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3EA9" w:rsidP="2B8E8A3C" w:rsidRDefault="005D3EA9" w14:paraId="74A3E83F" w14:textId="044682F2">
      <w:pPr>
        <w:jc w:val="both"/>
        <w:rPr>
          <w:rFonts w:ascii="Calibri" w:hAnsi="Calibri" w:eastAsia="Calibri" w:cs="Calibri" w:asciiTheme="minorAscii" w:hAnsiTheme="minorAscii" w:eastAsiaTheme="minorAscii" w:cstheme="minorAscii"/>
          <w:sz w:val="24"/>
          <w:szCs w:val="24"/>
          <w:lang w:val="en-US"/>
        </w:rPr>
      </w:pPr>
      <w:proofErr w:type="spellStart"/>
      <w:r w:rsidRPr="2B8E8A3C" w:rsidR="2B8E8A3C">
        <w:rPr>
          <w:rFonts w:ascii="Calibri" w:hAnsi="Calibri" w:eastAsia="Calibri" w:cs="Calibri" w:asciiTheme="minorAscii" w:hAnsiTheme="minorAscii" w:eastAsiaTheme="minorAscii" w:cstheme="minorAscii"/>
          <w:b w:val="1"/>
          <w:bCs w:val="1"/>
          <w:sz w:val="24"/>
          <w:szCs w:val="24"/>
          <w:u w:val="single"/>
          <w:lang w:val="en-US"/>
        </w:rPr>
        <w:t>MachineLearning</w:t>
      </w:r>
      <w:proofErr w:type="spellEnd"/>
      <w:r w:rsidRPr="2B8E8A3C" w:rsidR="2B8E8A3C">
        <w:rPr>
          <w:rFonts w:ascii="Calibri" w:hAnsi="Calibri" w:eastAsia="Calibri" w:cs="Calibri" w:asciiTheme="minorAscii" w:hAnsiTheme="minorAscii" w:eastAsiaTheme="minorAscii" w:cstheme="minorAscii"/>
          <w:b w:val="1"/>
          <w:bCs w:val="1"/>
          <w:sz w:val="24"/>
          <w:szCs w:val="24"/>
          <w:lang w:val="en-US"/>
        </w:rPr>
        <w:t>(worksheet-4)</w:t>
      </w:r>
    </w:p>
    <w:p w:rsidR="005D3EA9" w:rsidP="2B8E8A3C" w:rsidRDefault="005D3EA9" w14:paraId="201A30A5" w14:textId="392FD4C4" w14:noSpellErr="1">
      <w:pPr>
        <w:pStyle w:val="ListParagraph"/>
        <w:numPr>
          <w:ilvl w:val="0"/>
          <w:numId w:val="1"/>
        </w:numPr>
        <w:jc w:val="both"/>
        <w:rPr>
          <w:rFonts w:ascii="Calibri" w:hAnsi="Calibri" w:eastAsia="Calibri" w:cs="Calibri" w:asciiTheme="minorAscii" w:hAnsiTheme="minorAscii" w:eastAsiaTheme="minorAscii" w:cstheme="minorAscii"/>
          <w:sz w:val="24"/>
          <w:szCs w:val="24"/>
          <w:lang w:val="en-US"/>
        </w:rPr>
      </w:pPr>
      <w:r w:rsidRPr="2B8E8A3C" w:rsidR="2B8E8A3C">
        <w:rPr>
          <w:rFonts w:ascii="Calibri" w:hAnsi="Calibri" w:eastAsia="Calibri" w:cs="Calibri" w:asciiTheme="minorAscii" w:hAnsiTheme="minorAscii" w:eastAsiaTheme="minorAscii" w:cstheme="minorAscii"/>
          <w:sz w:val="24"/>
          <w:szCs w:val="24"/>
          <w:lang w:val="en-US"/>
        </w:rPr>
        <w:t>(A)</w:t>
      </w:r>
    </w:p>
    <w:p w:rsidR="005D3EA9" w:rsidP="2B8E8A3C" w:rsidRDefault="005D3EA9" w14:paraId="6516303E" w14:textId="0CC34274">
      <w:pPr>
        <w:pStyle w:val="ListParagraph"/>
        <w:numPr>
          <w:ilvl w:val="0"/>
          <w:numId w:val="1"/>
        </w:numPr>
        <w:jc w:val="both"/>
        <w:rPr>
          <w:rFonts w:ascii="Calibri" w:hAnsi="Calibri" w:eastAsia="Calibri" w:cs="Calibri" w:asciiTheme="minorAscii" w:hAnsiTheme="minorAscii" w:eastAsiaTheme="minorAscii" w:cstheme="minorAscii"/>
          <w:sz w:val="24"/>
          <w:szCs w:val="24"/>
          <w:lang w:val="en-US"/>
        </w:rPr>
      </w:pPr>
      <w:r w:rsidRPr="2B8E8A3C" w:rsidR="2B8E8A3C">
        <w:rPr>
          <w:rFonts w:ascii="Calibri" w:hAnsi="Calibri" w:eastAsia="Calibri" w:cs="Calibri" w:asciiTheme="minorAscii" w:hAnsiTheme="minorAscii" w:eastAsiaTheme="minorAscii" w:cstheme="minorAscii"/>
          <w:sz w:val="24"/>
          <w:szCs w:val="24"/>
          <w:lang w:val="en-US"/>
        </w:rPr>
        <w:t xml:space="preserve">(A) </w:t>
      </w:r>
    </w:p>
    <w:p w:rsidR="005D3EA9" w:rsidP="2B8E8A3C" w:rsidRDefault="005D3EA9" w14:paraId="111161D3" w14:textId="1576E866" w14:noSpellErr="1">
      <w:pPr>
        <w:pStyle w:val="ListParagraph"/>
        <w:numPr>
          <w:ilvl w:val="0"/>
          <w:numId w:val="1"/>
        </w:numPr>
        <w:jc w:val="both"/>
        <w:rPr>
          <w:rFonts w:ascii="Calibri" w:hAnsi="Calibri" w:eastAsia="Calibri" w:cs="Calibri" w:asciiTheme="minorAscii" w:hAnsiTheme="minorAscii" w:eastAsiaTheme="minorAscii" w:cstheme="minorAscii"/>
          <w:sz w:val="24"/>
          <w:szCs w:val="24"/>
          <w:lang w:val="en-US"/>
        </w:rPr>
      </w:pPr>
      <w:r w:rsidRPr="2B8E8A3C" w:rsidR="2B8E8A3C">
        <w:rPr>
          <w:rFonts w:ascii="Calibri" w:hAnsi="Calibri" w:eastAsia="Calibri" w:cs="Calibri" w:asciiTheme="minorAscii" w:hAnsiTheme="minorAscii" w:eastAsiaTheme="minorAscii" w:cstheme="minorAscii"/>
          <w:sz w:val="24"/>
          <w:szCs w:val="24"/>
          <w:lang w:val="en-US"/>
        </w:rPr>
        <w:t>(</w:t>
      </w:r>
      <w:r w:rsidRPr="2B8E8A3C" w:rsidR="2B8E8A3C">
        <w:rPr>
          <w:rFonts w:ascii="Calibri" w:hAnsi="Calibri" w:eastAsia="Calibri" w:cs="Calibri" w:asciiTheme="minorAscii" w:hAnsiTheme="minorAscii" w:eastAsiaTheme="minorAscii" w:cstheme="minorAscii"/>
          <w:sz w:val="24"/>
          <w:szCs w:val="24"/>
          <w:lang w:val="en-US"/>
        </w:rPr>
        <w:t>B</w:t>
      </w:r>
      <w:r w:rsidRPr="2B8E8A3C" w:rsidR="2B8E8A3C">
        <w:rPr>
          <w:rFonts w:ascii="Calibri" w:hAnsi="Calibri" w:eastAsia="Calibri" w:cs="Calibri" w:asciiTheme="minorAscii" w:hAnsiTheme="minorAscii" w:eastAsiaTheme="minorAscii" w:cstheme="minorAscii"/>
          <w:sz w:val="24"/>
          <w:szCs w:val="24"/>
          <w:lang w:val="en-US"/>
        </w:rPr>
        <w:t>)</w:t>
      </w:r>
    </w:p>
    <w:p w:rsidR="005D3EA9" w:rsidP="2B8E8A3C" w:rsidRDefault="005D3EA9" w14:paraId="4DA08E82" w14:textId="0DBE434C" w14:noSpellErr="1">
      <w:pPr>
        <w:pStyle w:val="ListParagraph"/>
        <w:numPr>
          <w:ilvl w:val="0"/>
          <w:numId w:val="1"/>
        </w:numPr>
        <w:jc w:val="both"/>
        <w:rPr>
          <w:rFonts w:ascii="Calibri" w:hAnsi="Calibri" w:eastAsia="Calibri" w:cs="Calibri" w:asciiTheme="minorAscii" w:hAnsiTheme="minorAscii" w:eastAsiaTheme="minorAscii" w:cstheme="minorAscii"/>
          <w:sz w:val="24"/>
          <w:szCs w:val="24"/>
          <w:lang w:val="en-US"/>
        </w:rPr>
      </w:pPr>
      <w:r w:rsidRPr="2B8E8A3C" w:rsidR="2B8E8A3C">
        <w:rPr>
          <w:rFonts w:ascii="Calibri" w:hAnsi="Calibri" w:eastAsia="Calibri" w:cs="Calibri" w:asciiTheme="minorAscii" w:hAnsiTheme="minorAscii" w:eastAsiaTheme="minorAscii" w:cstheme="minorAscii"/>
          <w:sz w:val="24"/>
          <w:szCs w:val="24"/>
          <w:lang w:val="en-US"/>
        </w:rPr>
        <w:t>(</w:t>
      </w:r>
      <w:r w:rsidRPr="2B8E8A3C" w:rsidR="2B8E8A3C">
        <w:rPr>
          <w:rFonts w:ascii="Calibri" w:hAnsi="Calibri" w:eastAsia="Calibri" w:cs="Calibri" w:asciiTheme="minorAscii" w:hAnsiTheme="minorAscii" w:eastAsiaTheme="minorAscii" w:cstheme="minorAscii"/>
          <w:sz w:val="24"/>
          <w:szCs w:val="24"/>
          <w:lang w:val="en-US"/>
        </w:rPr>
        <w:t>A</w:t>
      </w:r>
      <w:r w:rsidRPr="2B8E8A3C" w:rsidR="2B8E8A3C">
        <w:rPr>
          <w:rFonts w:ascii="Calibri" w:hAnsi="Calibri" w:eastAsia="Calibri" w:cs="Calibri" w:asciiTheme="minorAscii" w:hAnsiTheme="minorAscii" w:eastAsiaTheme="minorAscii" w:cstheme="minorAscii"/>
          <w:sz w:val="24"/>
          <w:szCs w:val="24"/>
          <w:lang w:val="en-US"/>
        </w:rPr>
        <w:t>)</w:t>
      </w:r>
    </w:p>
    <w:p w:rsidR="005D3EA9" w:rsidP="2B8E8A3C" w:rsidRDefault="005D3EA9" w14:paraId="354BDA1F" w14:textId="2DBCBAB1">
      <w:pPr>
        <w:pStyle w:val="ListParagraph"/>
        <w:numPr>
          <w:ilvl w:val="0"/>
          <w:numId w:val="1"/>
        </w:numPr>
        <w:jc w:val="both"/>
        <w:rPr>
          <w:rFonts w:ascii="Calibri" w:hAnsi="Calibri" w:eastAsia="Calibri" w:cs="Calibri" w:asciiTheme="minorAscii" w:hAnsiTheme="minorAscii" w:eastAsiaTheme="minorAscii" w:cstheme="minorAscii"/>
          <w:sz w:val="24"/>
          <w:szCs w:val="24"/>
          <w:lang w:val="en-US"/>
        </w:rPr>
      </w:pPr>
      <w:r w:rsidRPr="2B8E8A3C" w:rsidR="2B8E8A3C">
        <w:rPr>
          <w:rFonts w:ascii="Calibri" w:hAnsi="Calibri" w:eastAsia="Calibri" w:cs="Calibri" w:asciiTheme="minorAscii" w:hAnsiTheme="minorAscii" w:eastAsiaTheme="minorAscii" w:cstheme="minorAscii"/>
          <w:sz w:val="24"/>
          <w:szCs w:val="24"/>
          <w:lang w:val="en-US"/>
        </w:rPr>
        <w:t xml:space="preserve">(A) </w:t>
      </w:r>
    </w:p>
    <w:p w:rsidR="005D3EA9" w:rsidP="2B8E8A3C" w:rsidRDefault="005D3EA9" w14:paraId="4AE2011C" w14:textId="5DF11EA1">
      <w:pPr>
        <w:pStyle w:val="ListParagraph"/>
        <w:numPr>
          <w:ilvl w:val="0"/>
          <w:numId w:val="1"/>
        </w:numPr>
        <w:jc w:val="both"/>
        <w:rPr>
          <w:rFonts w:ascii="Calibri" w:hAnsi="Calibri" w:eastAsia="Calibri" w:cs="Calibri" w:asciiTheme="minorAscii" w:hAnsiTheme="minorAscii" w:eastAsiaTheme="minorAscii" w:cstheme="minorAscii"/>
          <w:sz w:val="24"/>
          <w:szCs w:val="24"/>
          <w:lang w:val="en-US"/>
        </w:rPr>
      </w:pPr>
      <w:r w:rsidRPr="2B8E8A3C" w:rsidR="2B8E8A3C">
        <w:rPr>
          <w:rFonts w:ascii="Calibri" w:hAnsi="Calibri" w:eastAsia="Calibri" w:cs="Calibri" w:asciiTheme="minorAscii" w:hAnsiTheme="minorAscii" w:eastAsiaTheme="minorAscii" w:cstheme="minorAscii"/>
          <w:sz w:val="24"/>
          <w:szCs w:val="24"/>
          <w:lang w:val="en-US"/>
        </w:rPr>
        <w:t>(A)</w:t>
      </w:r>
    </w:p>
    <w:p w:rsidR="005D3EA9" w:rsidP="2B8E8A3C" w:rsidRDefault="005D3EA9" w14:paraId="7E3CBA89" w14:textId="67F37BA9" w14:noSpellErr="1">
      <w:pPr>
        <w:pStyle w:val="ListParagraph"/>
        <w:numPr>
          <w:ilvl w:val="0"/>
          <w:numId w:val="1"/>
        </w:numPr>
        <w:jc w:val="both"/>
        <w:rPr>
          <w:rFonts w:ascii="Calibri" w:hAnsi="Calibri" w:eastAsia="Calibri" w:cs="Calibri" w:asciiTheme="minorAscii" w:hAnsiTheme="minorAscii" w:eastAsiaTheme="minorAscii" w:cstheme="minorAscii"/>
          <w:sz w:val="24"/>
          <w:szCs w:val="24"/>
          <w:lang w:val="en-US"/>
        </w:rPr>
      </w:pPr>
      <w:r w:rsidRPr="2B8E8A3C" w:rsidR="2B8E8A3C">
        <w:rPr>
          <w:rFonts w:ascii="Calibri" w:hAnsi="Calibri" w:eastAsia="Calibri" w:cs="Calibri" w:asciiTheme="minorAscii" w:hAnsiTheme="minorAscii" w:eastAsiaTheme="minorAscii" w:cstheme="minorAscii"/>
          <w:sz w:val="24"/>
          <w:szCs w:val="24"/>
          <w:lang w:val="en-US"/>
        </w:rPr>
        <w:t>(</w:t>
      </w:r>
      <w:r w:rsidRPr="2B8E8A3C" w:rsidR="2B8E8A3C">
        <w:rPr>
          <w:rFonts w:ascii="Calibri" w:hAnsi="Calibri" w:eastAsia="Calibri" w:cs="Calibri" w:asciiTheme="minorAscii" w:hAnsiTheme="minorAscii" w:eastAsiaTheme="minorAscii" w:cstheme="minorAscii"/>
          <w:sz w:val="24"/>
          <w:szCs w:val="24"/>
          <w:lang w:val="en-US"/>
        </w:rPr>
        <w:t>B</w:t>
      </w:r>
      <w:r w:rsidRPr="2B8E8A3C" w:rsidR="2B8E8A3C">
        <w:rPr>
          <w:rFonts w:ascii="Calibri" w:hAnsi="Calibri" w:eastAsia="Calibri" w:cs="Calibri" w:asciiTheme="minorAscii" w:hAnsiTheme="minorAscii" w:eastAsiaTheme="minorAscii" w:cstheme="minorAscii"/>
          <w:sz w:val="24"/>
          <w:szCs w:val="24"/>
          <w:lang w:val="en-US"/>
        </w:rPr>
        <w:t>)</w:t>
      </w:r>
    </w:p>
    <w:p w:rsidR="005D3EA9" w:rsidP="2B8E8A3C" w:rsidRDefault="005D3EA9" w14:paraId="424C03DF" w14:textId="6F9629DB">
      <w:pPr>
        <w:pStyle w:val="ListParagraph"/>
        <w:numPr>
          <w:ilvl w:val="0"/>
          <w:numId w:val="1"/>
        </w:numPr>
        <w:jc w:val="both"/>
        <w:rPr>
          <w:rFonts w:ascii="Calibri" w:hAnsi="Calibri" w:eastAsia="Calibri" w:cs="Calibri" w:asciiTheme="minorAscii" w:hAnsiTheme="minorAscii" w:eastAsiaTheme="minorAscii" w:cstheme="minorAscii"/>
          <w:sz w:val="24"/>
          <w:szCs w:val="24"/>
          <w:lang w:val="en-US"/>
        </w:rPr>
      </w:pPr>
      <w:r w:rsidRPr="2B8E8A3C" w:rsidR="2B8E8A3C">
        <w:rPr>
          <w:rFonts w:ascii="Calibri" w:hAnsi="Calibri" w:eastAsia="Calibri" w:cs="Calibri" w:asciiTheme="minorAscii" w:hAnsiTheme="minorAscii" w:eastAsiaTheme="minorAscii" w:cstheme="minorAscii"/>
          <w:sz w:val="24"/>
          <w:szCs w:val="24"/>
          <w:lang w:val="en-US"/>
        </w:rPr>
        <w:t>(C)</w:t>
      </w:r>
    </w:p>
    <w:p w:rsidR="2B8E8A3C" w:rsidP="2B8E8A3C" w:rsidRDefault="2B8E8A3C" w14:paraId="7C384A8B" w14:textId="7D157424">
      <w:pPr>
        <w:pStyle w:val="ListParagraph"/>
        <w:numPr>
          <w:ilvl w:val="0"/>
          <w:numId w:val="1"/>
        </w:numPr>
        <w:jc w:val="both"/>
        <w:rPr>
          <w:rFonts w:ascii="Calibri" w:hAnsi="Calibri" w:eastAsia="Calibri" w:cs="Calibri" w:asciiTheme="minorAscii" w:hAnsiTheme="minorAscii" w:eastAsiaTheme="minorAscii" w:cstheme="minorAscii"/>
          <w:sz w:val="24"/>
          <w:szCs w:val="24"/>
          <w:lang w:val="en-US"/>
        </w:rPr>
      </w:pPr>
      <w:r w:rsidRPr="2B8E8A3C" w:rsidR="2B8E8A3C">
        <w:rPr>
          <w:rFonts w:ascii="Calibri" w:hAnsi="Calibri" w:eastAsia="Calibri" w:cs="Calibri" w:asciiTheme="minorAscii" w:hAnsiTheme="minorAscii" w:eastAsiaTheme="minorAscii" w:cstheme="minorAscii"/>
          <w:sz w:val="24"/>
          <w:szCs w:val="24"/>
          <w:lang w:val="en-US"/>
        </w:rPr>
        <w:t>(entropy-</w:t>
      </w:r>
      <w:r w:rsidRPr="2B8E8A3C" w:rsidR="2B8E8A3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proofErr w:type="gramStart"/>
      <w:r w:rsidRPr="2B8E8A3C" w:rsidR="2B8E8A3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0.971,gini</w:t>
      </w:r>
      <w:proofErr w:type="gramEnd"/>
      <w:r w:rsidRPr="2B8E8A3C" w:rsidR="2B8E8A3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index-0.4,0.6)</w:t>
      </w:r>
    </w:p>
    <w:p w:rsidR="2B8E8A3C" w:rsidP="2B8E8A3C" w:rsidRDefault="2B8E8A3C" w14:paraId="02D8D4FF" w14:textId="323A2FDC">
      <w:pPr>
        <w:pStyle w:val="ListParagraph"/>
        <w:numPr>
          <w:ilvl w:val="0"/>
          <w:numId w:val="1"/>
        </w:numPr>
        <w:jc w:val="both"/>
        <w:rPr>
          <w:rFonts w:ascii="Calibri" w:hAnsi="Calibri" w:eastAsia="Calibri" w:cs="Calibri" w:asciiTheme="minorAscii" w:hAnsiTheme="minorAscii" w:eastAsiaTheme="minorAscii" w:cstheme="minorAscii"/>
          <w:noProof w:val="0"/>
          <w:sz w:val="24"/>
          <w:szCs w:val="24"/>
          <w:lang w:val="en-US"/>
        </w:rPr>
      </w:pPr>
    </w:p>
    <w:p w:rsidR="2B8E8A3C" w:rsidP="2B8E8A3C" w:rsidRDefault="2B8E8A3C" w14:paraId="65873AD0" w14:textId="452ABBAD">
      <w:pPr>
        <w:pStyle w:val="Normal"/>
        <w:ind w:left="360"/>
        <w:jc w:val="both"/>
        <w:rPr>
          <w:rFonts w:ascii="Calibri" w:hAnsi="Calibri" w:eastAsia="Calibri" w:cs="Calibri" w:asciiTheme="minorAscii" w:hAnsiTheme="minorAscii" w:eastAsiaTheme="minorAscii" w:cstheme="minorAscii"/>
          <w:b w:val="0"/>
          <w:bCs w:val="0"/>
          <w:i w:val="0"/>
          <w:iCs w:val="0"/>
          <w:noProof w:val="0"/>
          <w:color w:val="292929"/>
          <w:sz w:val="24"/>
          <w:szCs w:val="24"/>
          <w:lang w:val="en-US"/>
        </w:rPr>
      </w:pPr>
      <w:r w:rsidRPr="2B8E8A3C" w:rsidR="2B8E8A3C">
        <w:rPr>
          <w:rFonts w:ascii="Calibri" w:hAnsi="Calibri" w:eastAsia="Calibri" w:cs="Calibri" w:asciiTheme="minorAscii" w:hAnsiTheme="minorAscii" w:eastAsiaTheme="minorAscii" w:cstheme="minorAscii"/>
          <w:b w:val="0"/>
          <w:bCs w:val="0"/>
          <w:i w:val="0"/>
          <w:iCs w:val="0"/>
          <w:noProof w:val="0"/>
          <w:color w:val="292929"/>
          <w:sz w:val="24"/>
          <w:szCs w:val="24"/>
          <w:lang w:val="en-US"/>
        </w:rPr>
        <w:t xml:space="preserve">Random forests consist of multiple single trees each based on a random sample of the training data. They are more accurate than single decision trees. the decision boundary becomes more accurate and stable as more trees are added. While a single decision tree </w:t>
      </w:r>
      <w:r w:rsidRPr="2B8E8A3C" w:rsidR="2B8E8A3C">
        <w:rPr>
          <w:rFonts w:ascii="Calibri" w:hAnsi="Calibri" w:eastAsia="Calibri" w:cs="Calibri" w:asciiTheme="minorAscii" w:hAnsiTheme="minorAscii" w:eastAsiaTheme="minorAscii" w:cstheme="minorAscii"/>
          <w:b w:val="0"/>
          <w:bCs w:val="0"/>
          <w:i w:val="0"/>
          <w:iCs w:val="0"/>
          <w:noProof w:val="0"/>
          <w:color w:val="292929"/>
          <w:sz w:val="24"/>
          <w:szCs w:val="24"/>
          <w:lang w:val="en-US"/>
        </w:rPr>
        <w:t>is often pruned, a random forest tree is fully grown and unpruned, and so, naturally, the feature space is split into more and smaller regions. Each random forest tree is learned on a random sample, and at each node, a random set of features are considered for splitting. Both mechanisms create diversity among the trees.</w:t>
      </w:r>
    </w:p>
    <w:p w:rsidR="2B8E8A3C" w:rsidP="2B8E8A3C" w:rsidRDefault="2B8E8A3C" w14:paraId="50D9DAFD" w14:textId="33827296">
      <w:pPr>
        <w:pStyle w:val="Normal"/>
        <w:ind w:left="360"/>
        <w:jc w:val="both"/>
        <w:rPr>
          <w:rFonts w:ascii="Calibri" w:hAnsi="Calibri" w:eastAsia="Calibri" w:cs="Calibri" w:asciiTheme="minorAscii" w:hAnsiTheme="minorAscii" w:eastAsiaTheme="minorAscii" w:cstheme="minorAscii"/>
          <w:b w:val="0"/>
          <w:bCs w:val="0"/>
          <w:i w:val="0"/>
          <w:iCs w:val="0"/>
          <w:noProof w:val="0"/>
          <w:color w:val="292929"/>
          <w:sz w:val="24"/>
          <w:szCs w:val="24"/>
          <w:lang w:val="en-US"/>
        </w:rPr>
      </w:pPr>
      <w:r w:rsidRPr="2B8E8A3C" w:rsidR="2B8E8A3C">
        <w:rPr>
          <w:rFonts w:ascii="Calibri" w:hAnsi="Calibri" w:eastAsia="Calibri" w:cs="Calibri" w:asciiTheme="minorAscii" w:hAnsiTheme="minorAscii" w:eastAsiaTheme="minorAscii" w:cstheme="minorAscii"/>
          <w:b w:val="0"/>
          <w:bCs w:val="0"/>
          <w:i w:val="0"/>
          <w:iCs w:val="0"/>
          <w:noProof w:val="0"/>
          <w:color w:val="292929"/>
          <w:sz w:val="24"/>
          <w:szCs w:val="24"/>
          <w:lang w:val="en-US"/>
        </w:rPr>
        <w:t xml:space="preserve">11. scaling is needed to bring every feature in the same precedence without any upfront importance. scaling is applied is that few algorithms like Neural network gradient descent </w:t>
      </w:r>
      <w:r w:rsidRPr="2B8E8A3C" w:rsidR="2B8E8A3C">
        <w:rPr>
          <w:rFonts w:ascii="Calibri" w:hAnsi="Calibri" w:eastAsia="Calibri" w:cs="Calibri" w:asciiTheme="minorAscii" w:hAnsiTheme="minorAscii" w:eastAsiaTheme="minorAscii" w:cstheme="minorAscii"/>
          <w:b w:val="1"/>
          <w:bCs w:val="1"/>
          <w:i w:val="0"/>
          <w:iCs w:val="0"/>
          <w:noProof w:val="0"/>
          <w:color w:val="292929"/>
          <w:sz w:val="24"/>
          <w:szCs w:val="24"/>
          <w:lang w:val="en-US"/>
        </w:rPr>
        <w:t>converge much faster</w:t>
      </w:r>
      <w:r w:rsidRPr="2B8E8A3C" w:rsidR="2B8E8A3C">
        <w:rPr>
          <w:rFonts w:ascii="Calibri" w:hAnsi="Calibri" w:eastAsia="Calibri" w:cs="Calibri" w:asciiTheme="minorAscii" w:hAnsiTheme="minorAscii" w:eastAsiaTheme="minorAscii" w:cstheme="minorAscii"/>
          <w:b w:val="0"/>
          <w:bCs w:val="0"/>
          <w:i w:val="0"/>
          <w:iCs w:val="0"/>
          <w:noProof w:val="0"/>
          <w:color w:val="292929"/>
          <w:sz w:val="24"/>
          <w:szCs w:val="24"/>
          <w:lang w:val="en-US"/>
        </w:rPr>
        <w:t xml:space="preserve"> with feature scaling than without it.</w:t>
      </w:r>
    </w:p>
    <w:p w:rsidR="2B8E8A3C" w:rsidP="2B8E8A3C" w:rsidRDefault="2B8E8A3C" w14:paraId="13467CFF" w14:textId="3B206012">
      <w:pPr>
        <w:pStyle w:val="Normal"/>
        <w:ind w:left="360"/>
        <w:jc w:val="both"/>
        <w:rPr>
          <w:rFonts w:ascii="Calibri" w:hAnsi="Calibri" w:eastAsia="Calibri" w:cs="Calibri" w:asciiTheme="minorAscii" w:hAnsiTheme="minorAscii" w:eastAsiaTheme="minorAscii" w:cstheme="minorAscii"/>
          <w:b w:val="0"/>
          <w:bCs w:val="0"/>
          <w:i w:val="0"/>
          <w:iCs w:val="0"/>
          <w:noProof w:val="0"/>
          <w:color w:val="292929"/>
          <w:sz w:val="24"/>
          <w:szCs w:val="24"/>
          <w:lang w:val="en-US"/>
        </w:rPr>
      </w:pPr>
      <w:r w:rsidRPr="2B8E8A3C" w:rsidR="2B8E8A3C">
        <w:rPr>
          <w:rFonts w:ascii="Calibri" w:hAnsi="Calibri" w:eastAsia="Calibri" w:cs="Calibri" w:asciiTheme="minorAscii" w:hAnsiTheme="minorAscii" w:eastAsiaTheme="minorAscii" w:cstheme="minorAscii"/>
          <w:b w:val="0"/>
          <w:bCs w:val="0"/>
          <w:i w:val="0"/>
          <w:iCs w:val="0"/>
          <w:noProof w:val="0"/>
          <w:color w:val="292929"/>
          <w:sz w:val="24"/>
          <w:szCs w:val="24"/>
          <w:lang w:val="en-US"/>
        </w:rPr>
        <w:t>Normalization and Standardization.</w:t>
      </w:r>
    </w:p>
    <w:p w:rsidR="2B8E8A3C" w:rsidP="2B8E8A3C" w:rsidRDefault="2B8E8A3C" w14:paraId="4E007BC1" w14:textId="01A99AB9">
      <w:pPr>
        <w:pStyle w:val="Normal"/>
        <w:ind w:left="360"/>
        <w:jc w:val="both"/>
        <w:rPr>
          <w:rFonts w:ascii="Calibri" w:hAnsi="Calibri" w:eastAsia="Calibri" w:cs="Calibri" w:asciiTheme="minorAscii" w:hAnsiTheme="minorAscii" w:eastAsiaTheme="minorAscii" w:cstheme="minorAscii"/>
          <w:noProof w:val="0"/>
          <w:sz w:val="24"/>
          <w:szCs w:val="24"/>
          <w:lang w:val="en-US"/>
        </w:rPr>
      </w:pPr>
      <w:r w:rsidRPr="2B8E8A3C" w:rsidR="2B8E8A3C">
        <w:rPr>
          <w:rFonts w:ascii="Calibri" w:hAnsi="Calibri" w:eastAsia="Calibri" w:cs="Calibri" w:asciiTheme="minorAscii" w:hAnsiTheme="minorAscii" w:eastAsiaTheme="minorAscii" w:cstheme="minorAscii"/>
          <w:b w:val="0"/>
          <w:bCs w:val="0"/>
          <w:i w:val="0"/>
          <w:iCs w:val="0"/>
          <w:noProof w:val="0"/>
          <w:color w:val="292929"/>
          <w:sz w:val="24"/>
          <w:szCs w:val="24"/>
          <w:lang w:val="en-US"/>
        </w:rPr>
        <w:t>12.</w:t>
      </w:r>
      <w:r w:rsidRPr="2B8E8A3C" w:rsidR="2B8E8A3C">
        <w:rPr>
          <w:rFonts w:ascii="Calibri" w:hAnsi="Calibri" w:eastAsia="Calibri" w:cs="Calibri" w:asciiTheme="minorAscii" w:hAnsiTheme="minorAscii" w:eastAsiaTheme="minorAscii" w:cstheme="minorAscii"/>
          <w:noProof w:val="0"/>
          <w:sz w:val="24"/>
          <w:szCs w:val="24"/>
          <w:lang w:val="en-US"/>
        </w:rPr>
        <w:t xml:space="preserve"> The gradient descent </w:t>
      </w:r>
      <w:proofErr w:type="gramStart"/>
      <w:r w:rsidRPr="2B8E8A3C" w:rsidR="2B8E8A3C">
        <w:rPr>
          <w:rFonts w:ascii="Calibri" w:hAnsi="Calibri" w:eastAsia="Calibri" w:cs="Calibri" w:asciiTheme="minorAscii" w:hAnsiTheme="minorAscii" w:eastAsiaTheme="minorAscii" w:cstheme="minorAscii"/>
          <w:noProof w:val="0"/>
          <w:sz w:val="24"/>
          <w:szCs w:val="24"/>
          <w:lang w:val="en-US"/>
        </w:rPr>
        <w:t>algorithm[</w:t>
      </w:r>
      <w:proofErr w:type="gramEnd"/>
      <w:r w:rsidRPr="2B8E8A3C" w:rsidR="2B8E8A3C">
        <w:rPr>
          <w:rFonts w:ascii="Calibri" w:hAnsi="Calibri" w:eastAsia="Calibri" w:cs="Calibri" w:asciiTheme="minorAscii" w:hAnsiTheme="minorAscii" w:eastAsiaTheme="minorAscii" w:cstheme="minorAscii"/>
          <w:noProof w:val="0"/>
          <w:sz w:val="24"/>
          <w:szCs w:val="24"/>
          <w:lang w:val="en-US"/>
        </w:rPr>
        <w:t>3] is the core algorithm in linear regression. The gradient algorithm is used to feature the data before the iterative calculation to accelerate the convergence speed of the algorithm. There are usually two methods for feature scaling: normalization methods and interval scaling.</w:t>
      </w:r>
    </w:p>
    <w:p w:rsidR="2B8E8A3C" w:rsidP="2B8E8A3C" w:rsidRDefault="2B8E8A3C" w14:paraId="3E085A05" w14:textId="7558D14F">
      <w:pPr>
        <w:pStyle w:val="Normal"/>
        <w:ind w:left="360"/>
        <w:jc w:val="both"/>
        <w:rPr>
          <w:rFonts w:ascii="Calibri" w:hAnsi="Calibri" w:eastAsia="Calibri" w:cs="Calibri" w:asciiTheme="minorAscii" w:hAnsiTheme="minorAscii" w:eastAsiaTheme="minorAscii" w:cstheme="minorAscii"/>
          <w:noProof w:val="0"/>
          <w:sz w:val="24"/>
          <w:szCs w:val="24"/>
          <w:lang w:val="en-US"/>
        </w:rPr>
      </w:pPr>
      <w:r w:rsidRPr="2B8E8A3C" w:rsidR="2B8E8A3C">
        <w:rPr>
          <w:rFonts w:ascii="Calibri" w:hAnsi="Calibri" w:eastAsia="Calibri" w:cs="Calibri" w:asciiTheme="minorAscii" w:hAnsiTheme="minorAscii" w:eastAsiaTheme="minorAscii" w:cstheme="minorAscii"/>
          <w:noProof w:val="0"/>
          <w:sz w:val="24"/>
          <w:szCs w:val="24"/>
          <w:lang w:val="en-US"/>
        </w:rPr>
        <w:t xml:space="preserve">(1) In performing linear regression calculations, it is usually necessary to normalize the feature data to speed up the iteration. (2) When the feature data value is large, the normalization method can be used to obtain better convergence. </w:t>
      </w:r>
    </w:p>
    <w:p w:rsidR="2B8E8A3C" w:rsidP="2B8E8A3C" w:rsidRDefault="2B8E8A3C" w14:paraId="557C7C90" w14:textId="5313C2BF">
      <w:pPr>
        <w:pStyle w:val="Normal"/>
        <w:ind w:left="360"/>
        <w:jc w:val="both"/>
        <w:rPr>
          <w:rFonts w:ascii="Calibri" w:hAnsi="Calibri" w:eastAsia="Calibri" w:cs="Calibri" w:asciiTheme="minorAscii" w:hAnsiTheme="minorAscii" w:eastAsiaTheme="minorAscii" w:cstheme="minorAscii"/>
          <w:noProof w:val="0"/>
          <w:sz w:val="24"/>
          <w:szCs w:val="24"/>
          <w:lang w:val="en-US"/>
        </w:rPr>
      </w:pPr>
      <w:r w:rsidRPr="2B8E8A3C" w:rsidR="2B8E8A3C">
        <w:rPr>
          <w:rFonts w:ascii="Calibri" w:hAnsi="Calibri" w:eastAsia="Calibri" w:cs="Calibri" w:asciiTheme="minorAscii" w:hAnsiTheme="minorAscii" w:eastAsiaTheme="minorAscii" w:cstheme="minorAscii"/>
          <w:noProof w:val="0"/>
          <w:sz w:val="24"/>
          <w:szCs w:val="24"/>
          <w:lang w:val="en-US"/>
        </w:rPr>
        <w:t xml:space="preserve">(3) When the feature data value is small, the normalization method can be selected according to the specific situation. </w:t>
      </w:r>
    </w:p>
    <w:p w:rsidR="2B8E8A3C" w:rsidP="2B8E8A3C" w:rsidRDefault="2B8E8A3C" w14:paraId="40334F28" w14:textId="59F9B9DE">
      <w:pPr>
        <w:pStyle w:val="Normal"/>
        <w:ind w:left="360"/>
        <w:jc w:val="both"/>
        <w:rPr>
          <w:rFonts w:ascii="Calibri" w:hAnsi="Calibri" w:eastAsia="Calibri" w:cs="Calibri" w:asciiTheme="minorAscii" w:hAnsiTheme="minorAscii" w:eastAsiaTheme="minorAscii" w:cstheme="minorAscii"/>
          <w:noProof w:val="0"/>
          <w:sz w:val="24"/>
          <w:szCs w:val="24"/>
          <w:lang w:val="en-US"/>
        </w:rPr>
      </w:pPr>
      <w:r w:rsidRPr="2B8E8A3C" w:rsidR="2B8E8A3C">
        <w:rPr>
          <w:rFonts w:ascii="Calibri" w:hAnsi="Calibri" w:eastAsia="Calibri" w:cs="Calibri" w:asciiTheme="minorAscii" w:hAnsiTheme="minorAscii" w:eastAsiaTheme="minorAscii" w:cstheme="minorAscii"/>
          <w:noProof w:val="0"/>
          <w:sz w:val="24"/>
          <w:szCs w:val="24"/>
          <w:lang w:val="en-US"/>
        </w:rPr>
        <w:t>(4) Feature scaling can make machine learning algorithm work better and different machine learning algorithms can accept different range of input values</w:t>
      </w:r>
    </w:p>
    <w:p w:rsidR="2B8E8A3C" w:rsidP="2B8E8A3C" w:rsidRDefault="2B8E8A3C" w14:paraId="6DF72496" w14:textId="2C117ADD">
      <w:pPr>
        <w:pStyle w:val="Normal"/>
        <w:ind w:left="360"/>
        <w:jc w:val="both"/>
        <w:rPr>
          <w:rFonts w:ascii="Calibri" w:hAnsi="Calibri" w:eastAsia="Calibri" w:cs="Calibri" w:asciiTheme="minorAscii" w:hAnsiTheme="minorAscii" w:eastAsiaTheme="minorAscii" w:cstheme="minorAscii"/>
          <w:b w:val="0"/>
          <w:bCs w:val="0"/>
          <w:i w:val="0"/>
          <w:iCs w:val="0"/>
          <w:noProof w:val="0"/>
          <w:color w:val="555555"/>
          <w:sz w:val="24"/>
          <w:szCs w:val="24"/>
          <w:lang w:val="en-US"/>
        </w:rPr>
      </w:pPr>
      <w:r w:rsidRPr="2B8E8A3C" w:rsidR="2B8E8A3C">
        <w:rPr>
          <w:rFonts w:ascii="Calibri" w:hAnsi="Calibri" w:eastAsia="Calibri" w:cs="Calibri" w:asciiTheme="minorAscii" w:hAnsiTheme="minorAscii" w:eastAsiaTheme="minorAscii" w:cstheme="minorAscii"/>
          <w:b w:val="0"/>
          <w:bCs w:val="0"/>
          <w:i w:val="0"/>
          <w:iCs w:val="0"/>
          <w:noProof w:val="0"/>
          <w:color w:val="292929"/>
          <w:sz w:val="24"/>
          <w:szCs w:val="24"/>
          <w:lang w:val="en-US"/>
        </w:rPr>
        <w:t>13.</w:t>
      </w:r>
      <w:r w:rsidRPr="2B8E8A3C" w:rsidR="2B8E8A3C">
        <w:rPr>
          <w:rFonts w:ascii="Calibri" w:hAnsi="Calibri" w:eastAsia="Calibri" w:cs="Calibri" w:asciiTheme="minorAscii" w:hAnsiTheme="minorAscii" w:eastAsiaTheme="minorAscii" w:cstheme="minorAscii"/>
          <w:b w:val="0"/>
          <w:bCs w:val="0"/>
          <w:i w:val="0"/>
          <w:iCs w:val="0"/>
          <w:noProof w:val="0"/>
          <w:color w:val="555555"/>
          <w:sz w:val="24"/>
          <w:szCs w:val="24"/>
          <w:lang w:val="en-US"/>
        </w:rPr>
        <w:t xml:space="preserve"> </w:t>
      </w:r>
      <w:r w:rsidRPr="2B8E8A3C" w:rsidR="2B8E8A3C">
        <w:rPr>
          <w:rFonts w:ascii="Calibri" w:hAnsi="Calibri" w:eastAsia="Calibri" w:cs="Calibri" w:asciiTheme="minorAscii" w:hAnsiTheme="minorAscii" w:eastAsiaTheme="minorAscii" w:cstheme="minorAscii"/>
          <w:b w:val="0"/>
          <w:bCs w:val="0"/>
          <w:i w:val="1"/>
          <w:iCs w:val="1"/>
          <w:noProof w:val="0"/>
          <w:color w:val="555555"/>
          <w:sz w:val="24"/>
          <w:szCs w:val="24"/>
          <w:lang w:val="en-US"/>
        </w:rPr>
        <w:t>The main problem of imbalanced data sets lies on the fact that they are often associated with a user preference bias towards the performance on cases that are poorly represented in the available data sample.</w:t>
      </w:r>
      <w:r w:rsidRPr="2B8E8A3C" w:rsidR="2B8E8A3C">
        <w:rPr>
          <w:rFonts w:ascii="Calibri" w:hAnsi="Calibri" w:eastAsia="Calibri" w:cs="Calibri" w:asciiTheme="minorAscii" w:hAnsiTheme="minorAscii" w:eastAsiaTheme="minorAscii" w:cstheme="minorAscii"/>
          <w:b w:val="0"/>
          <w:bCs w:val="0"/>
          <w:i w:val="0"/>
          <w:iCs w:val="0"/>
          <w:noProof w:val="0"/>
          <w:color w:val="555555"/>
          <w:sz w:val="24"/>
          <w:szCs w:val="24"/>
          <w:lang w:val="en-US"/>
        </w:rPr>
        <w:t xml:space="preserve"> </w:t>
      </w:r>
      <w:proofErr w:type="gramStart"/>
      <w:r w:rsidRPr="2B8E8A3C" w:rsidR="2B8E8A3C">
        <w:rPr>
          <w:rFonts w:ascii="Calibri" w:hAnsi="Calibri" w:eastAsia="Calibri" w:cs="Calibri" w:asciiTheme="minorAscii" w:hAnsiTheme="minorAscii" w:eastAsiaTheme="minorAscii" w:cstheme="minorAscii"/>
          <w:b w:val="0"/>
          <w:bCs w:val="0"/>
          <w:i w:val="0"/>
          <w:iCs w:val="0"/>
          <w:noProof w:val="0"/>
          <w:color w:val="555555"/>
          <w:sz w:val="24"/>
          <w:szCs w:val="24"/>
          <w:lang w:val="en-US"/>
        </w:rPr>
        <w:t>.imbalanced</w:t>
      </w:r>
      <w:proofErr w:type="gramEnd"/>
      <w:r w:rsidRPr="2B8E8A3C" w:rsidR="2B8E8A3C">
        <w:rPr>
          <w:rFonts w:ascii="Calibri" w:hAnsi="Calibri" w:eastAsia="Calibri" w:cs="Calibri" w:asciiTheme="minorAscii" w:hAnsiTheme="minorAscii" w:eastAsiaTheme="minorAscii" w:cstheme="minorAscii"/>
          <w:b w:val="0"/>
          <w:bCs w:val="0"/>
          <w:i w:val="0"/>
          <w:iCs w:val="0"/>
          <w:noProof w:val="0"/>
          <w:color w:val="555555"/>
          <w:sz w:val="24"/>
          <w:szCs w:val="24"/>
          <w:lang w:val="en-US"/>
        </w:rPr>
        <w:t xml:space="preserve"> classification problems typically rate classification errors with the minority class as more important than those with the majority class. As such performance metrics may be needed that focus on the minority class, which is made challenging because it is the minority class where we lack observations required to train an effective model</w:t>
      </w:r>
    </w:p>
    <w:p w:rsidR="2B8E8A3C" w:rsidP="2B8E8A3C" w:rsidRDefault="2B8E8A3C" w14:paraId="6BDE4AF1" w14:textId="4E565478">
      <w:pPr>
        <w:pStyle w:val="Normal"/>
        <w:ind w:left="360" w:firstLine="0"/>
        <w:jc w:val="both"/>
        <w:rPr>
          <w:rFonts w:ascii="Calibri" w:hAnsi="Calibri" w:eastAsia="Calibri" w:cs="Calibri" w:asciiTheme="minorAscii" w:hAnsiTheme="minorAscii" w:eastAsiaTheme="minorAscii" w:cstheme="minorAscii"/>
          <w:b w:val="0"/>
          <w:bCs w:val="0"/>
          <w:i w:val="0"/>
          <w:iCs w:val="0"/>
          <w:noProof w:val="0"/>
          <w:color w:val="1D2129"/>
          <w:sz w:val="24"/>
          <w:szCs w:val="24"/>
          <w:lang w:val="en-US"/>
        </w:rPr>
      </w:pPr>
      <w:r w:rsidRPr="2B8E8A3C" w:rsidR="2B8E8A3C">
        <w:rPr>
          <w:rFonts w:ascii="Calibri" w:hAnsi="Calibri" w:eastAsia="Calibri" w:cs="Calibri" w:asciiTheme="minorAscii" w:hAnsiTheme="minorAscii" w:eastAsiaTheme="minorAscii" w:cstheme="minorAscii"/>
          <w:b w:val="0"/>
          <w:bCs w:val="0"/>
          <w:i w:val="0"/>
          <w:iCs w:val="0"/>
          <w:noProof w:val="0"/>
          <w:color w:val="555555"/>
          <w:sz w:val="24"/>
          <w:szCs w:val="24"/>
          <w:lang w:val="en-US"/>
        </w:rPr>
        <w:t>14.</w:t>
      </w:r>
      <w:r w:rsidRPr="2B8E8A3C" w:rsidR="2B8E8A3C">
        <w:rPr>
          <w:rFonts w:ascii="Calibri" w:hAnsi="Calibri" w:eastAsia="Calibri" w:cs="Calibri" w:asciiTheme="minorAscii" w:hAnsiTheme="minorAscii" w:eastAsiaTheme="minorAscii" w:cstheme="minorAscii"/>
          <w:b w:val="0"/>
          <w:bCs w:val="0"/>
          <w:i w:val="0"/>
          <w:iCs w:val="0"/>
          <w:noProof w:val="0"/>
          <w:color w:val="1D2129"/>
          <w:sz w:val="24"/>
          <w:szCs w:val="24"/>
          <w:lang w:val="en-US"/>
        </w:rPr>
        <w:t xml:space="preserve"> the F-score, also called the F1-score, is a measure of a model’s accuracy on dataset. It is used to evaluate binary classification systems, which </w:t>
      </w:r>
      <w:hyperlink r:id="R38003f5358e24891">
        <w:r w:rsidRPr="2B8E8A3C" w:rsidR="2B8E8A3C">
          <w:rPr>
            <w:rStyle w:val="Hyperlink"/>
            <w:rFonts w:ascii="Calibri" w:hAnsi="Calibri" w:eastAsia="Calibri" w:cs="Calibri" w:asciiTheme="minorAscii" w:hAnsiTheme="minorAscii" w:eastAsiaTheme="minorAscii" w:cstheme="minorAscii"/>
            <w:b w:val="0"/>
            <w:bCs w:val="0"/>
            <w:i w:val="0"/>
            <w:iCs w:val="0"/>
            <w:noProof w:val="0"/>
            <w:color w:val="1D2129"/>
            <w:sz w:val="24"/>
            <w:szCs w:val="24"/>
            <w:lang w:val="en-US"/>
          </w:rPr>
          <w:t>classify</w:t>
        </w:r>
      </w:hyperlink>
      <w:r w:rsidRPr="2B8E8A3C" w:rsidR="2B8E8A3C">
        <w:rPr>
          <w:rFonts w:ascii="Calibri" w:hAnsi="Calibri" w:eastAsia="Calibri" w:cs="Calibri" w:asciiTheme="minorAscii" w:hAnsiTheme="minorAscii" w:eastAsiaTheme="minorAscii" w:cstheme="minorAscii"/>
          <w:b w:val="0"/>
          <w:bCs w:val="0"/>
          <w:i w:val="0"/>
          <w:iCs w:val="0"/>
          <w:noProof w:val="0"/>
          <w:color w:val="1D2129"/>
          <w:sz w:val="24"/>
          <w:szCs w:val="24"/>
          <w:lang w:val="en-US"/>
        </w:rPr>
        <w:t xml:space="preserve"> examples into ‘positive’ or ‘negative’.</w:t>
      </w:r>
    </w:p>
    <w:p w:rsidR="2B8E8A3C" w:rsidP="2B8E8A3C" w:rsidRDefault="2B8E8A3C" w14:paraId="53CB5396" w14:textId="4673DD1D">
      <w:pPr>
        <w:ind w:left="360" w:firstLine="0"/>
        <w:jc w:val="both"/>
        <w:rPr>
          <w:rFonts w:ascii="Calibri" w:hAnsi="Calibri" w:eastAsia="Calibri" w:cs="Calibri" w:asciiTheme="minorAscii" w:hAnsiTheme="minorAscii" w:eastAsiaTheme="minorAscii" w:cstheme="minorAscii"/>
          <w:b w:val="0"/>
          <w:bCs w:val="0"/>
          <w:i w:val="0"/>
          <w:iCs w:val="0"/>
          <w:noProof w:val="0"/>
          <w:color w:val="1D2129"/>
          <w:sz w:val="24"/>
          <w:szCs w:val="24"/>
          <w:lang w:val="en-US"/>
        </w:rPr>
      </w:pPr>
      <w:r w:rsidRPr="2B8E8A3C" w:rsidR="2B8E8A3C">
        <w:rPr>
          <w:rFonts w:ascii="Calibri" w:hAnsi="Calibri" w:eastAsia="Calibri" w:cs="Calibri" w:asciiTheme="minorAscii" w:hAnsiTheme="minorAscii" w:eastAsiaTheme="minorAscii" w:cstheme="minorAscii"/>
          <w:b w:val="0"/>
          <w:bCs w:val="0"/>
          <w:i w:val="0"/>
          <w:iCs w:val="0"/>
          <w:noProof w:val="0"/>
          <w:color w:val="1D2129"/>
          <w:sz w:val="24"/>
          <w:szCs w:val="24"/>
          <w:lang w:val="en-US"/>
        </w:rPr>
        <w:t xml:space="preserve">The F-score is a way of combining the </w:t>
      </w:r>
      <w:hyperlink r:id="R71345af2b87a4f82">
        <w:r w:rsidRPr="2B8E8A3C" w:rsidR="2B8E8A3C">
          <w:rPr>
            <w:rStyle w:val="Hyperlink"/>
            <w:rFonts w:ascii="Calibri" w:hAnsi="Calibri" w:eastAsia="Calibri" w:cs="Calibri" w:asciiTheme="minorAscii" w:hAnsiTheme="minorAscii" w:eastAsiaTheme="minorAscii" w:cstheme="minorAscii"/>
            <w:b w:val="0"/>
            <w:bCs w:val="0"/>
            <w:i w:val="0"/>
            <w:iCs w:val="0"/>
            <w:noProof w:val="0"/>
            <w:color w:val="1D2129"/>
            <w:sz w:val="24"/>
            <w:szCs w:val="24"/>
            <w:lang w:val="en-US"/>
          </w:rPr>
          <w:t>precision and recall</w:t>
        </w:r>
      </w:hyperlink>
      <w:r w:rsidRPr="2B8E8A3C" w:rsidR="2B8E8A3C">
        <w:rPr>
          <w:rFonts w:ascii="Calibri" w:hAnsi="Calibri" w:eastAsia="Calibri" w:cs="Calibri" w:asciiTheme="minorAscii" w:hAnsiTheme="minorAscii" w:eastAsiaTheme="minorAscii" w:cstheme="minorAscii"/>
          <w:b w:val="0"/>
          <w:bCs w:val="0"/>
          <w:i w:val="0"/>
          <w:iCs w:val="0"/>
          <w:noProof w:val="0"/>
          <w:color w:val="1D2129"/>
          <w:sz w:val="24"/>
          <w:szCs w:val="24"/>
          <w:lang w:val="en-US"/>
        </w:rPr>
        <w:t xml:space="preserve"> of the model, and it is defined as the </w:t>
      </w:r>
      <w:hyperlink r:id="R55a04ac443e54e6b">
        <w:r w:rsidRPr="2B8E8A3C" w:rsidR="2B8E8A3C">
          <w:rPr>
            <w:rStyle w:val="Hyperlink"/>
            <w:rFonts w:ascii="Calibri" w:hAnsi="Calibri" w:eastAsia="Calibri" w:cs="Calibri" w:asciiTheme="minorAscii" w:hAnsiTheme="minorAscii" w:eastAsiaTheme="minorAscii" w:cstheme="minorAscii"/>
            <w:b w:val="0"/>
            <w:bCs w:val="0"/>
            <w:i w:val="0"/>
            <w:iCs w:val="0"/>
            <w:noProof w:val="0"/>
            <w:color w:val="1D2129"/>
            <w:sz w:val="24"/>
            <w:szCs w:val="24"/>
            <w:lang w:val="en-US"/>
          </w:rPr>
          <w:t>harmonic mean</w:t>
        </w:r>
      </w:hyperlink>
      <w:r w:rsidRPr="2B8E8A3C" w:rsidR="2B8E8A3C">
        <w:rPr>
          <w:rFonts w:ascii="Calibri" w:hAnsi="Calibri" w:eastAsia="Calibri" w:cs="Calibri" w:asciiTheme="minorAscii" w:hAnsiTheme="minorAscii" w:eastAsiaTheme="minorAscii" w:cstheme="minorAscii"/>
          <w:b w:val="0"/>
          <w:bCs w:val="0"/>
          <w:i w:val="0"/>
          <w:iCs w:val="0"/>
          <w:noProof w:val="0"/>
          <w:color w:val="1D2129"/>
          <w:sz w:val="24"/>
          <w:szCs w:val="24"/>
          <w:lang w:val="en-US"/>
        </w:rPr>
        <w:t xml:space="preserve"> of the model’s precision and recall.</w:t>
      </w:r>
    </w:p>
    <w:p w:rsidR="2B8E8A3C" w:rsidP="2B8E8A3C" w:rsidRDefault="2B8E8A3C" w14:paraId="29C9CE13" w14:textId="5AA55BEC">
      <w:pPr>
        <w:jc w:val="both"/>
        <w:rPr>
          <w:rFonts w:ascii="Calibri" w:hAnsi="Calibri" w:eastAsia="Calibri" w:cs="Calibri" w:asciiTheme="minorAscii" w:hAnsiTheme="minorAscii" w:eastAsiaTheme="minorAscii" w:cstheme="minorAscii"/>
          <w:b w:val="0"/>
          <w:bCs w:val="0"/>
          <w:i w:val="0"/>
          <w:iCs w:val="0"/>
          <w:noProof w:val="0"/>
          <w:color w:val="1D2129"/>
          <w:sz w:val="24"/>
          <w:szCs w:val="24"/>
          <w:lang w:val="en-US"/>
        </w:rPr>
      </w:pPr>
      <w:r w:rsidRPr="2B8E8A3C" w:rsidR="2B8E8A3C">
        <w:rPr>
          <w:rFonts w:ascii="Calibri" w:hAnsi="Calibri" w:eastAsia="Calibri" w:cs="Calibri" w:asciiTheme="minorAscii" w:hAnsiTheme="minorAscii" w:eastAsiaTheme="minorAscii" w:cstheme="minorAscii"/>
          <w:b w:val="0"/>
          <w:bCs w:val="0"/>
          <w:i w:val="0"/>
          <w:iCs w:val="0"/>
          <w:noProof w:val="0"/>
          <w:color w:val="1D2129"/>
          <w:sz w:val="24"/>
          <w:szCs w:val="24"/>
          <w:lang w:val="en-US"/>
        </w:rPr>
        <w:t xml:space="preserve">       Fscore=tp/(tp+½(fp+fn)</w:t>
      </w:r>
    </w:p>
    <w:p w:rsidR="2B8E8A3C" w:rsidP="2B8E8A3C" w:rsidRDefault="2B8E8A3C" w14:paraId="0448F077" w14:textId="4E69B7B9">
      <w:pPr>
        <w:pStyle w:val="Normal"/>
        <w:jc w:val="both"/>
        <w:rPr>
          <w:rFonts w:ascii="Calibri" w:hAnsi="Calibri" w:eastAsia="Calibri" w:cs="Calibri" w:asciiTheme="minorAscii" w:hAnsiTheme="minorAscii" w:eastAsiaTheme="minorAscii" w:cstheme="minorAscii"/>
          <w:b w:val="0"/>
          <w:bCs w:val="0"/>
          <w:i w:val="0"/>
          <w:iCs w:val="0"/>
          <w:noProof w:val="0"/>
          <w:color w:val="242729"/>
          <w:sz w:val="24"/>
          <w:szCs w:val="24"/>
          <w:lang w:val="en-US"/>
        </w:rPr>
      </w:pPr>
      <w:r w:rsidRPr="2B8E8A3C" w:rsidR="2B8E8A3C">
        <w:rPr>
          <w:rFonts w:ascii="Calibri" w:hAnsi="Calibri" w:eastAsia="Calibri" w:cs="Calibri" w:asciiTheme="minorAscii" w:hAnsiTheme="minorAscii" w:eastAsiaTheme="minorAscii" w:cstheme="minorAscii"/>
          <w:b w:val="0"/>
          <w:bCs w:val="0"/>
          <w:i w:val="0"/>
          <w:iCs w:val="0"/>
          <w:noProof w:val="0"/>
          <w:color w:val="1D2129"/>
          <w:sz w:val="24"/>
          <w:szCs w:val="24"/>
          <w:lang w:val="en-US"/>
        </w:rPr>
        <w:t xml:space="preserve">     15.</w:t>
      </w:r>
      <w:r w:rsidRPr="2B8E8A3C" w:rsidR="2B8E8A3C">
        <w:rPr>
          <w:rFonts w:ascii="Calibri" w:hAnsi="Calibri" w:eastAsia="Calibri" w:cs="Calibri" w:asciiTheme="minorAscii" w:hAnsiTheme="minorAscii" w:eastAsiaTheme="minorAscii" w:cstheme="minorAscii"/>
          <w:b w:val="0"/>
          <w:bCs w:val="0"/>
          <w:i w:val="0"/>
          <w:iCs w:val="0"/>
          <w:noProof w:val="0"/>
          <w:color w:val="242729"/>
          <w:sz w:val="24"/>
          <w:szCs w:val="24"/>
          <w:lang w:val="en-US"/>
        </w:rPr>
        <w:t xml:space="preserve"> </w:t>
      </w:r>
      <w:proofErr w:type="gramStart"/>
      <w:r w:rsidRPr="2B8E8A3C" w:rsidR="2B8E8A3C">
        <w:rPr>
          <w:rFonts w:ascii="Calibri" w:hAnsi="Calibri" w:eastAsia="Calibri" w:cs="Calibri" w:asciiTheme="minorAscii" w:hAnsiTheme="minorAscii" w:eastAsiaTheme="minorAscii" w:cstheme="minorAscii"/>
          <w:b w:val="0"/>
          <w:bCs w:val="0"/>
          <w:i w:val="0"/>
          <w:iCs w:val="0"/>
          <w:noProof w:val="0"/>
          <w:color w:val="242729"/>
          <w:sz w:val="24"/>
          <w:szCs w:val="24"/>
          <w:lang w:val="en-US"/>
        </w:rPr>
        <w:t>fit(</w:t>
      </w:r>
      <w:proofErr w:type="gramEnd"/>
      <w:r w:rsidRPr="2B8E8A3C" w:rsidR="2B8E8A3C">
        <w:rPr>
          <w:rFonts w:ascii="Calibri" w:hAnsi="Calibri" w:eastAsia="Calibri" w:cs="Calibri" w:asciiTheme="minorAscii" w:hAnsiTheme="minorAscii" w:eastAsiaTheme="minorAscii" w:cstheme="minorAscii"/>
          <w:b w:val="0"/>
          <w:bCs w:val="0"/>
          <w:i w:val="0"/>
          <w:iCs w:val="0"/>
          <w:noProof w:val="0"/>
          <w:color w:val="242729"/>
          <w:sz w:val="24"/>
          <w:szCs w:val="24"/>
          <w:lang w:val="en-US"/>
        </w:rPr>
        <w:t>) just calculates the parameters (e.g. μ</w:t>
      </w:r>
      <w:r w:rsidRPr="2B8E8A3C" w:rsidR="2B8E8A3C">
        <w:rPr>
          <w:rFonts w:ascii="Calibri" w:hAnsi="Calibri" w:eastAsia="Calibri" w:cs="Calibri" w:asciiTheme="minorAscii" w:hAnsiTheme="minorAscii" w:eastAsiaTheme="minorAscii" w:cstheme="minorAscii"/>
          <w:b w:val="0"/>
          <w:bCs w:val="0"/>
          <w:i w:val="1"/>
          <w:iCs w:val="1"/>
          <w:noProof w:val="0"/>
          <w:color w:val="242729"/>
          <w:sz w:val="24"/>
          <w:szCs w:val="24"/>
          <w:lang w:val="x-IV"/>
        </w:rPr>
        <w:t>μ</w:t>
      </w:r>
      <w:r w:rsidRPr="2B8E8A3C" w:rsidR="2B8E8A3C">
        <w:rPr>
          <w:rFonts w:ascii="Calibri" w:hAnsi="Calibri" w:eastAsia="Calibri" w:cs="Calibri" w:asciiTheme="minorAscii" w:hAnsiTheme="minorAscii" w:eastAsiaTheme="minorAscii" w:cstheme="minorAscii"/>
          <w:b w:val="0"/>
          <w:bCs w:val="0"/>
          <w:i w:val="0"/>
          <w:iCs w:val="0"/>
          <w:noProof w:val="0"/>
          <w:color w:val="242729"/>
          <w:sz w:val="24"/>
          <w:szCs w:val="24"/>
          <w:lang w:val="en-US"/>
        </w:rPr>
        <w:t xml:space="preserve"> and σ</w:t>
      </w:r>
      <w:r w:rsidRPr="2B8E8A3C" w:rsidR="2B8E8A3C">
        <w:rPr>
          <w:rFonts w:ascii="Calibri" w:hAnsi="Calibri" w:eastAsia="Calibri" w:cs="Calibri" w:asciiTheme="minorAscii" w:hAnsiTheme="minorAscii" w:eastAsiaTheme="minorAscii" w:cstheme="minorAscii"/>
          <w:b w:val="0"/>
          <w:bCs w:val="0"/>
          <w:i w:val="1"/>
          <w:iCs w:val="1"/>
          <w:noProof w:val="0"/>
          <w:color w:val="242729"/>
          <w:sz w:val="24"/>
          <w:szCs w:val="24"/>
          <w:lang w:val="x-IV"/>
        </w:rPr>
        <w:t>σ</w:t>
      </w:r>
      <w:r w:rsidRPr="2B8E8A3C" w:rsidR="2B8E8A3C">
        <w:rPr>
          <w:rFonts w:ascii="Calibri" w:hAnsi="Calibri" w:eastAsia="Calibri" w:cs="Calibri" w:asciiTheme="minorAscii" w:hAnsiTheme="minorAscii" w:eastAsiaTheme="minorAscii" w:cstheme="minorAscii"/>
          <w:b w:val="0"/>
          <w:bCs w:val="0"/>
          <w:i w:val="0"/>
          <w:iCs w:val="0"/>
          <w:noProof w:val="0"/>
          <w:color w:val="242729"/>
          <w:sz w:val="24"/>
          <w:szCs w:val="24"/>
          <w:lang w:val="en-US"/>
        </w:rPr>
        <w:t xml:space="preserve"> in case of </w:t>
      </w:r>
      <w:hyperlink r:id="Rd84c546e1490442a">
        <w:r w:rsidRPr="2B8E8A3C" w:rsidR="2B8E8A3C">
          <w:rPr>
            <w:rStyle w:val="Hyperlink"/>
            <w:rFonts w:ascii="Calibri" w:hAnsi="Calibri" w:eastAsia="Calibri" w:cs="Calibri" w:asciiTheme="minorAscii" w:hAnsiTheme="minorAscii" w:eastAsiaTheme="minorAscii" w:cstheme="minorAscii"/>
            <w:b w:val="0"/>
            <w:bCs w:val="0"/>
            <w:i w:val="0"/>
            <w:iCs w:val="0"/>
            <w:noProof w:val="0"/>
            <w:color w:val="1E3C52"/>
            <w:sz w:val="24"/>
            <w:szCs w:val="24"/>
            <w:u w:val="single"/>
            <w:lang w:val="en-US"/>
          </w:rPr>
          <w:t>StandardScaler</w:t>
        </w:r>
      </w:hyperlink>
      <w:r w:rsidRPr="2B8E8A3C" w:rsidR="2B8E8A3C">
        <w:rPr>
          <w:rFonts w:ascii="Calibri" w:hAnsi="Calibri" w:eastAsia="Calibri" w:cs="Calibri" w:asciiTheme="minorAscii" w:hAnsiTheme="minorAscii" w:eastAsiaTheme="minorAscii" w:cstheme="minorAscii"/>
          <w:b w:val="0"/>
          <w:bCs w:val="0"/>
          <w:i w:val="0"/>
          <w:iCs w:val="0"/>
          <w:noProof w:val="0"/>
          <w:color w:val="242729"/>
          <w:sz w:val="24"/>
          <w:szCs w:val="24"/>
          <w:lang w:val="en-US"/>
        </w:rPr>
        <w:t>) and                 saves them as an internal object's state.</w:t>
      </w:r>
    </w:p>
    <w:p w:rsidR="2B8E8A3C" w:rsidP="2B8E8A3C" w:rsidRDefault="2B8E8A3C" w14:paraId="19EBF304" w14:textId="3CA43559">
      <w:pPr>
        <w:pStyle w:val="Normal"/>
        <w:jc w:val="both"/>
        <w:rPr>
          <w:rFonts w:ascii="Calibri" w:hAnsi="Calibri" w:eastAsia="Calibri" w:cs="Calibri" w:asciiTheme="minorAscii" w:hAnsiTheme="minorAscii" w:eastAsiaTheme="minorAscii" w:cstheme="minorAscii"/>
          <w:b w:val="0"/>
          <w:bCs w:val="0"/>
          <w:i w:val="0"/>
          <w:iCs w:val="0"/>
          <w:noProof w:val="0"/>
          <w:color w:val="242729"/>
          <w:sz w:val="24"/>
          <w:szCs w:val="24"/>
          <w:lang w:val="en-US"/>
        </w:rPr>
      </w:pPr>
      <w:r w:rsidRPr="2B8E8A3C" w:rsidR="2B8E8A3C">
        <w:rPr>
          <w:rFonts w:ascii="Calibri" w:hAnsi="Calibri" w:eastAsia="Calibri" w:cs="Calibri" w:asciiTheme="minorAscii" w:hAnsiTheme="minorAscii" w:eastAsiaTheme="minorAscii" w:cstheme="minorAscii"/>
          <w:b w:val="0"/>
          <w:bCs w:val="0"/>
          <w:i w:val="0"/>
          <w:iCs w:val="0"/>
          <w:noProof w:val="0"/>
          <w:color w:val="242729"/>
          <w:sz w:val="24"/>
          <w:szCs w:val="24"/>
          <w:lang w:val="en-US"/>
        </w:rPr>
        <w:t xml:space="preserve">       transform() method to apply the transformation to any particular set of examples.</w:t>
      </w:r>
    </w:p>
    <w:p w:rsidR="2B8E8A3C" w:rsidP="2B8E8A3C" w:rsidRDefault="2B8E8A3C" w14:paraId="24262F90" w14:textId="19454D9E">
      <w:pPr>
        <w:jc w:val="both"/>
        <w:rPr>
          <w:rFonts w:ascii="Calibri" w:hAnsi="Calibri" w:eastAsia="Calibri" w:cs="Calibri" w:asciiTheme="minorAscii" w:hAnsiTheme="minorAscii" w:eastAsiaTheme="minorAscii" w:cstheme="minorAscii"/>
          <w:b w:val="0"/>
          <w:bCs w:val="0"/>
          <w:i w:val="0"/>
          <w:iCs w:val="0"/>
          <w:noProof w:val="0"/>
          <w:color w:val="242729"/>
          <w:sz w:val="24"/>
          <w:szCs w:val="24"/>
          <w:lang w:val="en-US"/>
        </w:rPr>
      </w:pPr>
      <w:r w:rsidRPr="2B8E8A3C" w:rsidR="2B8E8A3C">
        <w:rPr>
          <w:rFonts w:ascii="Calibri" w:hAnsi="Calibri" w:eastAsia="Calibri" w:cs="Calibri" w:asciiTheme="minorAscii" w:hAnsiTheme="minorAscii" w:eastAsiaTheme="minorAscii" w:cstheme="minorAscii"/>
          <w:b w:val="0"/>
          <w:bCs w:val="0"/>
          <w:i w:val="0"/>
          <w:iCs w:val="0"/>
          <w:noProof w:val="0"/>
          <w:color w:val="242729"/>
          <w:sz w:val="24"/>
          <w:szCs w:val="24"/>
          <w:lang w:val="en-US"/>
        </w:rPr>
        <w:t xml:space="preserve">     </w:t>
      </w:r>
      <w:proofErr w:type="spellStart"/>
      <w:r w:rsidRPr="2B8E8A3C" w:rsidR="2B8E8A3C">
        <w:rPr>
          <w:rFonts w:ascii="Calibri" w:hAnsi="Calibri" w:eastAsia="Calibri" w:cs="Calibri" w:asciiTheme="minorAscii" w:hAnsiTheme="minorAscii" w:eastAsiaTheme="minorAscii" w:cstheme="minorAscii"/>
          <w:b w:val="0"/>
          <w:bCs w:val="0"/>
          <w:i w:val="0"/>
          <w:iCs w:val="0"/>
          <w:noProof w:val="0"/>
          <w:color w:val="242729"/>
          <w:sz w:val="24"/>
          <w:szCs w:val="24"/>
          <w:lang w:val="en-US"/>
        </w:rPr>
        <w:t>fit_transform</w:t>
      </w:r>
      <w:proofErr w:type="spellEnd"/>
      <w:r w:rsidRPr="2B8E8A3C" w:rsidR="2B8E8A3C">
        <w:rPr>
          <w:rFonts w:ascii="Calibri" w:hAnsi="Calibri" w:eastAsia="Calibri" w:cs="Calibri" w:asciiTheme="minorAscii" w:hAnsiTheme="minorAscii" w:eastAsiaTheme="minorAscii" w:cstheme="minorAscii"/>
          <w:b w:val="0"/>
          <w:bCs w:val="0"/>
          <w:i w:val="0"/>
          <w:iCs w:val="0"/>
          <w:noProof w:val="0"/>
          <w:color w:val="242729"/>
          <w:sz w:val="24"/>
          <w:szCs w:val="24"/>
          <w:lang w:val="en-US"/>
        </w:rPr>
        <w:t>() joins these two steps and is used for the initial fitting of parameters on          the training set x</w:t>
      </w:r>
      <w:r w:rsidRPr="2B8E8A3C" w:rsidR="2B8E8A3C">
        <w:rPr>
          <w:rFonts w:ascii="Calibri" w:hAnsi="Calibri" w:eastAsia="Calibri" w:cs="Calibri" w:asciiTheme="minorAscii" w:hAnsiTheme="minorAscii" w:eastAsiaTheme="minorAscii" w:cstheme="minorAscii"/>
          <w:b w:val="0"/>
          <w:bCs w:val="0"/>
          <w:i w:val="1"/>
          <w:iCs w:val="1"/>
          <w:noProof w:val="0"/>
          <w:color w:val="242729"/>
          <w:sz w:val="24"/>
          <w:szCs w:val="24"/>
          <w:lang w:val="x-IV"/>
        </w:rPr>
        <w:t>x</w:t>
      </w:r>
      <w:r w:rsidRPr="2B8E8A3C" w:rsidR="2B8E8A3C">
        <w:rPr>
          <w:rFonts w:ascii="Calibri" w:hAnsi="Calibri" w:eastAsia="Calibri" w:cs="Calibri" w:asciiTheme="minorAscii" w:hAnsiTheme="minorAscii" w:eastAsiaTheme="minorAscii" w:cstheme="minorAscii"/>
          <w:b w:val="0"/>
          <w:bCs w:val="0"/>
          <w:i w:val="0"/>
          <w:iCs w:val="0"/>
          <w:noProof w:val="0"/>
          <w:color w:val="242729"/>
          <w:sz w:val="24"/>
          <w:szCs w:val="24"/>
          <w:lang w:val="en-US"/>
        </w:rPr>
        <w:t>, while also returning the transformed x′</w:t>
      </w:r>
      <w:r w:rsidRPr="2B8E8A3C" w:rsidR="2B8E8A3C">
        <w:rPr>
          <w:rFonts w:ascii="Calibri" w:hAnsi="Calibri" w:eastAsia="Calibri" w:cs="Calibri" w:asciiTheme="minorAscii" w:hAnsiTheme="minorAscii" w:eastAsiaTheme="minorAscii" w:cstheme="minorAscii"/>
          <w:b w:val="0"/>
          <w:bCs w:val="0"/>
          <w:i w:val="1"/>
          <w:iCs w:val="1"/>
          <w:noProof w:val="0"/>
          <w:color w:val="242729"/>
          <w:sz w:val="24"/>
          <w:szCs w:val="24"/>
          <w:lang w:val="x-IV"/>
        </w:rPr>
        <w:t>x′</w:t>
      </w:r>
      <w:r w:rsidRPr="2B8E8A3C" w:rsidR="2B8E8A3C">
        <w:rPr>
          <w:rFonts w:ascii="Calibri" w:hAnsi="Calibri" w:eastAsia="Calibri" w:cs="Calibri" w:asciiTheme="minorAscii" w:hAnsiTheme="minorAscii" w:eastAsiaTheme="minorAscii" w:cstheme="minorAscii"/>
          <w:b w:val="0"/>
          <w:bCs w:val="0"/>
          <w:i w:val="0"/>
          <w:iCs w:val="0"/>
          <w:noProof w:val="0"/>
          <w:color w:val="242729"/>
          <w:sz w:val="24"/>
          <w:szCs w:val="24"/>
          <w:lang w:val="en-US"/>
        </w:rPr>
        <w:t xml:space="preserve">. Internally, the transformer         object just </w:t>
      </w:r>
      <w:hyperlink w:anchor="L659-L690" r:id="R4a987bfaac564ae8">
        <w:r w:rsidRPr="2B8E8A3C" w:rsidR="2B8E8A3C">
          <w:rPr>
            <w:rStyle w:val="Hyperlink"/>
            <w:rFonts w:ascii="Calibri" w:hAnsi="Calibri" w:eastAsia="Calibri" w:cs="Calibri" w:asciiTheme="minorAscii" w:hAnsiTheme="minorAscii" w:eastAsiaTheme="minorAscii" w:cstheme="minorAscii"/>
            <w:b w:val="0"/>
            <w:bCs w:val="0"/>
            <w:i w:val="0"/>
            <w:iCs w:val="0"/>
            <w:noProof w:val="0"/>
            <w:color w:val="1E3C52"/>
            <w:sz w:val="24"/>
            <w:szCs w:val="24"/>
            <w:u w:val="single"/>
            <w:lang w:val="en-US"/>
          </w:rPr>
          <w:t>calls first fit() and then transform()</w:t>
        </w:r>
      </w:hyperlink>
      <w:r w:rsidRPr="2B8E8A3C" w:rsidR="2B8E8A3C">
        <w:rPr>
          <w:rFonts w:ascii="Calibri" w:hAnsi="Calibri" w:eastAsia="Calibri" w:cs="Calibri" w:asciiTheme="minorAscii" w:hAnsiTheme="minorAscii" w:eastAsiaTheme="minorAscii" w:cstheme="minorAscii"/>
          <w:b w:val="0"/>
          <w:bCs w:val="0"/>
          <w:i w:val="0"/>
          <w:iCs w:val="0"/>
          <w:noProof w:val="0"/>
          <w:color w:val="242729"/>
          <w:sz w:val="24"/>
          <w:szCs w:val="24"/>
          <w:lang w:val="en-US"/>
        </w:rPr>
        <w:t xml:space="preserve"> on the same data.</w:t>
      </w:r>
    </w:p>
    <w:p w:rsidR="2B8E8A3C" w:rsidP="2B8E8A3C" w:rsidRDefault="2B8E8A3C" w14:paraId="3E3015C3" w14:textId="66C4C084">
      <w:pPr>
        <w:pStyle w:val="Normal"/>
        <w:jc w:val="both"/>
        <w:rPr>
          <w:rFonts w:ascii="Calibri" w:hAnsi="Calibri" w:eastAsia="Calibri" w:cs="Calibri" w:asciiTheme="minorAscii" w:hAnsiTheme="minorAscii" w:eastAsiaTheme="minorAscii" w:cstheme="minorAscii"/>
          <w:b w:val="0"/>
          <w:bCs w:val="0"/>
          <w:i w:val="0"/>
          <w:iCs w:val="0"/>
          <w:noProof w:val="0"/>
          <w:color w:val="1D2129"/>
          <w:sz w:val="24"/>
          <w:szCs w:val="24"/>
          <w:lang w:val="en-US"/>
        </w:rPr>
      </w:pPr>
    </w:p>
    <w:p w:rsidR="2B8E8A3C" w:rsidP="2B8E8A3C" w:rsidRDefault="2B8E8A3C" w14:paraId="59F56497" w14:textId="4DAFBC34">
      <w:pPr>
        <w:pStyle w:val="Normal"/>
        <w:ind w:left="360"/>
        <w:jc w:val="both"/>
        <w:rPr>
          <w:rFonts w:ascii="Calibri" w:hAnsi="Calibri" w:eastAsia="Calibri" w:cs="Calibri" w:asciiTheme="minorAscii" w:hAnsiTheme="minorAscii" w:eastAsiaTheme="minorAscii" w:cstheme="minorAscii"/>
          <w:b w:val="0"/>
          <w:bCs w:val="0"/>
          <w:i w:val="0"/>
          <w:iCs w:val="0"/>
          <w:noProof w:val="0"/>
          <w:color w:val="555555"/>
          <w:sz w:val="24"/>
          <w:szCs w:val="24"/>
          <w:lang w:val="en-US"/>
        </w:rPr>
      </w:pPr>
    </w:p>
    <w:p w:rsidR="2B8E8A3C" w:rsidP="2B8E8A3C" w:rsidRDefault="2B8E8A3C" w14:paraId="1FE61ACD" w14:textId="5C889767">
      <w:pPr>
        <w:pStyle w:val="Normal"/>
        <w:ind w:left="360"/>
        <w:jc w:val="both"/>
        <w:rPr>
          <w:rFonts w:ascii="Calibri" w:hAnsi="Calibri" w:eastAsia="Calibri" w:cs="Calibri" w:asciiTheme="minorAscii" w:hAnsiTheme="minorAscii" w:eastAsiaTheme="minorAscii" w:cstheme="minorAscii"/>
          <w:b w:val="0"/>
          <w:bCs w:val="0"/>
          <w:i w:val="0"/>
          <w:iCs w:val="0"/>
          <w:noProof w:val="0"/>
          <w:color w:val="555555"/>
          <w:sz w:val="24"/>
          <w:szCs w:val="24"/>
          <w:lang w:val="en-US"/>
        </w:rPr>
      </w:pPr>
    </w:p>
    <w:sectPr w:rsidRPr="005D3EA9" w:rsidR="005D3EA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907EB"/>
    <w:multiLevelType w:val="hybridMultilevel"/>
    <w:tmpl w:val="8E5A96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A9"/>
    <w:rsid w:val="0011744A"/>
    <w:rsid w:val="00431A5C"/>
    <w:rsid w:val="005D3EA9"/>
    <w:rsid w:val="2B8E8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BE8D"/>
  <w15:chartTrackingRefBased/>
  <w15:docId w15:val="{08F06459-9F79-4019-9B3A-686DBCDC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D3EA9"/>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deepai.org/machine-learning-glossary-and-terms/classifier" TargetMode="External" Id="R38003f5358e24891" /><Relationship Type="http://schemas.openxmlformats.org/officeDocument/2006/relationships/hyperlink" Target="https://deepai.org/machine-learning-glossary-and-terms/precision-and-recall" TargetMode="External" Id="R71345af2b87a4f82" /><Relationship Type="http://schemas.openxmlformats.org/officeDocument/2006/relationships/hyperlink" Target="https://deepai.org/machine-learning-glossary-and-terms/harmonic-mean" TargetMode="External" Id="R55a04ac443e54e6b" /><Relationship Type="http://schemas.openxmlformats.org/officeDocument/2006/relationships/hyperlink" Target="http://scikit-learn.org/stable/modules/generated/sklearn.preprocessing.StandardScaler.html" TargetMode="External" Id="Rd84c546e1490442a" /><Relationship Type="http://schemas.openxmlformats.org/officeDocument/2006/relationships/hyperlink" Target="https://github.com/scikit-learn/scikit-learn/blob/6c3e17989a7d80c34f124365f2c436a3fdcb1497/sklearn/base.py" TargetMode="External" Id="R4a987bfaac564a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manisha</dc:creator>
  <keywords/>
  <dc:description/>
  <lastModifiedBy>amit jena</lastModifiedBy>
  <revision>2</revision>
  <dcterms:created xsi:type="dcterms:W3CDTF">2020-10-11T10:12:00.0000000Z</dcterms:created>
  <dcterms:modified xsi:type="dcterms:W3CDTF">2020-10-11T16:44:53.6699815Z</dcterms:modified>
</coreProperties>
</file>