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7334D" w14:textId="20EB03DB" w:rsidR="00287CEA" w:rsidRPr="0046626A" w:rsidRDefault="0046626A" w:rsidP="0046626A">
      <w:pPr>
        <w:jc w:val="both"/>
        <w:rPr>
          <w:rFonts w:cstheme="minorHAnsi"/>
          <w:color w:val="000000" w:themeColor="text1"/>
          <w:sz w:val="24"/>
          <w:szCs w:val="24"/>
        </w:rPr>
      </w:pPr>
      <w:r w:rsidRPr="0046626A">
        <w:rPr>
          <w:rFonts w:cstheme="minorHAnsi"/>
          <w:color w:val="000000" w:themeColor="text1"/>
          <w:sz w:val="24"/>
          <w:szCs w:val="24"/>
        </w:rPr>
        <w:t>statistics(worksheet-6)</w:t>
      </w:r>
    </w:p>
    <w:p w14:paraId="365FEAEA" w14:textId="4D2F2319"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(b)</w:t>
      </w:r>
    </w:p>
    <w:p w14:paraId="5F99FE8B" w14:textId="4783A881"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(c)</w:t>
      </w:r>
    </w:p>
    <w:p w14:paraId="59FCBF6C" w14:textId="4DD17189"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(a)</w:t>
      </w:r>
    </w:p>
    <w:p w14:paraId="30C242AF" w14:textId="42B25DC3"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(a)</w:t>
      </w:r>
    </w:p>
    <w:p w14:paraId="54E023AA" w14:textId="394BA8D5"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(b)</w:t>
      </w:r>
    </w:p>
    <w:p w14:paraId="032C6C7B" w14:textId="62BFA88C"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(b)</w:t>
      </w:r>
    </w:p>
    <w:p w14:paraId="48284AB8" w14:textId="432879BA"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(b)</w:t>
      </w:r>
    </w:p>
    <w:p w14:paraId="76EBB344" w14:textId="2061FB30"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(d)</w:t>
      </w:r>
    </w:p>
    <w:p w14:paraId="494AD987" w14:textId="31DAE06D" w:rsidR="00287CEA" w:rsidRPr="0046626A" w:rsidRDefault="0046626A" w:rsidP="0046626A">
      <w:pPr>
        <w:pStyle w:val="ListParagraph"/>
        <w:numPr>
          <w:ilvl w:val="0"/>
          <w:numId w:val="1"/>
        </w:numPr>
        <w:jc w:val="both"/>
        <w:rPr>
          <w:rFonts w:cstheme="minorHAnsi"/>
          <w:color w:val="000000" w:themeColor="text1"/>
          <w:sz w:val="24"/>
          <w:szCs w:val="24"/>
        </w:rPr>
      </w:pPr>
      <w:r w:rsidRPr="0046626A">
        <w:rPr>
          <w:rFonts w:cstheme="minorHAnsi"/>
          <w:color w:val="000000" w:themeColor="text1"/>
          <w:sz w:val="24"/>
          <w:szCs w:val="24"/>
        </w:rPr>
        <w:t>(a)</w:t>
      </w:r>
    </w:p>
    <w:p w14:paraId="4BF8285A" w14:textId="0A3E8159" w:rsidR="00287CEA" w:rsidRPr="0046626A" w:rsidRDefault="0046626A" w:rsidP="0046626A">
      <w:pPr>
        <w:jc w:val="both"/>
        <w:rPr>
          <w:rFonts w:cstheme="minorHAnsi"/>
          <w:color w:val="000000" w:themeColor="text1"/>
          <w:sz w:val="24"/>
          <w:szCs w:val="24"/>
        </w:rPr>
      </w:pPr>
      <w:r>
        <w:rPr>
          <w:rFonts w:cstheme="minorHAnsi"/>
          <w:color w:val="000000" w:themeColor="text1"/>
          <w:sz w:val="24"/>
          <w:szCs w:val="24"/>
        </w:rPr>
        <w:t>10.</w:t>
      </w:r>
      <w:r w:rsidRPr="0046626A">
        <w:rPr>
          <w:rFonts w:cstheme="minorHAnsi"/>
          <w:color w:val="000000" w:themeColor="text1"/>
          <w:sz w:val="24"/>
          <w:szCs w:val="24"/>
        </w:rPr>
        <w:t>it d</w:t>
      </w:r>
      <w:r w:rsidRPr="0046626A">
        <w:rPr>
          <w:rFonts w:cstheme="minorHAnsi"/>
          <w:color w:val="000000" w:themeColor="text1"/>
          <w:sz w:val="24"/>
          <w:szCs w:val="24"/>
          <w:shd w:val="clear" w:color="auto" w:fill="FFFFFF"/>
        </w:rPr>
        <w:t>escribes the </w:t>
      </w:r>
      <w:hyperlink r:id="rId5" w:tooltip="Probability" w:history="1">
        <w:r w:rsidRPr="0046626A">
          <w:rPr>
            <w:rStyle w:val="Hyperlink"/>
            <w:rFonts w:cstheme="minorHAnsi"/>
            <w:color w:val="000000" w:themeColor="text1"/>
            <w:sz w:val="24"/>
            <w:szCs w:val="24"/>
            <w:u w:val="none"/>
            <w:shd w:val="clear" w:color="auto" w:fill="FFFFFF"/>
          </w:rPr>
          <w:t>probability</w:t>
        </w:r>
      </w:hyperlink>
      <w:r w:rsidRPr="0046626A">
        <w:rPr>
          <w:rFonts w:cstheme="minorHAnsi"/>
          <w:color w:val="000000" w:themeColor="text1"/>
          <w:sz w:val="24"/>
          <w:szCs w:val="24"/>
          <w:shd w:val="clear" w:color="auto" w:fill="FFFFFF"/>
        </w:rPr>
        <w:t> of an </w:t>
      </w:r>
      <w:hyperlink r:id="rId6" w:tooltip="Event (probability theory)" w:history="1">
        <w:r w:rsidRPr="0046626A">
          <w:rPr>
            <w:rStyle w:val="Hyperlink"/>
            <w:rFonts w:cstheme="minorHAnsi"/>
            <w:color w:val="000000" w:themeColor="text1"/>
            <w:sz w:val="24"/>
            <w:szCs w:val="24"/>
            <w:u w:val="none"/>
            <w:shd w:val="clear" w:color="auto" w:fill="FFFFFF"/>
          </w:rPr>
          <w:t>event</w:t>
        </w:r>
      </w:hyperlink>
      <w:r w:rsidRPr="0046626A">
        <w:rPr>
          <w:rFonts w:cstheme="minorHAnsi"/>
          <w:color w:val="000000" w:themeColor="text1"/>
          <w:sz w:val="24"/>
          <w:szCs w:val="24"/>
          <w:shd w:val="clear" w:color="auto" w:fill="FFFFFF"/>
        </w:rPr>
        <w:t>, based on prior knowledge of conditions that might be related to the event. when applied, the probabilities involved in the theorem may have different </w:t>
      </w:r>
      <w:hyperlink r:id="rId7" w:tooltip="Probability interpretation" w:history="1">
        <w:r w:rsidRPr="0046626A">
          <w:rPr>
            <w:rStyle w:val="Hyperlink"/>
            <w:rFonts w:cstheme="minorHAnsi"/>
            <w:color w:val="000000" w:themeColor="text1"/>
            <w:sz w:val="24"/>
            <w:szCs w:val="24"/>
            <w:u w:val="none"/>
            <w:shd w:val="clear" w:color="auto" w:fill="FFFFFF"/>
          </w:rPr>
          <w:t>probability interpretations</w:t>
        </w:r>
      </w:hyperlink>
      <w:r w:rsidRPr="0046626A">
        <w:rPr>
          <w:rFonts w:cstheme="minorHAnsi"/>
          <w:color w:val="000000" w:themeColor="text1"/>
          <w:sz w:val="24"/>
          <w:szCs w:val="24"/>
          <w:shd w:val="clear" w:color="auto" w:fill="FFFFFF"/>
        </w:rPr>
        <w:t>. with </w:t>
      </w:r>
      <w:hyperlink r:id="rId8" w:tooltip="Bayesian probability" w:history="1">
        <w:r w:rsidRPr="0046626A">
          <w:rPr>
            <w:rStyle w:val="Hyperlink"/>
            <w:rFonts w:cstheme="minorHAnsi"/>
            <w:color w:val="000000" w:themeColor="text1"/>
            <w:sz w:val="24"/>
            <w:szCs w:val="24"/>
            <w:u w:val="none"/>
            <w:shd w:val="clear" w:color="auto" w:fill="FFFFFF"/>
          </w:rPr>
          <w:t>bayesian probability</w:t>
        </w:r>
      </w:hyperlink>
      <w:r w:rsidRPr="0046626A">
        <w:rPr>
          <w:rFonts w:cstheme="minorHAnsi"/>
          <w:color w:val="000000" w:themeColor="text1"/>
          <w:sz w:val="24"/>
          <w:szCs w:val="24"/>
          <w:shd w:val="clear" w:color="auto" w:fill="FFFFFF"/>
        </w:rPr>
        <w:t> interpretation, the theorem expresses how a degree of belief, expressed as a probability, should rationally change to account for the availability of related evidence.</w:t>
      </w:r>
    </w:p>
    <w:p w14:paraId="31AD3BC4" w14:textId="6691E08D" w:rsidR="00287CEA" w:rsidRPr="0046626A" w:rsidRDefault="0046626A" w:rsidP="0046626A">
      <w:pPr>
        <w:jc w:val="both"/>
        <w:rPr>
          <w:rFonts w:cstheme="minorHAnsi"/>
          <w:color w:val="000000" w:themeColor="text1"/>
          <w:sz w:val="24"/>
          <w:szCs w:val="24"/>
        </w:rPr>
      </w:pPr>
      <w:r>
        <w:rPr>
          <w:rFonts w:cstheme="minorHAnsi"/>
          <w:color w:val="000000" w:themeColor="text1"/>
          <w:sz w:val="24"/>
          <w:szCs w:val="24"/>
          <w:shd w:val="clear" w:color="auto" w:fill="FFFFFF"/>
        </w:rPr>
        <w:t>11.</w:t>
      </w:r>
      <w:r w:rsidRPr="0046626A">
        <w:rPr>
          <w:rFonts w:cstheme="minorHAnsi"/>
          <w:color w:val="000000" w:themeColor="text1"/>
          <w:sz w:val="24"/>
          <w:szCs w:val="24"/>
          <w:shd w:val="clear" w:color="auto" w:fill="FFFFFF"/>
        </w:rPr>
        <w:t>a z-score is a numerical measurement that describes a value's relationship to the mean of a group of values. z-score is measured in terms of </w:t>
      </w:r>
      <w:hyperlink r:id="rId9" w:history="1">
        <w:r w:rsidRPr="0046626A">
          <w:rPr>
            <w:rStyle w:val="Hyperlink"/>
            <w:rFonts w:cstheme="minorHAnsi"/>
            <w:color w:val="000000" w:themeColor="text1"/>
            <w:sz w:val="24"/>
            <w:szCs w:val="24"/>
            <w:u w:val="none"/>
            <w:shd w:val="clear" w:color="auto" w:fill="FFFFFF"/>
          </w:rPr>
          <w:t>standard deviations</w:t>
        </w:r>
      </w:hyperlink>
      <w:r w:rsidRPr="0046626A">
        <w:rPr>
          <w:rFonts w:cstheme="minorHAnsi"/>
          <w:color w:val="000000" w:themeColor="text1"/>
          <w:sz w:val="24"/>
          <w:szCs w:val="24"/>
          <w:shd w:val="clear" w:color="auto" w:fill="FFFFFF"/>
        </w:rPr>
        <w:t>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14:paraId="4C0CC729" w14:textId="675EBE96" w:rsidR="0046626A" w:rsidRPr="0046626A" w:rsidRDefault="0046626A" w:rsidP="0046626A">
      <w:pPr>
        <w:pStyle w:val="comp"/>
        <w:shd w:val="clear" w:color="auto" w:fill="FFFFFF"/>
        <w:spacing w:before="0" w:beforeAutospacing="0"/>
        <w:jc w:val="both"/>
        <w:rPr>
          <w:rFonts w:asciiTheme="minorHAnsi" w:hAnsiTheme="minorHAnsi" w:cstheme="minorHAnsi"/>
          <w:color w:val="000000" w:themeColor="text1"/>
        </w:rPr>
      </w:pPr>
      <w:r w:rsidRPr="0046626A">
        <w:rPr>
          <w:rFonts w:asciiTheme="minorHAnsi" w:hAnsiTheme="minorHAnsi" w:cstheme="minorHAnsi"/>
          <w:color w:val="000000" w:themeColor="text1"/>
        </w:rPr>
        <w:t>12.a t-test is a type of inferential </w:t>
      </w:r>
      <w:hyperlink r:id="rId10" w:history="1">
        <w:r w:rsidRPr="0046626A">
          <w:rPr>
            <w:rStyle w:val="Hyperlink"/>
            <w:rFonts w:asciiTheme="minorHAnsi" w:hAnsiTheme="minorHAnsi" w:cstheme="minorHAnsi"/>
            <w:color w:val="000000" w:themeColor="text1"/>
            <w:u w:val="none"/>
          </w:rPr>
          <w:t>statistic</w:t>
        </w:r>
      </w:hyperlink>
      <w:r w:rsidRPr="0046626A">
        <w:rPr>
          <w:rFonts w:asciiTheme="minorHAnsi" w:hAnsiTheme="minorHAnsi" w:cstheme="minorHAnsi"/>
          <w:color w:val="000000" w:themeColor="text1"/>
        </w:rPr>
        <w:t>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w:t>
      </w:r>
      <w:hyperlink r:id="rId11" w:history="1">
        <w:r w:rsidRPr="0046626A">
          <w:rPr>
            <w:rStyle w:val="Hyperlink"/>
            <w:rFonts w:asciiTheme="minorHAnsi" w:hAnsiTheme="minorHAnsi" w:cstheme="minorHAnsi"/>
            <w:color w:val="000000" w:themeColor="text1"/>
            <w:u w:val="none"/>
          </w:rPr>
          <w:t>assumption</w:t>
        </w:r>
      </w:hyperlink>
      <w:r w:rsidRPr="0046626A">
        <w:rPr>
          <w:rFonts w:asciiTheme="minorHAnsi" w:hAnsiTheme="minorHAnsi" w:cstheme="minorHAnsi"/>
          <w:color w:val="000000" w:themeColor="text1"/>
        </w:rPr>
        <w:t> applicable to a population.</w:t>
      </w:r>
    </w:p>
    <w:p w14:paraId="2DD05918" w14:textId="4D991D11" w:rsidR="00287CEA" w:rsidRPr="0046626A" w:rsidRDefault="0046626A" w:rsidP="0046626A">
      <w:pPr>
        <w:pStyle w:val="comp"/>
        <w:shd w:val="clear" w:color="auto" w:fill="FFFFFF"/>
        <w:spacing w:before="0" w:beforeAutospacing="0"/>
        <w:jc w:val="both"/>
        <w:rPr>
          <w:rFonts w:asciiTheme="minorHAnsi" w:hAnsiTheme="minorHAnsi" w:cstheme="minorHAnsi"/>
          <w:color w:val="000000" w:themeColor="text1"/>
        </w:rPr>
      </w:pPr>
      <w:r w:rsidRPr="0046626A">
        <w:rPr>
          <w:rFonts w:asciiTheme="minorHAnsi" w:hAnsiTheme="minorHAnsi" w:cstheme="minorHAnsi"/>
          <w:color w:val="000000" w:themeColor="text1"/>
        </w:rPr>
        <w:t>a t-test looks at the t-statistic, the </w:t>
      </w:r>
      <w:hyperlink r:id="rId12" w:history="1">
        <w:r w:rsidRPr="0046626A">
          <w:rPr>
            <w:rStyle w:val="Hyperlink"/>
            <w:rFonts w:asciiTheme="minorHAnsi" w:hAnsiTheme="minorHAnsi" w:cstheme="minorHAnsi"/>
            <w:color w:val="000000" w:themeColor="text1"/>
            <w:u w:val="none"/>
          </w:rPr>
          <w:t>t-distribution</w:t>
        </w:r>
      </w:hyperlink>
      <w:r w:rsidRPr="0046626A">
        <w:rPr>
          <w:rFonts w:asciiTheme="minorHAnsi" w:hAnsiTheme="minorHAnsi" w:cstheme="minorHAnsi"/>
          <w:color w:val="000000" w:themeColor="text1"/>
        </w:rPr>
        <w:t> values, and the degrees of freedom to determine the statistical significance. to conduct a test with three or more means, one must use an </w:t>
      </w:r>
      <w:hyperlink r:id="rId13" w:history="1">
        <w:r w:rsidRPr="0046626A">
          <w:rPr>
            <w:rStyle w:val="Hyperlink"/>
            <w:rFonts w:asciiTheme="minorHAnsi" w:hAnsiTheme="minorHAnsi" w:cstheme="minorHAnsi"/>
            <w:color w:val="000000" w:themeColor="text1"/>
            <w:u w:val="none"/>
          </w:rPr>
          <w:t>analysis of variance</w:t>
        </w:r>
      </w:hyperlink>
      <w:r w:rsidRPr="0046626A">
        <w:rPr>
          <w:rFonts w:asciiTheme="minorHAnsi" w:hAnsiTheme="minorHAnsi" w:cstheme="minorHAnsi"/>
          <w:color w:val="000000" w:themeColor="text1"/>
        </w:rPr>
        <w:t>.</w:t>
      </w:r>
    </w:p>
    <w:p w14:paraId="0FA1B912" w14:textId="38C25C35" w:rsidR="00287CEA" w:rsidRPr="0046626A" w:rsidRDefault="0046626A" w:rsidP="0046626A">
      <w:pPr>
        <w:jc w:val="both"/>
        <w:rPr>
          <w:rFonts w:cstheme="minorHAnsi"/>
          <w:color w:val="000000" w:themeColor="text1"/>
          <w:sz w:val="24"/>
          <w:szCs w:val="24"/>
        </w:rPr>
      </w:pPr>
      <w:r w:rsidRPr="0046626A">
        <w:rPr>
          <w:rFonts w:cstheme="minorHAnsi"/>
          <w:color w:val="000000" w:themeColor="text1"/>
          <w:sz w:val="24"/>
          <w:szCs w:val="24"/>
        </w:rPr>
        <w:t>13.</w:t>
      </w:r>
      <w:r w:rsidRPr="0046626A">
        <w:rPr>
          <w:rFonts w:cstheme="minorHAnsi"/>
          <w:color w:val="000000" w:themeColor="text1"/>
          <w:sz w:val="24"/>
          <w:szCs w:val="24"/>
          <w:shd w:val="clear" w:color="auto" w:fill="FFFFFF"/>
        </w:rPr>
        <w:t xml:space="preserve"> a percentile is a term used in statistics to express how a score compares to other scores in the same set. while there is technically no standard definition of percentile, it's typically communicated as the percentage of values that fall below a particular value in a set of data scores.</w:t>
      </w:r>
    </w:p>
    <w:p w14:paraId="57073B97" w14:textId="13581D52" w:rsidR="00287CEA" w:rsidRPr="0046626A" w:rsidRDefault="0046626A" w:rsidP="0046626A">
      <w:pPr>
        <w:jc w:val="both"/>
        <w:rPr>
          <w:rFonts w:cstheme="minorHAnsi"/>
          <w:color w:val="000000" w:themeColor="text1"/>
          <w:sz w:val="24"/>
          <w:szCs w:val="24"/>
        </w:rPr>
      </w:pPr>
      <w:r w:rsidRPr="0046626A">
        <w:rPr>
          <w:rFonts w:cstheme="minorHAnsi"/>
          <w:color w:val="000000" w:themeColor="text1"/>
          <w:sz w:val="24"/>
          <w:szCs w:val="24"/>
        </w:rPr>
        <w:t>14.</w:t>
      </w:r>
      <w:r w:rsidRPr="0046626A">
        <w:rPr>
          <w:rFonts w:cstheme="minorHAnsi"/>
          <w:color w:val="000000" w:themeColor="text1"/>
          <w:sz w:val="24"/>
          <w:szCs w:val="24"/>
          <w:shd w:val="clear" w:color="auto" w:fill="FFFFFF"/>
        </w:rPr>
        <w:t xml:space="preserve"> analysis of variance (anova) is a collection of </w:t>
      </w:r>
      <w:hyperlink r:id="rId14" w:tooltip="Statistical model" w:history="1">
        <w:r w:rsidRPr="0046626A">
          <w:rPr>
            <w:rStyle w:val="Hyperlink"/>
            <w:rFonts w:cstheme="minorHAnsi"/>
            <w:color w:val="000000" w:themeColor="text1"/>
            <w:sz w:val="24"/>
            <w:szCs w:val="24"/>
            <w:u w:val="none"/>
            <w:shd w:val="clear" w:color="auto" w:fill="FFFFFF"/>
          </w:rPr>
          <w:t>statistical models</w:t>
        </w:r>
      </w:hyperlink>
      <w:r w:rsidRPr="0046626A">
        <w:rPr>
          <w:rFonts w:cstheme="minorHAnsi"/>
          <w:color w:val="000000" w:themeColor="text1"/>
          <w:sz w:val="24"/>
          <w:szCs w:val="24"/>
          <w:shd w:val="clear" w:color="auto" w:fill="FFFFFF"/>
        </w:rPr>
        <w:t> and their associated estimation procedures used to analyze the differences among group means in a </w:t>
      </w:r>
      <w:hyperlink r:id="rId15" w:tooltip="Sample (statistics)" w:history="1">
        <w:r w:rsidRPr="0046626A">
          <w:rPr>
            <w:rStyle w:val="Hyperlink"/>
            <w:rFonts w:cstheme="minorHAnsi"/>
            <w:color w:val="000000" w:themeColor="text1"/>
            <w:sz w:val="24"/>
            <w:szCs w:val="24"/>
            <w:u w:val="none"/>
            <w:shd w:val="clear" w:color="auto" w:fill="FFFFFF"/>
          </w:rPr>
          <w:t>sample</w:t>
        </w:r>
      </w:hyperlink>
      <w:r w:rsidRPr="0046626A">
        <w:rPr>
          <w:rFonts w:cstheme="minorHAnsi"/>
          <w:color w:val="000000" w:themeColor="text1"/>
          <w:sz w:val="24"/>
          <w:szCs w:val="24"/>
          <w:shd w:val="clear" w:color="auto" w:fill="FFFFFF"/>
        </w:rPr>
        <w:t>.. the anova is based on the </w:t>
      </w:r>
      <w:hyperlink r:id="rId16" w:tooltip="Law of total variance" w:history="1">
        <w:r w:rsidRPr="0046626A">
          <w:rPr>
            <w:rStyle w:val="Hyperlink"/>
            <w:rFonts w:cstheme="minorHAnsi"/>
            <w:color w:val="000000" w:themeColor="text1"/>
            <w:sz w:val="24"/>
            <w:szCs w:val="24"/>
            <w:u w:val="none"/>
            <w:shd w:val="clear" w:color="auto" w:fill="FFFFFF"/>
          </w:rPr>
          <w:t>law of total variance</w:t>
        </w:r>
      </w:hyperlink>
      <w:r w:rsidRPr="0046626A">
        <w:rPr>
          <w:rFonts w:cstheme="minorHAnsi"/>
          <w:color w:val="000000" w:themeColor="text1"/>
          <w:sz w:val="24"/>
          <w:szCs w:val="24"/>
          <w:shd w:val="clear" w:color="auto" w:fill="FFFFFF"/>
        </w:rPr>
        <w:t>, where the observed </w:t>
      </w:r>
      <w:hyperlink r:id="rId17" w:tooltip="Variance" w:history="1">
        <w:r w:rsidRPr="0046626A">
          <w:rPr>
            <w:rStyle w:val="Hyperlink"/>
            <w:rFonts w:cstheme="minorHAnsi"/>
            <w:color w:val="000000" w:themeColor="text1"/>
            <w:sz w:val="24"/>
            <w:szCs w:val="24"/>
            <w:u w:val="none"/>
            <w:shd w:val="clear" w:color="auto" w:fill="FFFFFF"/>
          </w:rPr>
          <w:t>variance</w:t>
        </w:r>
      </w:hyperlink>
      <w:r w:rsidRPr="0046626A">
        <w:rPr>
          <w:rFonts w:cstheme="minorHAnsi"/>
          <w:color w:val="000000" w:themeColor="text1"/>
          <w:sz w:val="24"/>
          <w:szCs w:val="24"/>
          <w:shd w:val="clear" w:color="auto" w:fill="FFFFFF"/>
        </w:rPr>
        <w:t> in a particular variable is partitioned into components attributable to different sources of variation.</w:t>
      </w:r>
    </w:p>
    <w:p w14:paraId="67B775C6" w14:textId="5D38AF9B" w:rsidR="0046626A" w:rsidRPr="0046626A" w:rsidRDefault="0046626A" w:rsidP="0046626A">
      <w:pPr>
        <w:jc w:val="both"/>
        <w:rPr>
          <w:rFonts w:cstheme="minorHAnsi"/>
          <w:color w:val="000000" w:themeColor="text1"/>
          <w:sz w:val="24"/>
          <w:szCs w:val="24"/>
        </w:rPr>
      </w:pPr>
      <w:r w:rsidRPr="0046626A">
        <w:rPr>
          <w:rFonts w:cstheme="minorHAnsi"/>
          <w:color w:val="000000" w:themeColor="text1"/>
          <w:sz w:val="24"/>
          <w:szCs w:val="24"/>
        </w:rPr>
        <w:t>15.</w:t>
      </w:r>
      <w:r w:rsidRPr="0046626A">
        <w:rPr>
          <w:rFonts w:cstheme="minorHAnsi"/>
          <w:color w:val="000000" w:themeColor="text1"/>
          <w:sz w:val="24"/>
          <w:szCs w:val="24"/>
          <w:shd w:val="clear" w:color="auto" w:fill="FFFFFF"/>
        </w:rPr>
        <w:t xml:space="preserve"> anova provides a </w:t>
      </w:r>
      <w:hyperlink r:id="rId18" w:tooltip="Statistical test" w:history="1">
        <w:r w:rsidRPr="0046626A">
          <w:rPr>
            <w:rStyle w:val="Hyperlink"/>
            <w:rFonts w:cstheme="minorHAnsi"/>
            <w:color w:val="000000" w:themeColor="text1"/>
            <w:sz w:val="24"/>
            <w:szCs w:val="24"/>
            <w:u w:val="none"/>
            <w:shd w:val="clear" w:color="auto" w:fill="FFFFFF"/>
          </w:rPr>
          <w:t>statistical test</w:t>
        </w:r>
      </w:hyperlink>
      <w:r w:rsidRPr="0046626A">
        <w:rPr>
          <w:rFonts w:cstheme="minorHAnsi"/>
          <w:color w:val="000000" w:themeColor="text1"/>
          <w:sz w:val="24"/>
          <w:szCs w:val="24"/>
          <w:shd w:val="clear" w:color="auto" w:fill="FFFFFF"/>
        </w:rPr>
        <w:t> of whether two or more population </w:t>
      </w:r>
      <w:hyperlink r:id="rId19" w:tooltip="Mean" w:history="1">
        <w:r w:rsidRPr="0046626A">
          <w:rPr>
            <w:rStyle w:val="Hyperlink"/>
            <w:rFonts w:cstheme="minorHAnsi"/>
            <w:color w:val="000000" w:themeColor="text1"/>
            <w:sz w:val="24"/>
            <w:szCs w:val="24"/>
            <w:u w:val="none"/>
            <w:shd w:val="clear" w:color="auto" w:fill="FFFFFF"/>
          </w:rPr>
          <w:t>means</w:t>
        </w:r>
      </w:hyperlink>
      <w:r w:rsidRPr="0046626A">
        <w:rPr>
          <w:rFonts w:cstheme="minorHAnsi"/>
          <w:color w:val="000000" w:themeColor="text1"/>
          <w:sz w:val="24"/>
          <w:szCs w:val="24"/>
          <w:shd w:val="clear" w:color="auto" w:fill="FFFFFF"/>
        </w:rPr>
        <w:t> are equal, and therefore generalizes the </w:t>
      </w:r>
      <w:hyperlink r:id="rId20" w:anchor="Independent_two-sample_t-test" w:tooltip="Student's t-test" w:history="1">
        <w:r w:rsidRPr="0046626A">
          <w:rPr>
            <w:rStyle w:val="Hyperlink"/>
            <w:rFonts w:cstheme="minorHAnsi"/>
            <w:color w:val="000000" w:themeColor="text1"/>
            <w:sz w:val="24"/>
            <w:szCs w:val="24"/>
            <w:u w:val="none"/>
            <w:shd w:val="clear" w:color="auto" w:fill="FFFFFF"/>
          </w:rPr>
          <w:t>t-test</w:t>
        </w:r>
      </w:hyperlink>
      <w:r w:rsidRPr="0046626A">
        <w:rPr>
          <w:rFonts w:cstheme="minorHAnsi"/>
          <w:color w:val="000000" w:themeColor="text1"/>
          <w:sz w:val="24"/>
          <w:szCs w:val="24"/>
          <w:shd w:val="clear" w:color="auto" w:fill="FFFFFF"/>
        </w:rPr>
        <w:t> beyond two means.</w:t>
      </w:r>
    </w:p>
    <w:p w14:paraId="2E0E7F49" w14:textId="042E0E1E" w:rsidR="00287CEA" w:rsidRPr="0046626A" w:rsidRDefault="00287CEA" w:rsidP="0046626A">
      <w:pPr>
        <w:pStyle w:val="ListParagraph"/>
        <w:jc w:val="both"/>
        <w:rPr>
          <w:rFonts w:cstheme="minorHAnsi"/>
          <w:color w:val="000000" w:themeColor="text1"/>
          <w:sz w:val="24"/>
          <w:szCs w:val="24"/>
        </w:rPr>
      </w:pPr>
    </w:p>
    <w:sectPr w:rsidR="00287CEA" w:rsidRPr="00466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5210"/>
    <w:multiLevelType w:val="hybridMultilevel"/>
    <w:tmpl w:val="EF3E9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EA"/>
    <w:rsid w:val="00287CEA"/>
    <w:rsid w:val="0046626A"/>
    <w:rsid w:val="008B18DD"/>
    <w:rsid w:val="00962207"/>
    <w:rsid w:val="00D640E0"/>
    <w:rsid w:val="00E96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EC7F"/>
  <w15:chartTrackingRefBased/>
  <w15:docId w15:val="{EAD50B84-071C-4F92-9157-0459E29E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CEA"/>
    <w:pPr>
      <w:ind w:left="720"/>
      <w:contextualSpacing/>
    </w:pPr>
  </w:style>
  <w:style w:type="character" w:styleId="Hyperlink">
    <w:name w:val="Hyperlink"/>
    <w:basedOn w:val="DefaultParagraphFont"/>
    <w:uiPriority w:val="99"/>
    <w:semiHidden/>
    <w:unhideWhenUsed/>
    <w:rsid w:val="00D640E0"/>
    <w:rPr>
      <w:color w:val="0000FF"/>
      <w:u w:val="single"/>
    </w:rPr>
  </w:style>
  <w:style w:type="paragraph" w:customStyle="1" w:styleId="comp">
    <w:name w:val="comp"/>
    <w:basedOn w:val="Normal"/>
    <w:rsid w:val="004662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1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ian_probability" TargetMode="External"/><Relationship Id="rId13" Type="http://schemas.openxmlformats.org/officeDocument/2006/relationships/hyperlink" Target="https://www.investopedia.com/terms/a/anova.asp" TargetMode="External"/><Relationship Id="rId18" Type="http://schemas.openxmlformats.org/officeDocument/2006/relationships/hyperlink" Target="https://en.wikipedia.org/wiki/Statistical_te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Probability_interpretation" TargetMode="External"/><Relationship Id="rId12" Type="http://schemas.openxmlformats.org/officeDocument/2006/relationships/hyperlink" Target="https://www.investopedia.com/terms/t/tdistribution.asp" TargetMode="External"/><Relationship Id="rId17" Type="http://schemas.openxmlformats.org/officeDocument/2006/relationships/hyperlink" Target="https://en.wikipedia.org/wiki/Variance" TargetMode="External"/><Relationship Id="rId2" Type="http://schemas.openxmlformats.org/officeDocument/2006/relationships/styles" Target="styles.xml"/><Relationship Id="rId16" Type="http://schemas.openxmlformats.org/officeDocument/2006/relationships/hyperlink" Target="https://en.wikipedia.org/wiki/Law_of_total_variance" TargetMode="External"/><Relationship Id="rId20" Type="http://schemas.openxmlformats.org/officeDocument/2006/relationships/hyperlink" Target="https://en.wikipedia.org/wiki/Student%27s_t-test" TargetMode="External"/><Relationship Id="rId1" Type="http://schemas.openxmlformats.org/officeDocument/2006/relationships/numbering" Target="numbering.xml"/><Relationship Id="rId6" Type="http://schemas.openxmlformats.org/officeDocument/2006/relationships/hyperlink" Target="https://en.wikipedia.org/wiki/Event_(probability_theory)" TargetMode="External"/><Relationship Id="rId11" Type="http://schemas.openxmlformats.org/officeDocument/2006/relationships/hyperlink" Target="https://www.investopedia.com/ask/answers/073115/what-assumptions-are-made-when-conducting-ttest.asp" TargetMode="External"/><Relationship Id="rId5" Type="http://schemas.openxmlformats.org/officeDocument/2006/relationships/hyperlink" Target="https://en.wikipedia.org/wiki/Probability" TargetMode="External"/><Relationship Id="rId15" Type="http://schemas.openxmlformats.org/officeDocument/2006/relationships/hyperlink" Target="https://en.wikipedia.org/wiki/Sample_(statistics)" TargetMode="External"/><Relationship Id="rId10" Type="http://schemas.openxmlformats.org/officeDocument/2006/relationships/hyperlink" Target="https://www.investopedia.com/terms/s/statistics.asp" TargetMode="External"/><Relationship Id="rId19" Type="http://schemas.openxmlformats.org/officeDocument/2006/relationships/hyperlink" Target="https://en.wikipedia.org/wiki/Mean" TargetMode="External"/><Relationship Id="rId4" Type="http://schemas.openxmlformats.org/officeDocument/2006/relationships/webSettings" Target="webSettings.xml"/><Relationship Id="rId9" Type="http://schemas.openxmlformats.org/officeDocument/2006/relationships/hyperlink" Target="https://www.investopedia.com/terms/s/standarddeviation.asp" TargetMode="External"/><Relationship Id="rId14" Type="http://schemas.openxmlformats.org/officeDocument/2006/relationships/hyperlink" Target="https://en.wikipedia.org/wiki/Statistical_mo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amit jena</cp:lastModifiedBy>
  <cp:revision>5</cp:revision>
  <dcterms:created xsi:type="dcterms:W3CDTF">2020-11-26T10:08:00Z</dcterms:created>
  <dcterms:modified xsi:type="dcterms:W3CDTF">2020-11-26T15:08:00Z</dcterms:modified>
</cp:coreProperties>
</file>