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C05" w:rsidRPr="001C0C05" w:rsidRDefault="001C0C05" w:rsidP="001C0C05">
      <w:pPr>
        <w:rPr>
          <w:rFonts w:asciiTheme="minorHAnsi" w:hAnsiTheme="minorHAnsi"/>
          <w:b/>
          <w:sz w:val="28"/>
          <w:szCs w:val="28"/>
        </w:rPr>
      </w:pPr>
      <w:r w:rsidRPr="001C0C05">
        <w:rPr>
          <w:rFonts w:asciiTheme="minorHAnsi" w:hAnsiTheme="minorHAnsi"/>
          <w:b/>
          <w:sz w:val="28"/>
          <w:szCs w:val="28"/>
        </w:rPr>
        <w:t>GROUP: 10</w:t>
      </w:r>
    </w:p>
    <w:p w:rsidR="001C0C05" w:rsidRPr="001C0C05" w:rsidRDefault="001C0C05" w:rsidP="001C0C05">
      <w:pPr>
        <w:rPr>
          <w:rFonts w:asciiTheme="minorHAnsi" w:hAnsiTheme="minorHAnsi"/>
          <w:b/>
          <w:sz w:val="28"/>
          <w:szCs w:val="28"/>
        </w:rPr>
      </w:pPr>
      <w:r w:rsidRPr="001C0C05">
        <w:rPr>
          <w:rFonts w:asciiTheme="minorHAnsi" w:hAnsiTheme="minorHAnsi"/>
          <w:b/>
          <w:sz w:val="28"/>
          <w:szCs w:val="28"/>
        </w:rPr>
        <w:t xml:space="preserve">Shweta Siddha, Manisha Gupta, Achint </w:t>
      </w:r>
      <w:proofErr w:type="spellStart"/>
      <w:r w:rsidRPr="001C0C05">
        <w:rPr>
          <w:rFonts w:asciiTheme="minorHAnsi" w:hAnsiTheme="minorHAnsi"/>
          <w:b/>
          <w:sz w:val="28"/>
          <w:szCs w:val="28"/>
        </w:rPr>
        <w:t>Khanijio</w:t>
      </w:r>
      <w:proofErr w:type="spellEnd"/>
      <w:r w:rsidRPr="001C0C05">
        <w:rPr>
          <w:rFonts w:asciiTheme="minorHAnsi" w:hAnsiTheme="minorHAnsi"/>
          <w:b/>
          <w:sz w:val="28"/>
          <w:szCs w:val="28"/>
        </w:rPr>
        <w:t xml:space="preserve">, </w:t>
      </w:r>
      <w:proofErr w:type="spellStart"/>
      <w:r w:rsidRPr="001C0C05">
        <w:rPr>
          <w:rFonts w:asciiTheme="minorHAnsi" w:hAnsiTheme="minorHAnsi"/>
          <w:b/>
          <w:sz w:val="28"/>
          <w:szCs w:val="28"/>
        </w:rPr>
        <w:t>Kartikay</w:t>
      </w:r>
      <w:proofErr w:type="spellEnd"/>
      <w:r w:rsidRPr="001C0C05">
        <w:rPr>
          <w:rFonts w:asciiTheme="minorHAnsi" w:hAnsiTheme="minorHAnsi"/>
          <w:b/>
          <w:sz w:val="28"/>
          <w:szCs w:val="28"/>
        </w:rPr>
        <w:t xml:space="preserve"> Nigam</w:t>
      </w:r>
    </w:p>
    <w:p w:rsidR="001C0C05" w:rsidRDefault="001C0C05" w:rsidP="001C0C05">
      <w:pPr>
        <w:rPr>
          <w:rFonts w:asciiTheme="minorHAnsi" w:hAnsiTheme="minorHAnsi"/>
          <w:b/>
          <w:color w:val="4472C4" w:themeColor="accent1"/>
          <w:sz w:val="28"/>
          <w:szCs w:val="28"/>
        </w:rPr>
      </w:pPr>
    </w:p>
    <w:p w:rsidR="001C0C05" w:rsidRPr="001C0C05" w:rsidRDefault="00B86821" w:rsidP="001C0C05">
      <w:pPr>
        <w:jc w:val="center"/>
        <w:rPr>
          <w:rFonts w:asciiTheme="minorHAnsi" w:hAnsiTheme="minorHAnsi"/>
          <w:b/>
          <w:color w:val="4472C4" w:themeColor="accent1"/>
          <w:sz w:val="40"/>
          <w:szCs w:val="28"/>
        </w:rPr>
      </w:pPr>
      <w:r w:rsidRPr="001C0C05">
        <w:rPr>
          <w:rFonts w:asciiTheme="minorHAnsi" w:hAnsiTheme="minorHAnsi"/>
          <w:b/>
          <w:color w:val="4472C4" w:themeColor="accent1"/>
          <w:sz w:val="40"/>
          <w:szCs w:val="28"/>
        </w:rPr>
        <w:t xml:space="preserve">Predictive Analytics </w:t>
      </w:r>
      <w:r w:rsidR="001C0C05">
        <w:rPr>
          <w:rFonts w:asciiTheme="minorHAnsi" w:hAnsiTheme="minorHAnsi"/>
          <w:b/>
          <w:color w:val="4472C4" w:themeColor="accent1"/>
          <w:sz w:val="40"/>
          <w:szCs w:val="28"/>
        </w:rPr>
        <w:t>on</w:t>
      </w:r>
      <w:r w:rsidRPr="001C0C05">
        <w:rPr>
          <w:rFonts w:asciiTheme="minorHAnsi" w:hAnsiTheme="minorHAnsi"/>
          <w:b/>
          <w:color w:val="4472C4" w:themeColor="accent1"/>
          <w:sz w:val="40"/>
          <w:szCs w:val="28"/>
        </w:rPr>
        <w:t xml:space="preserve"> Frozen Pizza</w:t>
      </w:r>
      <w:r w:rsidR="001C0C05">
        <w:rPr>
          <w:rFonts w:asciiTheme="minorHAnsi" w:hAnsiTheme="minorHAnsi"/>
          <w:b/>
          <w:color w:val="4472C4" w:themeColor="accent1"/>
          <w:sz w:val="40"/>
          <w:szCs w:val="28"/>
        </w:rPr>
        <w:t xml:space="preserve"> Dataset</w:t>
      </w:r>
    </w:p>
    <w:p w:rsidR="001C0C05" w:rsidRPr="001C0C05" w:rsidRDefault="001C0C05" w:rsidP="00B86821">
      <w:pPr>
        <w:jc w:val="center"/>
        <w:rPr>
          <w:rFonts w:asciiTheme="minorHAnsi" w:hAnsiTheme="minorHAnsi"/>
          <w:b/>
          <w:color w:val="4472C4" w:themeColor="accent1"/>
          <w:sz w:val="28"/>
          <w:szCs w:val="28"/>
        </w:rPr>
      </w:pPr>
      <w:r>
        <w:rPr>
          <w:rFonts w:asciiTheme="minorHAnsi" w:hAnsiTheme="minorHAnsi"/>
          <w:b/>
          <w:color w:val="4472C4" w:themeColor="accent1"/>
          <w:sz w:val="28"/>
          <w:szCs w:val="28"/>
        </w:rPr>
        <w:tab/>
      </w:r>
      <w:r>
        <w:rPr>
          <w:rFonts w:asciiTheme="minorHAnsi" w:hAnsiTheme="minorHAnsi"/>
          <w:b/>
          <w:color w:val="4472C4" w:themeColor="accent1"/>
          <w:sz w:val="28"/>
          <w:szCs w:val="28"/>
        </w:rPr>
        <w:tab/>
      </w:r>
      <w:r>
        <w:rPr>
          <w:rFonts w:asciiTheme="minorHAnsi" w:hAnsiTheme="minorHAnsi"/>
          <w:b/>
          <w:color w:val="4472C4" w:themeColor="accent1"/>
          <w:sz w:val="28"/>
          <w:szCs w:val="28"/>
        </w:rPr>
        <w:tab/>
      </w:r>
      <w:r>
        <w:rPr>
          <w:rFonts w:asciiTheme="minorHAnsi" w:hAnsiTheme="minorHAnsi"/>
          <w:b/>
          <w:color w:val="4472C4" w:themeColor="accent1"/>
          <w:sz w:val="28"/>
          <w:szCs w:val="28"/>
        </w:rPr>
        <w:tab/>
        <w:t xml:space="preserve"> </w:t>
      </w:r>
    </w:p>
    <w:p w:rsidR="00B86821" w:rsidRPr="001C0C05" w:rsidRDefault="00B86821" w:rsidP="00B86821">
      <w:pPr>
        <w:spacing w:line="276" w:lineRule="auto"/>
        <w:jc w:val="both"/>
        <w:rPr>
          <w:b/>
          <w:color w:val="4472C4" w:themeColor="accent1"/>
          <w:sz w:val="24"/>
        </w:rPr>
      </w:pPr>
      <w:r w:rsidRPr="001C0C05">
        <w:rPr>
          <w:b/>
          <w:color w:val="4472C4" w:themeColor="accent1"/>
          <w:sz w:val="24"/>
        </w:rPr>
        <w:t>OVERVIEW</w:t>
      </w:r>
    </w:p>
    <w:p w:rsidR="00E402CE" w:rsidRDefault="00E402CE" w:rsidP="00B86821">
      <w:pPr>
        <w:jc w:val="both"/>
        <w:rPr>
          <w:sz w:val="22"/>
        </w:rPr>
      </w:pPr>
    </w:p>
    <w:p w:rsidR="00B86821" w:rsidRPr="00E402CE" w:rsidRDefault="00B86821" w:rsidP="00B86821">
      <w:pPr>
        <w:jc w:val="both"/>
        <w:rPr>
          <w:sz w:val="22"/>
        </w:rPr>
      </w:pPr>
      <w:r w:rsidRPr="00E402CE">
        <w:rPr>
          <w:sz w:val="22"/>
        </w:rPr>
        <w:t>The data used in the report is grocery store scanner data of frozen pizza consumption. The analysis has been performed as Brand manager of</w:t>
      </w:r>
      <w:r w:rsidR="00E402CE" w:rsidRPr="00E402CE">
        <w:rPr>
          <w:sz w:val="22"/>
        </w:rPr>
        <w:t xml:space="preserve"> FRESCHETTA</w:t>
      </w:r>
      <w:r w:rsidRPr="00E402CE">
        <w:rPr>
          <w:sz w:val="22"/>
        </w:rPr>
        <w:t xml:space="preserve"> to accelerate the sales of frozen pizza. We performed a competitive analysis amongst top performing pizza brands to bring business values and insights. And accordingly, the recommendation can be made.</w:t>
      </w:r>
    </w:p>
    <w:p w:rsidR="00B86821" w:rsidRPr="00E402CE" w:rsidRDefault="00B86821" w:rsidP="00B86821">
      <w:pPr>
        <w:jc w:val="both"/>
        <w:rPr>
          <w:sz w:val="22"/>
        </w:rPr>
      </w:pPr>
    </w:p>
    <w:p w:rsidR="00B86821" w:rsidRPr="00E402CE" w:rsidRDefault="00B86821" w:rsidP="00B86821">
      <w:pPr>
        <w:jc w:val="both"/>
        <w:rPr>
          <w:b/>
          <w:sz w:val="22"/>
        </w:rPr>
      </w:pPr>
      <w:r w:rsidRPr="001C0C05">
        <w:rPr>
          <w:b/>
          <w:color w:val="4472C4" w:themeColor="accent1"/>
          <w:sz w:val="24"/>
        </w:rPr>
        <w:t>DATA PREPROCESSING</w:t>
      </w:r>
      <w:r w:rsidRPr="00E402CE">
        <w:rPr>
          <w:b/>
          <w:sz w:val="22"/>
        </w:rPr>
        <w:t>:</w:t>
      </w:r>
    </w:p>
    <w:p w:rsidR="00E402CE" w:rsidRDefault="00E402CE" w:rsidP="00FB253E">
      <w:pPr>
        <w:rPr>
          <w:sz w:val="22"/>
        </w:rPr>
      </w:pPr>
    </w:p>
    <w:p w:rsidR="00B86821" w:rsidRPr="00E402CE" w:rsidRDefault="00B86821" w:rsidP="00FB253E">
      <w:pPr>
        <w:rPr>
          <w:sz w:val="22"/>
        </w:rPr>
      </w:pPr>
      <w:r w:rsidRPr="00E402CE">
        <w:rPr>
          <w:sz w:val="22"/>
        </w:rPr>
        <w:t>Before preparing models on the given dataset, we processed the data to bring them to same granularity</w:t>
      </w:r>
      <w:r w:rsidR="006B027D" w:rsidRPr="00E402CE">
        <w:rPr>
          <w:sz w:val="22"/>
        </w:rPr>
        <w:t>. The data</w:t>
      </w:r>
      <w:r w:rsidR="00E402CE">
        <w:rPr>
          <w:sz w:val="22"/>
        </w:rPr>
        <w:t xml:space="preserve"> for </w:t>
      </w:r>
      <w:r w:rsidR="00E402CE" w:rsidRPr="00E402CE">
        <w:rPr>
          <w:sz w:val="22"/>
        </w:rPr>
        <w:t>product, grocery, delivery store, demographics and product company</w:t>
      </w:r>
      <w:r w:rsidR="006B027D" w:rsidRPr="00E402CE">
        <w:rPr>
          <w:sz w:val="22"/>
        </w:rPr>
        <w:t xml:space="preserve"> </w:t>
      </w:r>
      <w:r w:rsidR="00E402CE">
        <w:rPr>
          <w:sz w:val="22"/>
        </w:rPr>
        <w:t>are</w:t>
      </w:r>
      <w:r w:rsidR="006B027D" w:rsidRPr="00E402CE">
        <w:rPr>
          <w:sz w:val="22"/>
        </w:rPr>
        <w:t xml:space="preserve"> available</w:t>
      </w:r>
      <w:r w:rsidRPr="00E402CE">
        <w:rPr>
          <w:sz w:val="22"/>
        </w:rPr>
        <w:t xml:space="preserve"> </w:t>
      </w:r>
      <w:r w:rsidR="00E402CE">
        <w:rPr>
          <w:sz w:val="22"/>
        </w:rPr>
        <w:t>for across</w:t>
      </w:r>
      <w:r w:rsidRPr="00E402CE">
        <w:rPr>
          <w:sz w:val="22"/>
        </w:rPr>
        <w:t xml:space="preserve"> </w:t>
      </w:r>
      <w:r w:rsidR="004C388D" w:rsidRPr="00E402CE">
        <w:rPr>
          <w:noProof/>
          <w:sz w:val="22"/>
        </w:rPr>
        <w:t>week</w:t>
      </w:r>
      <w:r w:rsidR="00E402CE">
        <w:rPr>
          <w:noProof/>
          <w:sz w:val="22"/>
        </w:rPr>
        <w:t>s</w:t>
      </w:r>
      <w:r w:rsidR="004C388D" w:rsidRPr="00E402CE">
        <w:rPr>
          <w:noProof/>
          <w:sz w:val="22"/>
        </w:rPr>
        <w:t xml:space="preserve"> and </w:t>
      </w:r>
      <w:r w:rsidR="00E402CE">
        <w:rPr>
          <w:noProof/>
          <w:sz w:val="22"/>
        </w:rPr>
        <w:t>across</w:t>
      </w:r>
      <w:r w:rsidR="004C388D" w:rsidRPr="00E402CE">
        <w:rPr>
          <w:noProof/>
          <w:sz w:val="22"/>
        </w:rPr>
        <w:t xml:space="preserve"> panels. </w:t>
      </w:r>
      <w:r w:rsidR="00E402CE">
        <w:rPr>
          <w:noProof/>
          <w:sz w:val="22"/>
        </w:rPr>
        <w:t>To bring the data to consistent level, all the files are</w:t>
      </w:r>
      <w:r w:rsidR="004C388D" w:rsidRPr="00E402CE">
        <w:rPr>
          <w:noProof/>
          <w:sz w:val="22"/>
        </w:rPr>
        <w:t xml:space="preserve"> </w:t>
      </w:r>
      <w:r w:rsidRPr="00E402CE">
        <w:rPr>
          <w:sz w:val="22"/>
        </w:rPr>
        <w:t>merg</w:t>
      </w:r>
      <w:r w:rsidR="00E402CE">
        <w:rPr>
          <w:sz w:val="22"/>
        </w:rPr>
        <w:t>ed</w:t>
      </w:r>
      <w:r w:rsidRPr="00E402CE">
        <w:rPr>
          <w:sz w:val="22"/>
        </w:rPr>
        <w:t xml:space="preserve"> and </w:t>
      </w:r>
      <w:r w:rsidR="00E402CE">
        <w:rPr>
          <w:sz w:val="22"/>
        </w:rPr>
        <w:t>summarized at best possible levels.</w:t>
      </w:r>
      <w:r w:rsidRPr="00E402CE">
        <w:rPr>
          <w:sz w:val="22"/>
        </w:rPr>
        <w:t xml:space="preserve"> </w:t>
      </w:r>
    </w:p>
    <w:p w:rsidR="00E402CE" w:rsidRDefault="00E402CE" w:rsidP="006B027D">
      <w:pPr>
        <w:rPr>
          <w:b/>
          <w:sz w:val="22"/>
        </w:rPr>
      </w:pPr>
    </w:p>
    <w:p w:rsidR="00B86821" w:rsidRPr="001C0C05" w:rsidRDefault="00B86821" w:rsidP="006B027D">
      <w:pPr>
        <w:rPr>
          <w:sz w:val="24"/>
        </w:rPr>
      </w:pPr>
      <w:r w:rsidRPr="001C0C05">
        <w:rPr>
          <w:b/>
          <w:color w:val="4472C4" w:themeColor="accent1"/>
          <w:sz w:val="24"/>
        </w:rPr>
        <w:t>PROBLEM STATEMENT</w:t>
      </w:r>
      <w:r w:rsidRPr="001C0C05">
        <w:rPr>
          <w:sz w:val="24"/>
        </w:rPr>
        <w:t>:</w:t>
      </w:r>
    </w:p>
    <w:p w:rsidR="006B027D" w:rsidRPr="00E402CE" w:rsidRDefault="006B027D" w:rsidP="006B027D">
      <w:pPr>
        <w:pStyle w:val="ListParagraph"/>
        <w:numPr>
          <w:ilvl w:val="3"/>
          <w:numId w:val="2"/>
        </w:numPr>
        <w:ind w:left="810"/>
        <w:rPr>
          <w:sz w:val="22"/>
        </w:rPr>
      </w:pPr>
      <w:r w:rsidRPr="00E402CE">
        <w:rPr>
          <w:sz w:val="22"/>
        </w:rPr>
        <w:t xml:space="preserve">As a brand owner of </w:t>
      </w:r>
      <w:r w:rsidR="00E402CE" w:rsidRPr="00E402CE">
        <w:rPr>
          <w:sz w:val="22"/>
        </w:rPr>
        <w:t>FRESCHETTA</w:t>
      </w:r>
      <w:r w:rsidRPr="00E402CE">
        <w:rPr>
          <w:sz w:val="22"/>
        </w:rPr>
        <w:t xml:space="preserve">, </w:t>
      </w:r>
      <w:r w:rsidR="00E402CE">
        <w:rPr>
          <w:sz w:val="22"/>
        </w:rPr>
        <w:t xml:space="preserve">we </w:t>
      </w:r>
      <w:r w:rsidRPr="00E402CE">
        <w:rPr>
          <w:sz w:val="22"/>
        </w:rPr>
        <w:t xml:space="preserve">wanted to understand market share of other competitors and study how demographics affect brand choices. </w:t>
      </w:r>
    </w:p>
    <w:p w:rsidR="006B027D" w:rsidRPr="00E402CE" w:rsidRDefault="00370B1C" w:rsidP="006B027D">
      <w:pPr>
        <w:pStyle w:val="ListParagraph"/>
        <w:numPr>
          <w:ilvl w:val="3"/>
          <w:numId w:val="2"/>
        </w:numPr>
        <w:ind w:left="810"/>
        <w:rPr>
          <w:sz w:val="22"/>
        </w:rPr>
      </w:pPr>
      <w:r>
        <w:rPr>
          <w:sz w:val="22"/>
        </w:rPr>
        <w:t xml:space="preserve">Analyzing customer using Segmentation based on RFM model and </w:t>
      </w:r>
      <w:r w:rsidR="00634512">
        <w:rPr>
          <w:sz w:val="22"/>
        </w:rPr>
        <w:t>understanding customer clusters to strategically focus on target clusters.</w:t>
      </w:r>
    </w:p>
    <w:p w:rsidR="006B027D" w:rsidRPr="00E402CE" w:rsidRDefault="00E94262" w:rsidP="006B027D">
      <w:pPr>
        <w:pStyle w:val="ListParagraph"/>
        <w:numPr>
          <w:ilvl w:val="3"/>
          <w:numId w:val="2"/>
        </w:numPr>
        <w:ind w:left="810"/>
        <w:rPr>
          <w:sz w:val="22"/>
        </w:rPr>
      </w:pPr>
      <w:r>
        <w:rPr>
          <w:sz w:val="22"/>
        </w:rPr>
        <w:t xml:space="preserve">Time series analysis of weekly sales data and forecasting future sales to take </w:t>
      </w:r>
      <w:r w:rsidR="00BF43C6">
        <w:rPr>
          <w:sz w:val="22"/>
        </w:rPr>
        <w:t>necessary</w:t>
      </w:r>
      <w:r>
        <w:rPr>
          <w:sz w:val="22"/>
        </w:rPr>
        <w:t xml:space="preserve"> corrective and preventive actions.</w:t>
      </w:r>
    </w:p>
    <w:p w:rsidR="006B027D" w:rsidRDefault="006B027D" w:rsidP="006B027D">
      <w:pPr>
        <w:rPr>
          <w:sz w:val="22"/>
        </w:rPr>
      </w:pPr>
    </w:p>
    <w:p w:rsidR="00E94262" w:rsidRPr="001C0C05" w:rsidRDefault="001C0C05" w:rsidP="00E94262">
      <w:pPr>
        <w:rPr>
          <w:b/>
          <w:color w:val="4472C4" w:themeColor="accent1"/>
          <w:sz w:val="24"/>
        </w:rPr>
      </w:pPr>
      <w:r w:rsidRPr="001C0C05">
        <w:rPr>
          <w:b/>
          <w:color w:val="4472C4" w:themeColor="accent1"/>
          <w:sz w:val="24"/>
        </w:rPr>
        <w:t xml:space="preserve">Case </w:t>
      </w:r>
      <w:r w:rsidR="00E402CE" w:rsidRPr="001C0C05">
        <w:rPr>
          <w:b/>
          <w:color w:val="4472C4" w:themeColor="accent1"/>
          <w:sz w:val="24"/>
        </w:rPr>
        <w:t>#1</w:t>
      </w:r>
      <w:r w:rsidR="00E402CE" w:rsidRPr="00E402CE">
        <w:rPr>
          <w:b/>
          <w:sz w:val="22"/>
        </w:rPr>
        <w:t>:</w:t>
      </w:r>
      <w:r w:rsidR="00E94262">
        <w:rPr>
          <w:b/>
          <w:sz w:val="22"/>
        </w:rPr>
        <w:t xml:space="preserve"> </w:t>
      </w:r>
      <w:r w:rsidR="00E94262" w:rsidRPr="001C0C05">
        <w:rPr>
          <w:b/>
          <w:color w:val="4472C4" w:themeColor="accent1"/>
          <w:sz w:val="24"/>
        </w:rPr>
        <w:t xml:space="preserve">Market share </w:t>
      </w:r>
      <w:r w:rsidR="00E94262">
        <w:rPr>
          <w:b/>
          <w:color w:val="4472C4" w:themeColor="accent1"/>
          <w:sz w:val="24"/>
        </w:rPr>
        <w:t xml:space="preserve">and </w:t>
      </w:r>
      <w:r w:rsidR="00E94262" w:rsidRPr="001C0C05">
        <w:rPr>
          <w:b/>
          <w:color w:val="4472C4" w:themeColor="accent1"/>
          <w:sz w:val="24"/>
        </w:rPr>
        <w:t>Brand Preference analysis based on customer demographics</w:t>
      </w:r>
      <w:r w:rsidR="00E94262">
        <w:rPr>
          <w:b/>
          <w:color w:val="4472C4" w:themeColor="accent1"/>
          <w:sz w:val="24"/>
        </w:rPr>
        <w:t xml:space="preserve"> and product promotions.</w:t>
      </w:r>
    </w:p>
    <w:p w:rsidR="00E402CE" w:rsidRPr="00E402CE" w:rsidRDefault="00E402CE" w:rsidP="006B027D">
      <w:pPr>
        <w:rPr>
          <w:b/>
          <w:sz w:val="22"/>
        </w:rPr>
      </w:pPr>
    </w:p>
    <w:p w:rsidR="00E402CE" w:rsidRDefault="00CC1336" w:rsidP="006B027D">
      <w:pPr>
        <w:rPr>
          <w:sz w:val="22"/>
        </w:rPr>
      </w:pPr>
      <w:r>
        <w:rPr>
          <w:sz w:val="22"/>
        </w:rPr>
        <w:t xml:space="preserve">To understand the factors influencing the brand preference of </w:t>
      </w:r>
      <w:r w:rsidRPr="00BF43C6">
        <w:rPr>
          <w:sz w:val="22"/>
        </w:rPr>
        <w:t xml:space="preserve">customers </w:t>
      </w:r>
      <w:r w:rsidR="00BF43C6" w:rsidRPr="00BF43C6">
        <w:rPr>
          <w:sz w:val="22"/>
        </w:rPr>
        <w:t>based on</w:t>
      </w:r>
      <w:r w:rsidRPr="00BF43C6">
        <w:rPr>
          <w:sz w:val="22"/>
        </w:rPr>
        <w:t xml:space="preserve"> </w:t>
      </w:r>
      <w:r w:rsidR="00BF43C6">
        <w:rPr>
          <w:sz w:val="22"/>
        </w:rPr>
        <w:t>customer demographics.</w:t>
      </w:r>
      <w:r>
        <w:rPr>
          <w:sz w:val="22"/>
        </w:rPr>
        <w:t xml:space="preserve"> A multinomial logit model is used to predict the preference of</w:t>
      </w:r>
      <w:r w:rsidR="004869DE">
        <w:rPr>
          <w:sz w:val="22"/>
        </w:rPr>
        <w:t xml:space="preserve"> brand choice</w:t>
      </w:r>
      <w:r w:rsidR="00E4697A">
        <w:rPr>
          <w:sz w:val="22"/>
        </w:rPr>
        <w:t xml:space="preserve">, in this case we considered </w:t>
      </w:r>
      <w:r w:rsidR="00E4697A" w:rsidRPr="00E402CE">
        <w:rPr>
          <w:sz w:val="22"/>
        </w:rPr>
        <w:t>FRESCHETTA</w:t>
      </w:r>
      <w:r w:rsidR="00E4697A">
        <w:rPr>
          <w:sz w:val="22"/>
        </w:rPr>
        <w:t xml:space="preserve">, DI GIORNIO, TOMBSTONE and rest all brands are categorized as OTHERS. Reasons for choosing these brands is DI GIORNIO is quite similar to </w:t>
      </w:r>
      <w:r w:rsidR="00F74F2C">
        <w:rPr>
          <w:sz w:val="22"/>
        </w:rPr>
        <w:t xml:space="preserve">FRESHETTA </w:t>
      </w:r>
      <w:r w:rsidR="00E4697A">
        <w:rPr>
          <w:sz w:val="22"/>
        </w:rPr>
        <w:t xml:space="preserve">but has higher sales, </w:t>
      </w:r>
      <w:r>
        <w:rPr>
          <w:sz w:val="22"/>
        </w:rPr>
        <w:t xml:space="preserve">as a brand manager of </w:t>
      </w:r>
      <w:proofErr w:type="spellStart"/>
      <w:r>
        <w:rPr>
          <w:sz w:val="22"/>
        </w:rPr>
        <w:t>Freshetta</w:t>
      </w:r>
      <w:proofErr w:type="spellEnd"/>
      <w:r>
        <w:rPr>
          <w:sz w:val="22"/>
        </w:rPr>
        <w:t xml:space="preserve"> we should </w:t>
      </w:r>
      <w:r w:rsidR="00E4697A">
        <w:rPr>
          <w:sz w:val="22"/>
        </w:rPr>
        <w:t xml:space="preserve">analyzing </w:t>
      </w:r>
      <w:r>
        <w:rPr>
          <w:sz w:val="22"/>
        </w:rPr>
        <w:t xml:space="preserve">the brand preference for </w:t>
      </w:r>
      <w:r w:rsidR="00E4697A">
        <w:rPr>
          <w:sz w:val="22"/>
        </w:rPr>
        <w:t>one close competitor like DI GIORNIO and another with highest sales like TOMBSTONE.</w:t>
      </w:r>
    </w:p>
    <w:p w:rsidR="00CC1336" w:rsidRDefault="00CC1336" w:rsidP="006B027D">
      <w:pPr>
        <w:rPr>
          <w:sz w:val="22"/>
        </w:rPr>
      </w:pPr>
    </w:p>
    <w:p w:rsidR="00CC1336" w:rsidRDefault="00CC1336" w:rsidP="00F74F2C">
      <w:pPr>
        <w:rPr>
          <w:sz w:val="22"/>
        </w:rPr>
      </w:pPr>
      <w:r>
        <w:rPr>
          <w:sz w:val="22"/>
        </w:rPr>
        <w:t>From the results</w:t>
      </w:r>
      <w:r w:rsidR="00F74F2C">
        <w:rPr>
          <w:sz w:val="22"/>
        </w:rPr>
        <w:t>,</w:t>
      </w:r>
      <w:r>
        <w:rPr>
          <w:sz w:val="22"/>
        </w:rPr>
        <w:t xml:space="preserve"> we can see </w:t>
      </w:r>
      <w:r w:rsidR="00F74F2C">
        <w:rPr>
          <w:sz w:val="22"/>
        </w:rPr>
        <w:t>that DI GIORNIO, TOMBSTONE and FRESHETTA are among the top brands in terms of dollar sales. To analyze the effect of demographic factors we ran a Multinomial Logistic regression model.</w:t>
      </w:r>
    </w:p>
    <w:p w:rsidR="00CC1336" w:rsidRDefault="00CC1336" w:rsidP="006B027D">
      <w:pPr>
        <w:rPr>
          <w:sz w:val="22"/>
        </w:rPr>
      </w:pPr>
    </w:p>
    <w:p w:rsidR="001C0C05" w:rsidRPr="001C0C05" w:rsidRDefault="001C0C05" w:rsidP="001C0C05">
      <w:pPr>
        <w:rPr>
          <w:sz w:val="24"/>
        </w:rPr>
      </w:pPr>
      <w:r w:rsidRPr="001C0C05">
        <w:rPr>
          <w:b/>
          <w:color w:val="4472C4" w:themeColor="accent1"/>
          <w:sz w:val="24"/>
        </w:rPr>
        <w:t>MULTINOMIAL LOGIT MODEL</w:t>
      </w:r>
      <w:r w:rsidRPr="001C0C05">
        <w:rPr>
          <w:sz w:val="24"/>
        </w:rPr>
        <w:t>:</w:t>
      </w:r>
    </w:p>
    <w:p w:rsidR="00E4697A" w:rsidRDefault="00E4697A" w:rsidP="006B027D">
      <w:pPr>
        <w:rPr>
          <w:sz w:val="22"/>
        </w:rPr>
      </w:pPr>
    </w:p>
    <w:p w:rsidR="00E4697A" w:rsidRDefault="00E4697A" w:rsidP="006B027D">
      <w:pPr>
        <w:rPr>
          <w:sz w:val="22"/>
        </w:rPr>
      </w:pPr>
      <w:r>
        <w:rPr>
          <w:sz w:val="22"/>
        </w:rPr>
        <w:t>Baseline or reference categories for categorical variables:</w:t>
      </w:r>
    </w:p>
    <w:p w:rsidR="00E4697A" w:rsidRDefault="00E4697A" w:rsidP="006B027D">
      <w:pPr>
        <w:rPr>
          <w:sz w:val="22"/>
        </w:rPr>
      </w:pPr>
      <w:r>
        <w:rPr>
          <w:sz w:val="22"/>
        </w:rPr>
        <w:t>Brands</w:t>
      </w:r>
      <w:r>
        <w:rPr>
          <w:sz w:val="22"/>
        </w:rPr>
        <w:tab/>
        <w:t>: Other</w:t>
      </w:r>
      <w:r>
        <w:rPr>
          <w:sz w:val="22"/>
        </w:rPr>
        <w:tab/>
      </w:r>
      <w:r>
        <w:rPr>
          <w:sz w:val="22"/>
        </w:rPr>
        <w:tab/>
      </w:r>
      <w:r>
        <w:rPr>
          <w:sz w:val="22"/>
        </w:rPr>
        <w:tab/>
      </w:r>
      <w:r w:rsidRPr="00E4697A">
        <w:rPr>
          <w:sz w:val="22"/>
        </w:rPr>
        <w:t>HH</w:t>
      </w:r>
      <w:r>
        <w:rPr>
          <w:sz w:val="22"/>
        </w:rPr>
        <w:t xml:space="preserve"> </w:t>
      </w:r>
      <w:r w:rsidRPr="00E4697A">
        <w:rPr>
          <w:sz w:val="22"/>
        </w:rPr>
        <w:t>Income</w:t>
      </w:r>
      <w:r>
        <w:rPr>
          <w:sz w:val="22"/>
        </w:rPr>
        <w:t xml:space="preserve"> </w:t>
      </w:r>
      <w:r w:rsidRPr="00E4697A">
        <w:rPr>
          <w:sz w:val="22"/>
        </w:rPr>
        <w:t>Level</w:t>
      </w:r>
      <w:r>
        <w:rPr>
          <w:sz w:val="22"/>
        </w:rPr>
        <w:t>: Level</w:t>
      </w:r>
      <w:r w:rsidRPr="00E4697A">
        <w:rPr>
          <w:sz w:val="22"/>
        </w:rPr>
        <w:t>_</w:t>
      </w:r>
      <w:r>
        <w:rPr>
          <w:sz w:val="22"/>
        </w:rPr>
        <w:t>1</w:t>
      </w:r>
      <w:r>
        <w:rPr>
          <w:sz w:val="22"/>
        </w:rPr>
        <w:tab/>
      </w:r>
      <w:r>
        <w:rPr>
          <w:sz w:val="22"/>
        </w:rPr>
        <w:tab/>
      </w:r>
      <w:r>
        <w:rPr>
          <w:sz w:val="22"/>
        </w:rPr>
        <w:tab/>
        <w:t>Gender</w:t>
      </w:r>
      <w:r>
        <w:rPr>
          <w:sz w:val="22"/>
        </w:rPr>
        <w:tab/>
        <w:t>: Female</w:t>
      </w:r>
    </w:p>
    <w:p w:rsidR="00E4697A" w:rsidRDefault="00E4697A" w:rsidP="006B027D">
      <w:pPr>
        <w:rPr>
          <w:sz w:val="22"/>
        </w:rPr>
      </w:pPr>
      <w:r>
        <w:rPr>
          <w:sz w:val="22"/>
        </w:rPr>
        <w:t>Age</w:t>
      </w:r>
      <w:r>
        <w:rPr>
          <w:sz w:val="22"/>
        </w:rPr>
        <w:tab/>
        <w:t>: ‘65+’</w:t>
      </w:r>
      <w:r>
        <w:rPr>
          <w:sz w:val="22"/>
        </w:rPr>
        <w:tab/>
      </w:r>
      <w:r>
        <w:rPr>
          <w:sz w:val="22"/>
        </w:rPr>
        <w:tab/>
      </w:r>
      <w:r>
        <w:rPr>
          <w:sz w:val="22"/>
        </w:rPr>
        <w:tab/>
      </w:r>
      <w:r w:rsidRPr="00E4697A">
        <w:rPr>
          <w:sz w:val="22"/>
        </w:rPr>
        <w:t>Family Size: Size 1</w:t>
      </w:r>
    </w:p>
    <w:p w:rsidR="00E4697A" w:rsidRDefault="00E4697A" w:rsidP="006B027D">
      <w:pPr>
        <w:rPr>
          <w:sz w:val="22"/>
        </w:rPr>
      </w:pPr>
    </w:p>
    <w:p w:rsidR="00E4697A" w:rsidRDefault="00300D47" w:rsidP="006B027D">
      <w:pPr>
        <w:rPr>
          <w:noProof/>
        </w:rPr>
      </w:pPr>
      <w:r>
        <w:rPr>
          <w:noProof/>
        </w:rPr>
        <w:drawing>
          <wp:inline distT="0" distB="0" distL="0" distR="0" wp14:anchorId="085C7BD5" wp14:editId="1673A296">
            <wp:extent cx="1720850" cy="1318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5566" cy="1352994"/>
                    </a:xfrm>
                    <a:prstGeom prst="rect">
                      <a:avLst/>
                    </a:prstGeom>
                  </pic:spPr>
                </pic:pic>
              </a:graphicData>
            </a:graphic>
          </wp:inline>
        </w:drawing>
      </w:r>
      <w:r w:rsidRPr="00300D47">
        <w:rPr>
          <w:noProof/>
        </w:rPr>
        <w:t xml:space="preserve"> </w:t>
      </w:r>
      <w:r>
        <w:rPr>
          <w:noProof/>
        </w:rPr>
        <w:drawing>
          <wp:inline distT="0" distB="0" distL="0" distR="0" wp14:anchorId="4BDA42D6" wp14:editId="4085A14D">
            <wp:extent cx="1644650" cy="1360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1248" cy="1399427"/>
                    </a:xfrm>
                    <a:prstGeom prst="rect">
                      <a:avLst/>
                    </a:prstGeom>
                  </pic:spPr>
                </pic:pic>
              </a:graphicData>
            </a:graphic>
          </wp:inline>
        </w:drawing>
      </w:r>
      <w:r w:rsidRPr="00300D47">
        <w:rPr>
          <w:noProof/>
        </w:rPr>
        <w:t xml:space="preserve"> </w:t>
      </w:r>
      <w:r>
        <w:rPr>
          <w:noProof/>
        </w:rPr>
        <w:drawing>
          <wp:inline distT="0" distB="0" distL="0" distR="0" wp14:anchorId="5F2A8D11" wp14:editId="3A34CF8A">
            <wp:extent cx="2660650" cy="13416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4415" cy="1363764"/>
                    </a:xfrm>
                    <a:prstGeom prst="rect">
                      <a:avLst/>
                    </a:prstGeom>
                  </pic:spPr>
                </pic:pic>
              </a:graphicData>
            </a:graphic>
          </wp:inline>
        </w:drawing>
      </w:r>
    </w:p>
    <w:p w:rsidR="00E4697A" w:rsidRPr="00300D47" w:rsidRDefault="00E4697A" w:rsidP="006B027D">
      <w:pPr>
        <w:rPr>
          <w:sz w:val="22"/>
        </w:rPr>
      </w:pPr>
    </w:p>
    <w:p w:rsidR="002B228A" w:rsidRDefault="008B0649" w:rsidP="008B0649">
      <w:pPr>
        <w:jc w:val="both"/>
        <w:rPr>
          <w:rFonts w:ascii="Georgia" w:hAnsi="Georgia" w:cs="Calibri"/>
          <w:b/>
        </w:rPr>
      </w:pPr>
      <w:r w:rsidRPr="00634512">
        <w:rPr>
          <w:b/>
          <w:color w:val="4472C4" w:themeColor="accent1"/>
          <w:sz w:val="22"/>
        </w:rPr>
        <w:t>MODEL FIT STATISTICS</w:t>
      </w:r>
      <w:r>
        <w:rPr>
          <w:rFonts w:ascii="Georgia" w:hAnsi="Georgia" w:cs="Calibri"/>
          <w:b/>
        </w:rPr>
        <w:t>:</w:t>
      </w:r>
    </w:p>
    <w:p w:rsidR="002B228A" w:rsidRDefault="002B228A" w:rsidP="008B0649">
      <w:pPr>
        <w:jc w:val="both"/>
        <w:rPr>
          <w:rFonts w:ascii="Georgia" w:hAnsi="Georgia" w:cs="Calibri"/>
        </w:rPr>
      </w:pPr>
      <w:r>
        <w:rPr>
          <w:rFonts w:ascii="Georgia" w:hAnsi="Georgia" w:cs="Calibri"/>
          <w:b/>
        </w:rPr>
        <w:lastRenderedPageBreak/>
        <w:t>AIC</w:t>
      </w:r>
      <w:r>
        <w:rPr>
          <w:rFonts w:ascii="Georgia" w:hAnsi="Georgia"/>
        </w:rPr>
        <w:t xml:space="preserve">: </w:t>
      </w:r>
      <w:r>
        <w:rPr>
          <w:rFonts w:ascii="Georgia" w:hAnsi="Georgia" w:cs="Calibri"/>
        </w:rPr>
        <w:t>This is the Akaike Information Criterion. AIC, like Adjusted R-square in linear regression, penalize the log-likelihood for the number of predictors in the model. Ultimately, the model with the smallest AIC is considered good</w:t>
      </w:r>
      <w:r>
        <w:rPr>
          <w:rFonts w:ascii="Georgia" w:hAnsi="Georgia"/>
        </w:rPr>
        <w:t>.</w:t>
      </w:r>
    </w:p>
    <w:p w:rsidR="002B228A" w:rsidRPr="008B0649" w:rsidRDefault="002B228A" w:rsidP="008B0649">
      <w:pPr>
        <w:jc w:val="both"/>
        <w:rPr>
          <w:rFonts w:ascii="Georgia" w:hAnsi="Georgia" w:cs="Calibri"/>
        </w:rPr>
      </w:pPr>
      <w:r>
        <w:rPr>
          <w:rFonts w:ascii="Georgia" w:hAnsi="Georgia" w:cs="Calibri"/>
          <w:b/>
        </w:rPr>
        <w:t>SC</w:t>
      </w:r>
      <w:r>
        <w:rPr>
          <w:rFonts w:ascii="Georgia" w:hAnsi="Georgia"/>
        </w:rPr>
        <w:t>:</w:t>
      </w:r>
      <w:r>
        <w:rPr>
          <w:rFonts w:ascii="Georgia" w:hAnsi="Georgia" w:cs="Calibri"/>
        </w:rPr>
        <w:t xml:space="preserve"> This is the Schwarz Criterion. Like AIC, SC penalizes for the number of predictors in the model and the smallest SC is most desirable</w:t>
      </w:r>
      <w:r>
        <w:rPr>
          <w:rFonts w:ascii="Georgia" w:hAnsi="Georgia"/>
        </w:rPr>
        <w:t>.</w:t>
      </w:r>
    </w:p>
    <w:p w:rsidR="006B027D" w:rsidRDefault="00300D47" w:rsidP="006B027D">
      <w:pPr>
        <w:rPr>
          <w:sz w:val="22"/>
        </w:rPr>
      </w:pPr>
      <w:r w:rsidRPr="00300D47">
        <w:rPr>
          <w:sz w:val="22"/>
        </w:rPr>
        <w:t>In the output above, the likelihood ratio chi-square of</w:t>
      </w:r>
      <w:r>
        <w:rPr>
          <w:sz w:val="22"/>
        </w:rPr>
        <w:t xml:space="preserve"> 7047.27</w:t>
      </w:r>
      <w:r w:rsidRPr="00300D47">
        <w:rPr>
          <w:sz w:val="22"/>
        </w:rPr>
        <w:t xml:space="preserve"> with a p-value &lt; 0.0001 tells us that our model fits significantly better than an empty model (i.e., a model with no predictors)</w:t>
      </w:r>
      <w:r>
        <w:rPr>
          <w:sz w:val="22"/>
        </w:rPr>
        <w:t>.</w:t>
      </w:r>
    </w:p>
    <w:p w:rsidR="008B0649" w:rsidRDefault="008B0649" w:rsidP="006B027D">
      <w:pPr>
        <w:rPr>
          <w:sz w:val="22"/>
        </w:rPr>
      </w:pPr>
      <w:r>
        <w:rPr>
          <w:rFonts w:ascii="Georgia" w:hAnsi="Georgia" w:cs="Calibri"/>
        </w:rPr>
        <w:t>Based on all the above three criteria AIC, SC and -2Log L, we can see that the values of the model with intercept and covariates is less than the intercept only criterion. Therefore, the model which we used is a better fit than the intercept only model.</w:t>
      </w:r>
    </w:p>
    <w:p w:rsidR="00300D47" w:rsidRDefault="00300D47" w:rsidP="006B027D">
      <w:pPr>
        <w:rPr>
          <w:sz w:val="22"/>
        </w:rPr>
      </w:pPr>
    </w:p>
    <w:p w:rsidR="00300D47" w:rsidRDefault="00300D47" w:rsidP="006B027D">
      <w:pPr>
        <w:rPr>
          <w:sz w:val="22"/>
        </w:rPr>
      </w:pPr>
      <w:r w:rsidRPr="00634512">
        <w:rPr>
          <w:b/>
          <w:color w:val="4472C4" w:themeColor="accent1"/>
          <w:sz w:val="22"/>
        </w:rPr>
        <w:t>Interpretation of coefficients</w:t>
      </w:r>
      <w:r>
        <w:rPr>
          <w:sz w:val="22"/>
        </w:rPr>
        <w:t>:</w:t>
      </w:r>
    </w:p>
    <w:p w:rsidR="0022441A" w:rsidRDefault="0022441A" w:rsidP="006B027D">
      <w:pPr>
        <w:rPr>
          <w:sz w:val="22"/>
        </w:rPr>
      </w:pPr>
      <w:r>
        <w:rPr>
          <w:noProof/>
        </w:rPr>
        <w:drawing>
          <wp:inline distT="0" distB="0" distL="0" distR="0" wp14:anchorId="2950E6B6" wp14:editId="1E894B65">
            <wp:extent cx="3167254" cy="540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5193" cy="553683"/>
                    </a:xfrm>
                    <a:prstGeom prst="rect">
                      <a:avLst/>
                    </a:prstGeom>
                  </pic:spPr>
                </pic:pic>
              </a:graphicData>
            </a:graphic>
          </wp:inline>
        </w:drawing>
      </w:r>
      <w:r w:rsidRPr="0022441A">
        <w:rPr>
          <w:noProof/>
        </w:rPr>
        <w:t xml:space="preserve"> </w:t>
      </w:r>
      <w:r>
        <w:rPr>
          <w:noProof/>
        </w:rPr>
        <w:drawing>
          <wp:inline distT="0" distB="0" distL="0" distR="0" wp14:anchorId="58868F4D" wp14:editId="21D6633E">
            <wp:extent cx="2641600" cy="57172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193" cy="662976"/>
                    </a:xfrm>
                    <a:prstGeom prst="rect">
                      <a:avLst/>
                    </a:prstGeom>
                  </pic:spPr>
                </pic:pic>
              </a:graphicData>
            </a:graphic>
          </wp:inline>
        </w:drawing>
      </w:r>
    </w:p>
    <w:p w:rsidR="00300D47" w:rsidRDefault="00300D47" w:rsidP="006B027D">
      <w:pPr>
        <w:rPr>
          <w:sz w:val="22"/>
        </w:rPr>
      </w:pPr>
      <w:proofErr w:type="spellStart"/>
      <w:r w:rsidRPr="00300D47">
        <w:rPr>
          <w:b/>
          <w:sz w:val="22"/>
        </w:rPr>
        <w:t>StdPrice</w:t>
      </w:r>
      <w:proofErr w:type="spellEnd"/>
      <w:r>
        <w:rPr>
          <w:sz w:val="22"/>
        </w:rPr>
        <w:t>:</w:t>
      </w:r>
      <w:r w:rsidR="008B0649">
        <w:rPr>
          <w:sz w:val="22"/>
        </w:rPr>
        <w:t xml:space="preserve"> </w:t>
      </w:r>
      <w:r w:rsidRPr="00300D47">
        <w:rPr>
          <w:sz w:val="22"/>
        </w:rPr>
        <w:t>A one-unit increase in the variable </w:t>
      </w:r>
      <w:proofErr w:type="spellStart"/>
      <w:r w:rsidRPr="00300D47">
        <w:rPr>
          <w:sz w:val="22"/>
        </w:rPr>
        <w:t>StdPrice</w:t>
      </w:r>
      <w:proofErr w:type="spellEnd"/>
      <w:r w:rsidRPr="00300D47">
        <w:rPr>
          <w:sz w:val="22"/>
        </w:rPr>
        <w:t xml:space="preserve"> is associated with a </w:t>
      </w:r>
      <w:r w:rsidR="00B9343C">
        <w:rPr>
          <w:sz w:val="22"/>
        </w:rPr>
        <w:t>0</w:t>
      </w:r>
      <w:r w:rsidRPr="00300D47">
        <w:rPr>
          <w:sz w:val="22"/>
        </w:rPr>
        <w:t>.20</w:t>
      </w:r>
      <w:r w:rsidR="003F056F">
        <w:rPr>
          <w:sz w:val="22"/>
        </w:rPr>
        <w:t xml:space="preserve"> unit</w:t>
      </w:r>
      <w:r w:rsidRPr="00300D47">
        <w:rPr>
          <w:sz w:val="22"/>
        </w:rPr>
        <w:t xml:space="preserve"> increase in the </w:t>
      </w:r>
      <w:proofErr w:type="spellStart"/>
      <w:r w:rsidRPr="00300D47">
        <w:rPr>
          <w:sz w:val="22"/>
        </w:rPr>
        <w:t>log</w:t>
      </w:r>
      <w:proofErr w:type="spellEnd"/>
      <w:r w:rsidRPr="00300D47">
        <w:rPr>
          <w:sz w:val="22"/>
        </w:rPr>
        <w:t xml:space="preserve"> odds of choosing brand </w:t>
      </w:r>
      <w:r>
        <w:rPr>
          <w:sz w:val="22"/>
        </w:rPr>
        <w:t xml:space="preserve">FRESHETTA </w:t>
      </w:r>
      <w:r w:rsidR="008B0649">
        <w:rPr>
          <w:sz w:val="22"/>
        </w:rPr>
        <w:t>as compared to all other brands</w:t>
      </w:r>
      <w:r>
        <w:rPr>
          <w:sz w:val="22"/>
        </w:rPr>
        <w:t>.</w:t>
      </w:r>
    </w:p>
    <w:p w:rsidR="0022441A" w:rsidRDefault="0022441A" w:rsidP="006B027D">
      <w:pPr>
        <w:rPr>
          <w:sz w:val="22"/>
        </w:rPr>
      </w:pPr>
      <w:r>
        <w:rPr>
          <w:sz w:val="22"/>
        </w:rPr>
        <w:t xml:space="preserve">A one unit increase in </w:t>
      </w:r>
      <w:proofErr w:type="spellStart"/>
      <w:r>
        <w:rPr>
          <w:sz w:val="22"/>
        </w:rPr>
        <w:t>StdPrice</w:t>
      </w:r>
      <w:proofErr w:type="spellEnd"/>
      <w:r>
        <w:rPr>
          <w:sz w:val="22"/>
        </w:rPr>
        <w:t xml:space="preserve"> (weekly price of brand) increase the odds of choosing </w:t>
      </w:r>
      <w:proofErr w:type="spellStart"/>
      <w:r>
        <w:rPr>
          <w:sz w:val="22"/>
        </w:rPr>
        <w:t>Freshetta</w:t>
      </w:r>
      <w:proofErr w:type="spellEnd"/>
      <w:r>
        <w:rPr>
          <w:sz w:val="22"/>
        </w:rPr>
        <w:t xml:space="preserve"> over other brands by 21%.</w:t>
      </w:r>
    </w:p>
    <w:p w:rsidR="0022441A" w:rsidRDefault="0022441A" w:rsidP="006B027D">
      <w:pPr>
        <w:rPr>
          <w:sz w:val="22"/>
        </w:rPr>
      </w:pPr>
    </w:p>
    <w:p w:rsidR="008B0649" w:rsidRDefault="008B0649" w:rsidP="006B027D">
      <w:pPr>
        <w:rPr>
          <w:sz w:val="22"/>
        </w:rPr>
      </w:pPr>
      <w:r>
        <w:rPr>
          <w:noProof/>
          <w:sz w:val="22"/>
        </w:rPr>
        <w:drawing>
          <wp:inline distT="0" distB="0" distL="0" distR="0">
            <wp:extent cx="3392584" cy="549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7290" cy="572704"/>
                    </a:xfrm>
                    <a:prstGeom prst="rect">
                      <a:avLst/>
                    </a:prstGeom>
                    <a:noFill/>
                    <a:ln>
                      <a:noFill/>
                    </a:ln>
                  </pic:spPr>
                </pic:pic>
              </a:graphicData>
            </a:graphic>
          </wp:inline>
        </w:drawing>
      </w:r>
      <w:r w:rsidRPr="008B0649">
        <w:rPr>
          <w:noProof/>
        </w:rPr>
        <w:t xml:space="preserve"> </w:t>
      </w:r>
      <w:r>
        <w:rPr>
          <w:noProof/>
        </w:rPr>
        <w:drawing>
          <wp:inline distT="0" distB="0" distL="0" distR="0" wp14:anchorId="191592EE" wp14:editId="6D1C9997">
            <wp:extent cx="2590800" cy="559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2397" cy="644234"/>
                    </a:xfrm>
                    <a:prstGeom prst="rect">
                      <a:avLst/>
                    </a:prstGeom>
                  </pic:spPr>
                </pic:pic>
              </a:graphicData>
            </a:graphic>
          </wp:inline>
        </w:drawing>
      </w:r>
    </w:p>
    <w:p w:rsidR="003C2CCB" w:rsidRPr="003C2CCB" w:rsidRDefault="0022441A" w:rsidP="008B0649">
      <w:pPr>
        <w:rPr>
          <w:sz w:val="22"/>
        </w:rPr>
      </w:pPr>
      <w:r w:rsidRPr="008B0649">
        <w:rPr>
          <w:b/>
          <w:sz w:val="22"/>
        </w:rPr>
        <w:t xml:space="preserve">Type of Residential </w:t>
      </w:r>
      <w:r w:rsidRPr="008B0649">
        <w:rPr>
          <w:b/>
          <w:sz w:val="22"/>
          <w:szCs w:val="22"/>
        </w:rPr>
        <w:t>Possession</w:t>
      </w:r>
      <w:r w:rsidR="00B9343C">
        <w:rPr>
          <w:sz w:val="22"/>
          <w:szCs w:val="22"/>
        </w:rPr>
        <w:t>:</w:t>
      </w:r>
      <w:r w:rsidR="008B0649">
        <w:rPr>
          <w:sz w:val="22"/>
          <w:szCs w:val="22"/>
        </w:rPr>
        <w:t xml:space="preserve"> </w:t>
      </w:r>
      <w:r w:rsidR="00B9343C" w:rsidRPr="00B9343C">
        <w:rPr>
          <w:sz w:val="22"/>
        </w:rPr>
        <w:t>It is quite interesting to see that whether the person is the owner of the house</w:t>
      </w:r>
      <w:r w:rsidR="008B0649">
        <w:rPr>
          <w:sz w:val="22"/>
        </w:rPr>
        <w:t xml:space="preserve"> or living in rented house</w:t>
      </w:r>
      <w:r w:rsidR="00B9343C">
        <w:rPr>
          <w:sz w:val="22"/>
        </w:rPr>
        <w:t>,</w:t>
      </w:r>
      <w:r w:rsidR="00B9343C" w:rsidRPr="00B9343C">
        <w:rPr>
          <w:sz w:val="22"/>
        </w:rPr>
        <w:t xml:space="preserve"> is significant </w:t>
      </w:r>
      <w:r w:rsidR="00B9343C">
        <w:rPr>
          <w:sz w:val="22"/>
        </w:rPr>
        <w:t xml:space="preserve">variable </w:t>
      </w:r>
      <w:r w:rsidR="008B0649">
        <w:rPr>
          <w:sz w:val="22"/>
        </w:rPr>
        <w:t>for</w:t>
      </w:r>
      <w:r w:rsidR="00B9343C">
        <w:rPr>
          <w:sz w:val="22"/>
        </w:rPr>
        <w:t xml:space="preserve"> all the pizza brands. </w:t>
      </w:r>
      <w:r w:rsidR="00B9343C" w:rsidRPr="00B9343C">
        <w:rPr>
          <w:sz w:val="22"/>
        </w:rPr>
        <w:t xml:space="preserve">The relative log odds of </w:t>
      </w:r>
      <w:r w:rsidR="008B0649">
        <w:rPr>
          <w:sz w:val="22"/>
        </w:rPr>
        <w:t xml:space="preserve">choosing brand </w:t>
      </w:r>
      <w:proofErr w:type="spellStart"/>
      <w:r w:rsidR="008B0649">
        <w:rPr>
          <w:sz w:val="22"/>
        </w:rPr>
        <w:t>Freshetta</w:t>
      </w:r>
      <w:proofErr w:type="spellEnd"/>
      <w:r w:rsidR="008B0649">
        <w:rPr>
          <w:sz w:val="22"/>
        </w:rPr>
        <w:t xml:space="preserve"> </w:t>
      </w:r>
      <w:r w:rsidR="00B9343C" w:rsidRPr="00B9343C">
        <w:rPr>
          <w:sz w:val="22"/>
        </w:rPr>
        <w:t xml:space="preserve">vs. </w:t>
      </w:r>
      <w:r w:rsidR="00C431B6">
        <w:rPr>
          <w:sz w:val="22"/>
        </w:rPr>
        <w:t xml:space="preserve">Di </w:t>
      </w:r>
      <w:proofErr w:type="spellStart"/>
      <w:r w:rsidR="00C431B6">
        <w:rPr>
          <w:sz w:val="22"/>
        </w:rPr>
        <w:t>Giorno</w:t>
      </w:r>
      <w:proofErr w:type="spellEnd"/>
      <w:r w:rsidR="00C431B6">
        <w:rPr>
          <w:sz w:val="22"/>
        </w:rPr>
        <w:t xml:space="preserve">, Tombstone and other </w:t>
      </w:r>
      <w:r w:rsidR="008B0649">
        <w:rPr>
          <w:sz w:val="22"/>
        </w:rPr>
        <w:t>brand</w:t>
      </w:r>
      <w:r w:rsidR="00B9343C" w:rsidRPr="00B9343C">
        <w:rPr>
          <w:sz w:val="22"/>
        </w:rPr>
        <w:t xml:space="preserve"> will </w:t>
      </w:r>
      <w:r w:rsidR="003C2CCB">
        <w:rPr>
          <w:sz w:val="22"/>
        </w:rPr>
        <w:t>increase</w:t>
      </w:r>
      <w:r w:rsidR="00B9343C" w:rsidRPr="00B9343C">
        <w:rPr>
          <w:sz w:val="22"/>
        </w:rPr>
        <w:t xml:space="preserve"> by </w:t>
      </w:r>
      <w:r w:rsidR="003C2CCB">
        <w:rPr>
          <w:sz w:val="22"/>
        </w:rPr>
        <w:t>0.40 units</w:t>
      </w:r>
      <w:r w:rsidR="00B9343C" w:rsidRPr="00B9343C">
        <w:rPr>
          <w:sz w:val="22"/>
        </w:rPr>
        <w:t xml:space="preserve"> if </w:t>
      </w:r>
      <w:r w:rsidR="003C2CCB">
        <w:rPr>
          <w:sz w:val="22"/>
        </w:rPr>
        <w:t>a person has his own home as compared to rented home</w:t>
      </w:r>
      <w:r w:rsidR="00B9343C" w:rsidRPr="00B9343C">
        <w:rPr>
          <w:sz w:val="22"/>
        </w:rPr>
        <w:t>.</w:t>
      </w:r>
      <w:r w:rsidR="003C2CCB">
        <w:rPr>
          <w:sz w:val="22"/>
        </w:rPr>
        <w:t xml:space="preserve"> Hence, it’s odds ratio of choosing </w:t>
      </w:r>
      <w:proofErr w:type="spellStart"/>
      <w:r w:rsidR="003C2CCB">
        <w:rPr>
          <w:sz w:val="22"/>
        </w:rPr>
        <w:t>Freshetta</w:t>
      </w:r>
      <w:proofErr w:type="spellEnd"/>
      <w:r w:rsidR="003C2CCB">
        <w:rPr>
          <w:sz w:val="22"/>
        </w:rPr>
        <w:t xml:space="preserve"> increase by 49% if a person has his own home as compared to rented home.</w:t>
      </w:r>
    </w:p>
    <w:p w:rsidR="0022441A" w:rsidRPr="00B9343C" w:rsidRDefault="0022441A" w:rsidP="006B027D">
      <w:pPr>
        <w:rPr>
          <w:sz w:val="22"/>
        </w:rPr>
      </w:pPr>
    </w:p>
    <w:p w:rsidR="0022441A" w:rsidRDefault="00A55B71" w:rsidP="006B027D">
      <w:pPr>
        <w:rPr>
          <w:sz w:val="22"/>
        </w:rPr>
      </w:pPr>
      <w:r w:rsidRPr="00C431B6">
        <w:rPr>
          <w:b/>
          <w:sz w:val="22"/>
        </w:rPr>
        <w:t>Age</w:t>
      </w:r>
      <w:r>
        <w:rPr>
          <w:sz w:val="22"/>
        </w:rPr>
        <w:t xml:space="preserve">: From the coefficients of age in categories: Age_18_24, Age_25_34, Age_35_44, </w:t>
      </w:r>
      <w:r w:rsidRPr="00C431B6">
        <w:rPr>
          <w:sz w:val="22"/>
        </w:rPr>
        <w:t xml:space="preserve">Age_45_54, Age_55_64 and Age_65+, we can see that a unit increase in the age in </w:t>
      </w:r>
      <w:r w:rsidR="00C431B6">
        <w:rPr>
          <w:sz w:val="22"/>
        </w:rPr>
        <w:t>A</w:t>
      </w:r>
      <w:r w:rsidRPr="00C431B6">
        <w:rPr>
          <w:sz w:val="22"/>
        </w:rPr>
        <w:t xml:space="preserve">ge_18_24, odds of choosing brand </w:t>
      </w:r>
      <w:proofErr w:type="spellStart"/>
      <w:r w:rsidR="00C431B6">
        <w:rPr>
          <w:sz w:val="22"/>
        </w:rPr>
        <w:t>Freshetta</w:t>
      </w:r>
      <w:proofErr w:type="spellEnd"/>
      <w:r w:rsidR="00C431B6">
        <w:rPr>
          <w:sz w:val="22"/>
        </w:rPr>
        <w:t xml:space="preserve"> </w:t>
      </w:r>
      <w:r w:rsidRPr="00C431B6">
        <w:rPr>
          <w:sz w:val="22"/>
        </w:rPr>
        <w:t>increases by 55% as compared to other brands.</w:t>
      </w:r>
      <w:r w:rsidR="00C431B6" w:rsidRPr="00C431B6">
        <w:rPr>
          <w:sz w:val="22"/>
        </w:rPr>
        <w:t xml:space="preserve"> </w:t>
      </w:r>
    </w:p>
    <w:p w:rsidR="00C431B6" w:rsidRDefault="00C431B6" w:rsidP="006B027D">
      <w:pPr>
        <w:rPr>
          <w:sz w:val="22"/>
        </w:rPr>
      </w:pPr>
    </w:p>
    <w:p w:rsidR="00C431B6" w:rsidRDefault="00C431B6" w:rsidP="006B027D">
      <w:pPr>
        <w:rPr>
          <w:sz w:val="22"/>
        </w:rPr>
      </w:pPr>
      <w:r w:rsidRPr="00C431B6">
        <w:rPr>
          <w:b/>
          <w:sz w:val="22"/>
        </w:rPr>
        <w:t>Gender</w:t>
      </w:r>
      <w:r>
        <w:rPr>
          <w:sz w:val="22"/>
        </w:rPr>
        <w:t xml:space="preserve">: If the gender is male, the odds of choosing the </w:t>
      </w:r>
      <w:proofErr w:type="spellStart"/>
      <w:r>
        <w:rPr>
          <w:sz w:val="22"/>
        </w:rPr>
        <w:t>Freshetta</w:t>
      </w:r>
      <w:proofErr w:type="spellEnd"/>
      <w:r>
        <w:rPr>
          <w:sz w:val="22"/>
        </w:rPr>
        <w:t xml:space="preserve"> as compared to other brands will decrease by 2.7%.</w:t>
      </w:r>
    </w:p>
    <w:p w:rsidR="00C431B6" w:rsidRDefault="00C431B6" w:rsidP="006B027D">
      <w:pPr>
        <w:rPr>
          <w:sz w:val="22"/>
        </w:rPr>
      </w:pPr>
    </w:p>
    <w:p w:rsidR="00F74F2C" w:rsidRDefault="00C431B6" w:rsidP="00F74F2C">
      <w:pPr>
        <w:rPr>
          <w:sz w:val="22"/>
        </w:rPr>
      </w:pPr>
      <w:proofErr w:type="spellStart"/>
      <w:r w:rsidRPr="00C431B6">
        <w:rPr>
          <w:b/>
          <w:sz w:val="22"/>
        </w:rPr>
        <w:t>HouseHold</w:t>
      </w:r>
      <w:proofErr w:type="spellEnd"/>
      <w:r w:rsidRPr="00C431B6">
        <w:rPr>
          <w:b/>
          <w:sz w:val="22"/>
        </w:rPr>
        <w:t xml:space="preserve"> income level</w:t>
      </w:r>
      <w:r>
        <w:rPr>
          <w:sz w:val="22"/>
        </w:rPr>
        <w:t xml:space="preserve">: From the coefficients of House Hold income level in categories from level 2 to level 12, </w:t>
      </w:r>
      <w:r w:rsidR="00F74F2C">
        <w:rPr>
          <w:sz w:val="22"/>
        </w:rPr>
        <w:t xml:space="preserve">1 unit increase in </w:t>
      </w:r>
      <w:r w:rsidR="00F74F2C" w:rsidRPr="00F74F2C">
        <w:rPr>
          <w:sz w:val="22"/>
        </w:rPr>
        <w:t xml:space="preserve">HH_IncomeLevel_12, </w:t>
      </w:r>
      <w:r w:rsidR="00F74F2C" w:rsidRPr="00C431B6">
        <w:rPr>
          <w:sz w:val="22"/>
        </w:rPr>
        <w:t xml:space="preserve">odds of choosing brand </w:t>
      </w:r>
      <w:proofErr w:type="spellStart"/>
      <w:r w:rsidR="00F74F2C">
        <w:rPr>
          <w:sz w:val="22"/>
        </w:rPr>
        <w:t>Freshetta</w:t>
      </w:r>
      <w:proofErr w:type="spellEnd"/>
      <w:r w:rsidR="00F74F2C">
        <w:rPr>
          <w:sz w:val="22"/>
        </w:rPr>
        <w:t xml:space="preserve"> </w:t>
      </w:r>
      <w:r w:rsidR="00F74F2C" w:rsidRPr="00C431B6">
        <w:rPr>
          <w:sz w:val="22"/>
        </w:rPr>
        <w:t xml:space="preserve">increases by </w:t>
      </w:r>
      <w:r w:rsidR="00F74F2C">
        <w:rPr>
          <w:sz w:val="22"/>
        </w:rPr>
        <w:t>102.9</w:t>
      </w:r>
      <w:r w:rsidR="00F74F2C" w:rsidRPr="00C431B6">
        <w:rPr>
          <w:sz w:val="22"/>
        </w:rPr>
        <w:t>% as compared to other brands</w:t>
      </w:r>
      <w:r w:rsidR="00F74F2C">
        <w:rPr>
          <w:sz w:val="22"/>
        </w:rPr>
        <w:t xml:space="preserve"> and odds of choosing brand Di </w:t>
      </w:r>
      <w:proofErr w:type="spellStart"/>
      <w:r w:rsidR="00F74F2C">
        <w:rPr>
          <w:sz w:val="22"/>
        </w:rPr>
        <w:t>Giorno</w:t>
      </w:r>
      <w:proofErr w:type="spellEnd"/>
      <w:r w:rsidR="00F74F2C">
        <w:rPr>
          <w:sz w:val="22"/>
        </w:rPr>
        <w:t xml:space="preserve"> increases by 173.4%.</w:t>
      </w:r>
      <w:r w:rsidR="002F6063">
        <w:rPr>
          <w:sz w:val="22"/>
        </w:rPr>
        <w:t xml:space="preserve"> It may be possible that </w:t>
      </w:r>
      <w:proofErr w:type="spellStart"/>
      <w:r w:rsidR="002F6063">
        <w:rPr>
          <w:sz w:val="22"/>
        </w:rPr>
        <w:t>Freshetta</w:t>
      </w:r>
      <w:proofErr w:type="spellEnd"/>
      <w:r w:rsidR="002F6063">
        <w:rPr>
          <w:sz w:val="22"/>
        </w:rPr>
        <w:t xml:space="preserve"> and Di </w:t>
      </w:r>
      <w:proofErr w:type="spellStart"/>
      <w:r w:rsidR="002F6063">
        <w:rPr>
          <w:sz w:val="22"/>
        </w:rPr>
        <w:t>Giorno</w:t>
      </w:r>
      <w:proofErr w:type="spellEnd"/>
      <w:r w:rsidR="002F6063">
        <w:rPr>
          <w:sz w:val="22"/>
        </w:rPr>
        <w:t xml:space="preserve"> are not significantly different, </w:t>
      </w:r>
      <w:r w:rsidR="0063431E">
        <w:rPr>
          <w:sz w:val="22"/>
        </w:rPr>
        <w:t xml:space="preserve">but on comparing their standard deviation and parameter estimates, as the difference in parameters is not 2 times more than standard deviation, we can say that choice of </w:t>
      </w:r>
      <w:r w:rsidR="002F6063">
        <w:rPr>
          <w:sz w:val="22"/>
        </w:rPr>
        <w:t xml:space="preserve">Di </w:t>
      </w:r>
      <w:proofErr w:type="spellStart"/>
      <w:r w:rsidR="002F6063">
        <w:rPr>
          <w:sz w:val="22"/>
        </w:rPr>
        <w:t>Giorno</w:t>
      </w:r>
      <w:proofErr w:type="spellEnd"/>
      <w:r w:rsidR="002F6063">
        <w:rPr>
          <w:sz w:val="22"/>
        </w:rPr>
        <w:t xml:space="preserve"> </w:t>
      </w:r>
      <w:r w:rsidR="0063431E">
        <w:rPr>
          <w:sz w:val="22"/>
        </w:rPr>
        <w:t xml:space="preserve">is not significantly preferable than </w:t>
      </w:r>
      <w:proofErr w:type="spellStart"/>
      <w:r w:rsidR="0063431E">
        <w:rPr>
          <w:sz w:val="22"/>
        </w:rPr>
        <w:t>Freshetta</w:t>
      </w:r>
      <w:proofErr w:type="spellEnd"/>
      <w:r w:rsidR="0063431E">
        <w:rPr>
          <w:sz w:val="22"/>
        </w:rPr>
        <w:t xml:space="preserve"> in</w:t>
      </w:r>
      <w:r w:rsidR="002F6063">
        <w:rPr>
          <w:sz w:val="22"/>
        </w:rPr>
        <w:t xml:space="preserve"> high income group</w:t>
      </w:r>
      <w:r w:rsidR="0063431E">
        <w:rPr>
          <w:sz w:val="22"/>
        </w:rPr>
        <w:t>.</w:t>
      </w:r>
    </w:p>
    <w:p w:rsidR="0063431E" w:rsidRDefault="0063431E" w:rsidP="00F74F2C">
      <w:pPr>
        <w:rPr>
          <w:sz w:val="22"/>
        </w:rPr>
      </w:pPr>
    </w:p>
    <w:p w:rsidR="00F74F2C" w:rsidRPr="00F74F2C" w:rsidRDefault="00F74F2C" w:rsidP="00F74F2C">
      <w:pPr>
        <w:rPr>
          <w:b/>
          <w:sz w:val="22"/>
        </w:rPr>
      </w:pPr>
      <w:proofErr w:type="spellStart"/>
      <w:r w:rsidRPr="00F74F2C">
        <w:rPr>
          <w:b/>
          <w:sz w:val="22"/>
        </w:rPr>
        <w:t>FamilySize</w:t>
      </w:r>
      <w:proofErr w:type="spellEnd"/>
      <w:r>
        <w:rPr>
          <w:b/>
          <w:sz w:val="22"/>
        </w:rPr>
        <w:t xml:space="preserve">: </w:t>
      </w:r>
      <w:r>
        <w:rPr>
          <w:sz w:val="22"/>
        </w:rPr>
        <w:t xml:space="preserve">From the coefficients of Family Size level in categories from level 2 to level 6, </w:t>
      </w:r>
      <w:r w:rsidR="002F6063">
        <w:rPr>
          <w:sz w:val="22"/>
        </w:rPr>
        <w:t xml:space="preserve">in most cases the odds ratio is decreasing except for </w:t>
      </w:r>
      <w:r w:rsidRPr="002F6063">
        <w:rPr>
          <w:sz w:val="22"/>
        </w:rPr>
        <w:t>FamilySize_</w:t>
      </w:r>
      <w:r w:rsidR="002F6063" w:rsidRPr="002F6063">
        <w:rPr>
          <w:sz w:val="22"/>
        </w:rPr>
        <w:t>2</w:t>
      </w:r>
      <w:r w:rsidRPr="00F74F2C">
        <w:rPr>
          <w:sz w:val="22"/>
        </w:rPr>
        <w:t xml:space="preserve">, </w:t>
      </w:r>
      <w:r w:rsidR="002F6063">
        <w:rPr>
          <w:sz w:val="22"/>
        </w:rPr>
        <w:t xml:space="preserve">where if the Family_size_2, the </w:t>
      </w:r>
      <w:r w:rsidRPr="00C431B6">
        <w:rPr>
          <w:sz w:val="22"/>
        </w:rPr>
        <w:t xml:space="preserve">odds of choosing brand </w:t>
      </w:r>
      <w:proofErr w:type="spellStart"/>
      <w:r>
        <w:rPr>
          <w:sz w:val="22"/>
        </w:rPr>
        <w:t>Freshetta</w:t>
      </w:r>
      <w:proofErr w:type="spellEnd"/>
      <w:r>
        <w:rPr>
          <w:sz w:val="22"/>
        </w:rPr>
        <w:t xml:space="preserve"> </w:t>
      </w:r>
      <w:r w:rsidRPr="00C431B6">
        <w:rPr>
          <w:sz w:val="22"/>
        </w:rPr>
        <w:t xml:space="preserve">increases by </w:t>
      </w:r>
      <w:r w:rsidR="002F6063">
        <w:rPr>
          <w:sz w:val="22"/>
        </w:rPr>
        <w:t>8</w:t>
      </w:r>
      <w:r w:rsidRPr="00C431B6">
        <w:rPr>
          <w:sz w:val="22"/>
        </w:rPr>
        <w:t xml:space="preserve">% as compared to </w:t>
      </w:r>
      <w:r>
        <w:rPr>
          <w:sz w:val="22"/>
        </w:rPr>
        <w:t xml:space="preserve">Di </w:t>
      </w:r>
      <w:proofErr w:type="spellStart"/>
      <w:r>
        <w:rPr>
          <w:sz w:val="22"/>
        </w:rPr>
        <w:t>Giorno</w:t>
      </w:r>
      <w:proofErr w:type="spellEnd"/>
      <w:r>
        <w:rPr>
          <w:sz w:val="22"/>
        </w:rPr>
        <w:t>, Tombstone and other</w:t>
      </w:r>
      <w:r w:rsidRPr="00C431B6">
        <w:rPr>
          <w:sz w:val="22"/>
        </w:rPr>
        <w:t xml:space="preserve"> brands</w:t>
      </w:r>
      <w:r w:rsidR="002F6063">
        <w:rPr>
          <w:sz w:val="22"/>
        </w:rPr>
        <w:t xml:space="preserve">. </w:t>
      </w:r>
    </w:p>
    <w:p w:rsidR="00C431B6" w:rsidRDefault="00C431B6" w:rsidP="006B027D">
      <w:pPr>
        <w:rPr>
          <w:rFonts w:ascii="AlbanyAMT,Bold" w:eastAsiaTheme="minorHAnsi" w:hAnsi="AlbanyAMT,Bold" w:cs="AlbanyAMT,Bold"/>
          <w:b/>
          <w:bCs/>
          <w:sz w:val="16"/>
          <w:szCs w:val="16"/>
        </w:rPr>
      </w:pPr>
    </w:p>
    <w:p w:rsidR="00C431B6" w:rsidRDefault="00C431B6" w:rsidP="006B027D">
      <w:pPr>
        <w:rPr>
          <w:sz w:val="22"/>
        </w:rPr>
      </w:pPr>
    </w:p>
    <w:p w:rsidR="0022441A" w:rsidRDefault="00A55B71" w:rsidP="006B027D">
      <w:pPr>
        <w:rPr>
          <w:sz w:val="22"/>
        </w:rPr>
      </w:pPr>
      <w:r>
        <w:rPr>
          <w:b/>
          <w:color w:val="4472C4" w:themeColor="accent1"/>
          <w:sz w:val="22"/>
        </w:rPr>
        <w:t>RECOMMENDATION</w:t>
      </w:r>
      <w:r w:rsidR="0022441A">
        <w:rPr>
          <w:sz w:val="22"/>
        </w:rPr>
        <w:t>:</w:t>
      </w:r>
    </w:p>
    <w:p w:rsidR="003C2CCB" w:rsidRDefault="003C2CCB" w:rsidP="0022441A">
      <w:pPr>
        <w:pStyle w:val="ListParagraph"/>
        <w:numPr>
          <w:ilvl w:val="0"/>
          <w:numId w:val="3"/>
        </w:numPr>
        <w:rPr>
          <w:sz w:val="22"/>
        </w:rPr>
      </w:pPr>
      <w:r>
        <w:rPr>
          <w:sz w:val="22"/>
        </w:rPr>
        <w:t xml:space="preserve">Demographics factors positively affect the choice of brands depending on the customer </w:t>
      </w:r>
      <w:r w:rsidR="00A55B71">
        <w:rPr>
          <w:sz w:val="22"/>
        </w:rPr>
        <w:t>segmentation,</w:t>
      </w:r>
      <w:r>
        <w:rPr>
          <w:sz w:val="22"/>
        </w:rPr>
        <w:t xml:space="preserve"> but </w:t>
      </w:r>
      <w:r w:rsidR="00A55B71">
        <w:rPr>
          <w:sz w:val="22"/>
        </w:rPr>
        <w:t xml:space="preserve">their McFadden R2 is only 0.07 (7%). </w:t>
      </w:r>
      <w:r w:rsidR="00A55B71">
        <w:rPr>
          <w:sz w:val="24"/>
        </w:rPr>
        <w:t>The model with McFadden's values of 0.2 to 0.4 is a good fit.</w:t>
      </w:r>
      <w:r>
        <w:rPr>
          <w:sz w:val="22"/>
        </w:rPr>
        <w:t xml:space="preserve"> </w:t>
      </w:r>
      <w:r w:rsidR="00A55B71">
        <w:rPr>
          <w:sz w:val="22"/>
        </w:rPr>
        <w:t>Hence</w:t>
      </w:r>
      <w:r w:rsidR="00BF43C6">
        <w:rPr>
          <w:sz w:val="22"/>
        </w:rPr>
        <w:t>,</w:t>
      </w:r>
      <w:r w:rsidR="00A55B71">
        <w:rPr>
          <w:sz w:val="22"/>
        </w:rPr>
        <w:t xml:space="preserve"> we can say that demographics does not significantly explain the choice of brand.</w:t>
      </w:r>
    </w:p>
    <w:p w:rsidR="0022441A" w:rsidRDefault="0022441A" w:rsidP="0022441A">
      <w:pPr>
        <w:pStyle w:val="ListParagraph"/>
        <w:numPr>
          <w:ilvl w:val="0"/>
          <w:numId w:val="3"/>
        </w:numPr>
        <w:rPr>
          <w:sz w:val="22"/>
        </w:rPr>
      </w:pPr>
      <w:r>
        <w:rPr>
          <w:sz w:val="22"/>
        </w:rPr>
        <w:t>Increasing weekly price of pizza is comparatively more beneficial for FRESHETTA as compared to other brands.</w:t>
      </w:r>
      <w:r w:rsidR="00BF43C6">
        <w:rPr>
          <w:sz w:val="22"/>
        </w:rPr>
        <w:t xml:space="preserve"> So</w:t>
      </w:r>
      <w:r w:rsidR="00895CDF">
        <w:rPr>
          <w:sz w:val="22"/>
        </w:rPr>
        <w:t>,</w:t>
      </w:r>
      <w:r w:rsidR="00BF43C6">
        <w:rPr>
          <w:sz w:val="22"/>
        </w:rPr>
        <w:t xml:space="preserve"> we can</w:t>
      </w:r>
      <w:r w:rsidR="00BF43C6" w:rsidRPr="00BF43C6">
        <w:rPr>
          <w:sz w:val="22"/>
        </w:rPr>
        <w:t xml:space="preserve"> recommendation to business that we can increase the prices a little, such that the average prices are still less than that of Di </w:t>
      </w:r>
      <w:proofErr w:type="spellStart"/>
      <w:r w:rsidR="00BF43C6" w:rsidRPr="00BF43C6">
        <w:rPr>
          <w:sz w:val="22"/>
        </w:rPr>
        <w:t>Giorno’s</w:t>
      </w:r>
      <w:proofErr w:type="spellEnd"/>
      <w:r w:rsidR="00BF43C6" w:rsidRPr="00BF43C6">
        <w:rPr>
          <w:sz w:val="22"/>
        </w:rPr>
        <w:t>. As we will still have the cheaper product of the two, the increase in price will not affect the demand of our pizzas and hence there will be a boost in the profits.</w:t>
      </w:r>
    </w:p>
    <w:p w:rsidR="00C431B6" w:rsidRDefault="00C431B6" w:rsidP="0022441A">
      <w:pPr>
        <w:pStyle w:val="ListParagraph"/>
        <w:numPr>
          <w:ilvl w:val="0"/>
          <w:numId w:val="3"/>
        </w:numPr>
        <w:rPr>
          <w:sz w:val="22"/>
        </w:rPr>
      </w:pPr>
      <w:r>
        <w:rPr>
          <w:sz w:val="22"/>
        </w:rPr>
        <w:t xml:space="preserve">Customers in Age_18_24 prefer </w:t>
      </w:r>
      <w:proofErr w:type="spellStart"/>
      <w:r>
        <w:rPr>
          <w:sz w:val="22"/>
        </w:rPr>
        <w:t>Freshetta</w:t>
      </w:r>
      <w:proofErr w:type="spellEnd"/>
      <w:r>
        <w:rPr>
          <w:sz w:val="22"/>
        </w:rPr>
        <w:t xml:space="preserve"> the most in comparison to all other brands and all other age groups within </w:t>
      </w:r>
      <w:proofErr w:type="spellStart"/>
      <w:r>
        <w:rPr>
          <w:sz w:val="22"/>
        </w:rPr>
        <w:t>Freshetta</w:t>
      </w:r>
      <w:proofErr w:type="spellEnd"/>
      <w:r>
        <w:rPr>
          <w:sz w:val="22"/>
        </w:rPr>
        <w:t>.</w:t>
      </w:r>
    </w:p>
    <w:p w:rsidR="00C431B6" w:rsidRDefault="00C431B6" w:rsidP="00C431B6">
      <w:pPr>
        <w:pStyle w:val="ListParagraph"/>
        <w:numPr>
          <w:ilvl w:val="0"/>
          <w:numId w:val="3"/>
        </w:numPr>
        <w:rPr>
          <w:sz w:val="22"/>
        </w:rPr>
      </w:pPr>
      <w:proofErr w:type="spellStart"/>
      <w:r>
        <w:rPr>
          <w:sz w:val="22"/>
        </w:rPr>
        <w:t>Freshetta</w:t>
      </w:r>
      <w:proofErr w:type="spellEnd"/>
      <w:r>
        <w:rPr>
          <w:sz w:val="22"/>
        </w:rPr>
        <w:t xml:space="preserve"> is </w:t>
      </w:r>
      <w:r w:rsidR="0063431E">
        <w:rPr>
          <w:sz w:val="22"/>
        </w:rPr>
        <w:t xml:space="preserve">the brand most </w:t>
      </w:r>
      <w:r>
        <w:rPr>
          <w:sz w:val="22"/>
        </w:rPr>
        <w:t xml:space="preserve">preferred in Household with </w:t>
      </w:r>
      <w:r w:rsidR="0063431E">
        <w:rPr>
          <w:sz w:val="22"/>
        </w:rPr>
        <w:t>lowest</w:t>
      </w:r>
      <w:r>
        <w:rPr>
          <w:sz w:val="22"/>
        </w:rPr>
        <w:t xml:space="preserve"> income level</w:t>
      </w:r>
      <w:r w:rsidR="0063431E">
        <w:rPr>
          <w:sz w:val="22"/>
        </w:rPr>
        <w:t xml:space="preserve"> (</w:t>
      </w:r>
      <w:r w:rsidR="0063431E" w:rsidRPr="0063431E">
        <w:rPr>
          <w:sz w:val="22"/>
        </w:rPr>
        <w:t xml:space="preserve">'$10,000 to $11,999 per </w:t>
      </w:r>
      <w:proofErr w:type="spellStart"/>
      <w:r w:rsidR="0063431E" w:rsidRPr="0063431E">
        <w:rPr>
          <w:sz w:val="22"/>
        </w:rPr>
        <w:t>yr</w:t>
      </w:r>
      <w:proofErr w:type="spellEnd"/>
      <w:r w:rsidR="0063431E" w:rsidRPr="0063431E">
        <w:rPr>
          <w:sz w:val="22"/>
        </w:rPr>
        <w:t>)</w:t>
      </w:r>
      <w:r>
        <w:rPr>
          <w:sz w:val="22"/>
        </w:rPr>
        <w:t xml:space="preserve">, highest in the </w:t>
      </w:r>
      <w:r w:rsidR="002F6063">
        <w:rPr>
          <w:sz w:val="22"/>
        </w:rPr>
        <w:t>income level 12 (</w:t>
      </w:r>
      <w:r w:rsidR="002F6063" w:rsidRPr="002F6063">
        <w:rPr>
          <w:sz w:val="22"/>
        </w:rPr>
        <w:t>'$100,000 and greater per year).</w:t>
      </w:r>
    </w:p>
    <w:p w:rsidR="00C811BC" w:rsidRDefault="0063431E" w:rsidP="00C811BC">
      <w:pPr>
        <w:pStyle w:val="ListParagraph"/>
        <w:numPr>
          <w:ilvl w:val="0"/>
          <w:numId w:val="3"/>
        </w:numPr>
        <w:rPr>
          <w:sz w:val="22"/>
        </w:rPr>
      </w:pPr>
      <w:r>
        <w:rPr>
          <w:sz w:val="22"/>
        </w:rPr>
        <w:lastRenderedPageBreak/>
        <w:t>As most of the customer demographics are categorical it is quite difficult to check for their non linearity effect and interaction effect in this model.</w:t>
      </w:r>
    </w:p>
    <w:p w:rsidR="00634512" w:rsidRDefault="00634512" w:rsidP="00634512">
      <w:pPr>
        <w:rPr>
          <w:sz w:val="22"/>
        </w:rPr>
      </w:pPr>
    </w:p>
    <w:p w:rsidR="00E94262" w:rsidRDefault="00E94262" w:rsidP="00634512">
      <w:pPr>
        <w:rPr>
          <w:sz w:val="22"/>
        </w:rPr>
      </w:pPr>
      <w:r w:rsidRPr="00BF43C6">
        <w:rPr>
          <w:b/>
          <w:color w:val="4472C4" w:themeColor="accent1"/>
          <w:sz w:val="24"/>
        </w:rPr>
        <w:t xml:space="preserve">Understanding market share </w:t>
      </w:r>
      <w:r w:rsidR="00BF43C6" w:rsidRPr="00BF43C6">
        <w:rPr>
          <w:b/>
          <w:color w:val="4472C4" w:themeColor="accent1"/>
          <w:sz w:val="24"/>
        </w:rPr>
        <w:t>from product data</w:t>
      </w:r>
      <w:r w:rsidR="00BF43C6">
        <w:rPr>
          <w:sz w:val="22"/>
        </w:rPr>
        <w:t>:</w:t>
      </w:r>
    </w:p>
    <w:p w:rsidR="00BF43C6" w:rsidRDefault="00BF43C6" w:rsidP="00634512">
      <w:pPr>
        <w:rPr>
          <w:sz w:val="22"/>
        </w:rPr>
      </w:pPr>
      <w:r w:rsidRPr="00BF43C6">
        <w:rPr>
          <w:b/>
          <w:color w:val="4472C4" w:themeColor="accent1"/>
          <w:sz w:val="24"/>
        </w:rPr>
        <w:t>LINEAR REGRESSION Model</w:t>
      </w:r>
      <w:r>
        <w:rPr>
          <w:sz w:val="22"/>
        </w:rPr>
        <w:t>:</w:t>
      </w:r>
    </w:p>
    <w:p w:rsidR="00E94262" w:rsidRDefault="00BF43C6" w:rsidP="006871A5">
      <w:pPr>
        <w:jc w:val="center"/>
        <w:rPr>
          <w:sz w:val="22"/>
        </w:rPr>
      </w:pPr>
      <w:r>
        <w:rPr>
          <w:noProof/>
        </w:rPr>
        <w:drawing>
          <wp:inline distT="0" distB="0" distL="0" distR="0" wp14:anchorId="52E65F19" wp14:editId="7440AD97">
            <wp:extent cx="3073400" cy="8255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stretch>
                      <a:fillRect/>
                    </a:stretch>
                  </pic:blipFill>
                  <pic:spPr>
                    <a:xfrm>
                      <a:off x="0" y="0"/>
                      <a:ext cx="3073400" cy="825500"/>
                    </a:xfrm>
                    <a:prstGeom prst="rect">
                      <a:avLst/>
                    </a:prstGeom>
                  </pic:spPr>
                </pic:pic>
              </a:graphicData>
            </a:graphic>
          </wp:inline>
        </w:drawing>
      </w:r>
    </w:p>
    <w:p w:rsidR="00BF43C6" w:rsidRDefault="00BF43C6" w:rsidP="00634512">
      <w:pPr>
        <w:rPr>
          <w:sz w:val="22"/>
        </w:rPr>
      </w:pPr>
    </w:p>
    <w:p w:rsidR="00BF43C6" w:rsidRDefault="00BF43C6" w:rsidP="00634512">
      <w:pPr>
        <w:rPr>
          <w:sz w:val="22"/>
        </w:rPr>
      </w:pPr>
      <w:r>
        <w:rPr>
          <w:sz w:val="22"/>
        </w:rPr>
        <w:t xml:space="preserve">From the above results we can see that using product data we are able to explain 67% variation in the </w:t>
      </w:r>
      <w:r w:rsidR="004F5A89">
        <w:rPr>
          <w:sz w:val="22"/>
        </w:rPr>
        <w:t>dollar sales which is reasonably good.</w:t>
      </w:r>
    </w:p>
    <w:p w:rsidR="004F5A89" w:rsidRDefault="004F5A89" w:rsidP="00634512">
      <w:pPr>
        <w:rPr>
          <w:sz w:val="22"/>
        </w:rPr>
      </w:pPr>
    </w:p>
    <w:p w:rsidR="004F5A89" w:rsidRDefault="004F5A89" w:rsidP="00634512">
      <w:pPr>
        <w:rPr>
          <w:sz w:val="22"/>
        </w:rPr>
      </w:pPr>
      <w:r w:rsidRPr="004F5A89">
        <w:rPr>
          <w:b/>
          <w:color w:val="4472C4" w:themeColor="accent1"/>
          <w:sz w:val="22"/>
        </w:rPr>
        <w:t>Interpretation of coefficients</w:t>
      </w:r>
      <w:r>
        <w:rPr>
          <w:sz w:val="22"/>
        </w:rPr>
        <w:t>:</w:t>
      </w:r>
    </w:p>
    <w:p w:rsidR="004F5A89" w:rsidRDefault="004F5A89" w:rsidP="006871A5">
      <w:pPr>
        <w:jc w:val="center"/>
        <w:rPr>
          <w:sz w:val="22"/>
        </w:rPr>
      </w:pPr>
      <w:r>
        <w:rPr>
          <w:noProof/>
        </w:rPr>
        <w:drawing>
          <wp:inline distT="0" distB="0" distL="0" distR="0" wp14:anchorId="25700315" wp14:editId="2384902F">
            <wp:extent cx="4248150" cy="2106930"/>
            <wp:effectExtent l="0" t="0" r="0" b="762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a:fillRect/>
                    </a:stretch>
                  </pic:blipFill>
                  <pic:spPr>
                    <a:xfrm>
                      <a:off x="0" y="0"/>
                      <a:ext cx="4248150" cy="2106930"/>
                    </a:xfrm>
                    <a:prstGeom prst="rect">
                      <a:avLst/>
                    </a:prstGeom>
                  </pic:spPr>
                </pic:pic>
              </a:graphicData>
            </a:graphic>
          </wp:inline>
        </w:drawing>
      </w:r>
    </w:p>
    <w:p w:rsidR="004F5A89" w:rsidRDefault="004F5A89" w:rsidP="00634512">
      <w:pPr>
        <w:rPr>
          <w:sz w:val="22"/>
        </w:rPr>
      </w:pPr>
    </w:p>
    <w:p w:rsidR="004F5A89" w:rsidRPr="004F5A89" w:rsidRDefault="004F5A89" w:rsidP="004F5A89">
      <w:pPr>
        <w:rPr>
          <w:sz w:val="22"/>
        </w:rPr>
      </w:pPr>
      <w:r w:rsidRPr="004F5A89">
        <w:rPr>
          <w:sz w:val="22"/>
        </w:rPr>
        <w:t>Null Hypothesis: Beta coefficient of all independent variable is zero.</w:t>
      </w:r>
    </w:p>
    <w:p w:rsidR="004F5A89" w:rsidRPr="004F5A89" w:rsidRDefault="004F5A89" w:rsidP="004F5A89">
      <w:pPr>
        <w:rPr>
          <w:sz w:val="22"/>
        </w:rPr>
      </w:pPr>
      <w:r w:rsidRPr="004F5A89">
        <w:rPr>
          <w:sz w:val="22"/>
        </w:rPr>
        <w:t>Alternate Hypothesis: Beta coefficient of at</w:t>
      </w:r>
      <w:r>
        <w:rPr>
          <w:sz w:val="22"/>
        </w:rPr>
        <w:t xml:space="preserve"> </w:t>
      </w:r>
      <w:r w:rsidRPr="004F5A89">
        <w:rPr>
          <w:sz w:val="22"/>
        </w:rPr>
        <w:t>least one independent variable is not zero.</w:t>
      </w:r>
    </w:p>
    <w:p w:rsidR="004F5A89" w:rsidRPr="004F5A89" w:rsidRDefault="004F5A89" w:rsidP="004F5A89">
      <w:pPr>
        <w:rPr>
          <w:sz w:val="22"/>
        </w:rPr>
      </w:pPr>
    </w:p>
    <w:p w:rsidR="004F5A89" w:rsidRDefault="004F5A89" w:rsidP="004F5A89">
      <w:pPr>
        <w:rPr>
          <w:sz w:val="22"/>
        </w:rPr>
      </w:pPr>
      <w:r w:rsidRPr="004F5A89">
        <w:rPr>
          <w:sz w:val="22"/>
        </w:rPr>
        <w:t>From the above model we can observe that as the p-value for coefficient for Average Display and interaction variable between price and display is less than 0.05. Therefore, their coefficients are significant.</w:t>
      </w:r>
    </w:p>
    <w:p w:rsidR="004F5A89" w:rsidRDefault="004F5A89" w:rsidP="004F5A89">
      <w:pPr>
        <w:rPr>
          <w:sz w:val="22"/>
        </w:rPr>
      </w:pPr>
    </w:p>
    <w:p w:rsidR="00895CDF" w:rsidRDefault="004F5A89" w:rsidP="004F5A89">
      <w:pPr>
        <w:rPr>
          <w:sz w:val="22"/>
        </w:rPr>
      </w:pPr>
      <w:r w:rsidRPr="00895CDF">
        <w:rPr>
          <w:b/>
          <w:sz w:val="22"/>
        </w:rPr>
        <w:t>Price Elasticity</w:t>
      </w:r>
      <w:r w:rsidR="00895CDF">
        <w:rPr>
          <w:sz w:val="22"/>
        </w:rPr>
        <w:t xml:space="preserve"> </w:t>
      </w:r>
      <w:r w:rsidR="00895CDF">
        <w:rPr>
          <w:sz w:val="22"/>
        </w:rPr>
        <w:tab/>
      </w:r>
      <w:r w:rsidRPr="004F5A89">
        <w:rPr>
          <w:sz w:val="22"/>
        </w:rPr>
        <w:t xml:space="preserve">= 217014 * 3.5351 / 474459.7 </w:t>
      </w:r>
    </w:p>
    <w:p w:rsidR="004F5A89" w:rsidRDefault="004F5A89" w:rsidP="00895CDF">
      <w:pPr>
        <w:ind w:left="1440" w:firstLine="720"/>
      </w:pPr>
      <w:r w:rsidRPr="004F5A89">
        <w:rPr>
          <w:sz w:val="22"/>
        </w:rPr>
        <w:t>= 1.6169</w:t>
      </w:r>
    </w:p>
    <w:p w:rsidR="004F5A89" w:rsidRDefault="00895CDF" w:rsidP="004F5A89">
      <w:pPr>
        <w:rPr>
          <w:sz w:val="22"/>
        </w:rPr>
      </w:pPr>
      <w:r w:rsidRPr="00895CDF">
        <w:rPr>
          <w:sz w:val="22"/>
        </w:rPr>
        <w:t xml:space="preserve">A $1 increase in price would decrease the sales by 217014 units. </w:t>
      </w:r>
    </w:p>
    <w:p w:rsidR="00895CDF" w:rsidRDefault="00895CDF" w:rsidP="004F5A89">
      <w:pPr>
        <w:rPr>
          <w:sz w:val="22"/>
        </w:rPr>
      </w:pPr>
    </w:p>
    <w:p w:rsidR="00895CDF" w:rsidRDefault="00895CDF" w:rsidP="004F5A89">
      <w:pPr>
        <w:rPr>
          <w:sz w:val="22"/>
        </w:rPr>
      </w:pPr>
      <w:r w:rsidRPr="00895CDF">
        <w:rPr>
          <w:b/>
          <w:sz w:val="22"/>
        </w:rPr>
        <w:t>Display</w:t>
      </w:r>
      <w:r>
        <w:rPr>
          <w:sz w:val="22"/>
        </w:rPr>
        <w:t>: If</w:t>
      </w:r>
      <w:r w:rsidRPr="00895CDF">
        <w:rPr>
          <w:sz w:val="22"/>
        </w:rPr>
        <w:t xml:space="preserve"> there is a price promotion in the form of display, sales would increase by 66290149 units</w:t>
      </w:r>
      <w:r>
        <w:rPr>
          <w:sz w:val="22"/>
        </w:rPr>
        <w:t>.</w:t>
      </w:r>
    </w:p>
    <w:p w:rsidR="00895CDF" w:rsidRPr="004F5A89" w:rsidRDefault="00895CDF" w:rsidP="004F5A89">
      <w:pPr>
        <w:rPr>
          <w:sz w:val="22"/>
        </w:rPr>
      </w:pPr>
    </w:p>
    <w:p w:rsidR="00BF43C6" w:rsidRDefault="00895CDF" w:rsidP="00634512">
      <w:pPr>
        <w:rPr>
          <w:sz w:val="22"/>
        </w:rPr>
      </w:pPr>
      <w:r w:rsidRPr="00895CDF">
        <w:rPr>
          <w:b/>
          <w:sz w:val="22"/>
        </w:rPr>
        <w:t>Heteroskedasticity analysis:</w:t>
      </w:r>
      <w:r>
        <w:rPr>
          <w:sz w:val="22"/>
        </w:rPr>
        <w:t xml:space="preserve"> </w:t>
      </w:r>
      <w:r w:rsidRPr="00895CDF">
        <w:rPr>
          <w:sz w:val="22"/>
        </w:rPr>
        <w:t>VIF for some variables is greater than 10 and Condition Index greater than 100, so yes there is multicollinearity in the model</w:t>
      </w:r>
      <w:r>
        <w:rPr>
          <w:sz w:val="22"/>
        </w:rPr>
        <w:t>.</w:t>
      </w:r>
    </w:p>
    <w:p w:rsidR="00895CDF" w:rsidRDefault="00895CDF" w:rsidP="00634512">
      <w:pPr>
        <w:rPr>
          <w:sz w:val="22"/>
        </w:rPr>
      </w:pPr>
    </w:p>
    <w:p w:rsidR="00634512" w:rsidRPr="00634512" w:rsidRDefault="00634512" w:rsidP="00634512">
      <w:pPr>
        <w:rPr>
          <w:b/>
          <w:color w:val="4472C4" w:themeColor="accent1"/>
          <w:sz w:val="24"/>
        </w:rPr>
      </w:pPr>
      <w:r w:rsidRPr="00634512">
        <w:rPr>
          <w:b/>
          <w:color w:val="4472C4" w:themeColor="accent1"/>
          <w:sz w:val="24"/>
        </w:rPr>
        <w:t>Case#2: Segmentation of customer based on RFM model</w:t>
      </w:r>
    </w:p>
    <w:p w:rsidR="00634512" w:rsidRDefault="00634512" w:rsidP="00634512">
      <w:pPr>
        <w:rPr>
          <w:sz w:val="22"/>
        </w:rPr>
      </w:pPr>
      <w:r>
        <w:rPr>
          <w:sz w:val="22"/>
        </w:rPr>
        <w:t>To quantitively segregate the customer based on their past behavior and build strategies based on target customer, it is very important to understand their purchase patterns. One of the methods to segment the customer is RFM (Recency Frequency and Monetary</w:t>
      </w:r>
      <w:r w:rsidR="00362B92">
        <w:rPr>
          <w:sz w:val="22"/>
        </w:rPr>
        <w:t xml:space="preserve"> value</w:t>
      </w:r>
      <w:r>
        <w:rPr>
          <w:sz w:val="22"/>
        </w:rPr>
        <w:t>) model.</w:t>
      </w:r>
    </w:p>
    <w:p w:rsidR="00634512" w:rsidRDefault="00634512" w:rsidP="00634512">
      <w:pPr>
        <w:rPr>
          <w:sz w:val="22"/>
        </w:rPr>
      </w:pPr>
    </w:p>
    <w:p w:rsidR="00634512" w:rsidRPr="00634512" w:rsidRDefault="00634512" w:rsidP="00634512">
      <w:pPr>
        <w:rPr>
          <w:b/>
          <w:color w:val="4472C4" w:themeColor="accent1"/>
          <w:sz w:val="24"/>
        </w:rPr>
      </w:pPr>
      <w:r w:rsidRPr="00634512">
        <w:rPr>
          <w:b/>
          <w:color w:val="4472C4" w:themeColor="accent1"/>
          <w:sz w:val="24"/>
        </w:rPr>
        <w:t>Determining the value of Recency, Frequency and Monetary</w:t>
      </w:r>
      <w:r w:rsidR="00362B92">
        <w:rPr>
          <w:b/>
          <w:color w:val="4472C4" w:themeColor="accent1"/>
          <w:sz w:val="24"/>
        </w:rPr>
        <w:t xml:space="preserve"> value</w:t>
      </w:r>
    </w:p>
    <w:p w:rsidR="00634512" w:rsidRDefault="00634512" w:rsidP="00634512">
      <w:pPr>
        <w:rPr>
          <w:sz w:val="22"/>
        </w:rPr>
      </w:pPr>
      <w:r w:rsidRPr="00634512">
        <w:rPr>
          <w:b/>
          <w:sz w:val="22"/>
        </w:rPr>
        <w:t>RECENCY (R):</w:t>
      </w:r>
      <w:r w:rsidRPr="00634512">
        <w:t> </w:t>
      </w:r>
      <w:r w:rsidRPr="00634512">
        <w:rPr>
          <w:sz w:val="22"/>
        </w:rPr>
        <w:t>Days since last purchase</w:t>
      </w:r>
      <w:r w:rsidRPr="00634512">
        <w:rPr>
          <w:sz w:val="22"/>
        </w:rPr>
        <w:br/>
      </w:r>
      <w:r w:rsidRPr="00634512">
        <w:rPr>
          <w:b/>
          <w:bCs/>
          <w:sz w:val="22"/>
        </w:rPr>
        <w:t>FREQUENCY (F):</w:t>
      </w:r>
      <w:r w:rsidRPr="00634512">
        <w:rPr>
          <w:sz w:val="22"/>
        </w:rPr>
        <w:t> Total number of purchases</w:t>
      </w:r>
      <w:r w:rsidRPr="00634512">
        <w:rPr>
          <w:sz w:val="22"/>
        </w:rPr>
        <w:br/>
      </w:r>
      <w:r w:rsidRPr="00634512">
        <w:rPr>
          <w:b/>
          <w:bCs/>
          <w:sz w:val="22"/>
        </w:rPr>
        <w:t>MONETARY VALUE (M):</w:t>
      </w:r>
      <w:r w:rsidRPr="00634512">
        <w:rPr>
          <w:sz w:val="22"/>
        </w:rPr>
        <w:t> Total money this customer spent</w:t>
      </w:r>
    </w:p>
    <w:p w:rsidR="00E20A4A" w:rsidRPr="00E20A4A" w:rsidRDefault="00E20A4A" w:rsidP="00E20A4A">
      <w:pPr>
        <w:pStyle w:val="ListParagraph"/>
        <w:numPr>
          <w:ilvl w:val="0"/>
          <w:numId w:val="5"/>
        </w:numPr>
        <w:spacing w:line="256" w:lineRule="auto"/>
        <w:jc w:val="both"/>
        <w:rPr>
          <w:b/>
          <w:sz w:val="22"/>
        </w:rPr>
      </w:pPr>
      <w:r>
        <w:rPr>
          <w:sz w:val="22"/>
        </w:rPr>
        <w:t>For brand FRESHETTA,</w:t>
      </w:r>
      <w:r w:rsidRPr="00E20A4A">
        <w:rPr>
          <w:sz w:val="22"/>
        </w:rPr>
        <w:t xml:space="preserve"> </w:t>
      </w:r>
      <w:r>
        <w:rPr>
          <w:sz w:val="22"/>
        </w:rPr>
        <w:t>t</w:t>
      </w:r>
      <w:r w:rsidRPr="00E20A4A">
        <w:rPr>
          <w:sz w:val="22"/>
        </w:rPr>
        <w:t>he data set containing the purchase information of each panel ID across week was filtered</w:t>
      </w:r>
      <w:r>
        <w:rPr>
          <w:sz w:val="22"/>
        </w:rPr>
        <w:t>.</w:t>
      </w:r>
    </w:p>
    <w:p w:rsidR="00E20A4A" w:rsidRPr="00E20A4A" w:rsidRDefault="00E20A4A" w:rsidP="00E20A4A">
      <w:pPr>
        <w:pStyle w:val="ListParagraph"/>
        <w:numPr>
          <w:ilvl w:val="0"/>
          <w:numId w:val="5"/>
        </w:numPr>
        <w:spacing w:line="256" w:lineRule="auto"/>
        <w:jc w:val="both"/>
        <w:rPr>
          <w:b/>
          <w:sz w:val="22"/>
        </w:rPr>
      </w:pPr>
      <w:r>
        <w:rPr>
          <w:sz w:val="22"/>
        </w:rPr>
        <w:t>T</w:t>
      </w:r>
      <w:r w:rsidRPr="00E20A4A">
        <w:rPr>
          <w:sz w:val="22"/>
        </w:rPr>
        <w:t>he following metrics were calculated</w:t>
      </w:r>
    </w:p>
    <w:p w:rsidR="00E20A4A" w:rsidRPr="00E20A4A" w:rsidRDefault="00E20A4A" w:rsidP="00E20A4A">
      <w:pPr>
        <w:pStyle w:val="ListParagraph"/>
        <w:numPr>
          <w:ilvl w:val="1"/>
          <w:numId w:val="6"/>
        </w:numPr>
        <w:spacing w:line="256" w:lineRule="auto"/>
        <w:jc w:val="both"/>
        <w:rPr>
          <w:b/>
          <w:sz w:val="22"/>
        </w:rPr>
      </w:pPr>
      <w:r w:rsidRPr="00E20A4A">
        <w:rPr>
          <w:sz w:val="22"/>
        </w:rPr>
        <w:lastRenderedPageBreak/>
        <w:t xml:space="preserve">Recency by Week– Since recency is calculated for a point in time, and the last </w:t>
      </w:r>
      <w:r>
        <w:rPr>
          <w:sz w:val="22"/>
        </w:rPr>
        <w:t xml:space="preserve">WEEK </w:t>
      </w:r>
      <w:r w:rsidRPr="00E20A4A">
        <w:rPr>
          <w:sz w:val="22"/>
        </w:rPr>
        <w:t xml:space="preserve">is </w:t>
      </w:r>
      <w:r>
        <w:rPr>
          <w:sz w:val="22"/>
        </w:rPr>
        <w:t>1165</w:t>
      </w:r>
      <w:r w:rsidRPr="00E20A4A">
        <w:rPr>
          <w:sz w:val="22"/>
        </w:rPr>
        <w:t xml:space="preserve">, we will use </w:t>
      </w:r>
      <w:r>
        <w:rPr>
          <w:sz w:val="22"/>
        </w:rPr>
        <w:t>1166</w:t>
      </w:r>
      <w:r w:rsidRPr="00E20A4A">
        <w:rPr>
          <w:sz w:val="22"/>
        </w:rPr>
        <w:t xml:space="preserve"> to calculate recency</w:t>
      </w:r>
    </w:p>
    <w:p w:rsidR="00E20A4A" w:rsidRPr="00E20A4A" w:rsidRDefault="00E20A4A" w:rsidP="00E20A4A">
      <w:pPr>
        <w:pStyle w:val="ListParagraph"/>
        <w:numPr>
          <w:ilvl w:val="1"/>
          <w:numId w:val="6"/>
        </w:numPr>
        <w:spacing w:line="256" w:lineRule="auto"/>
        <w:jc w:val="both"/>
        <w:rPr>
          <w:b/>
          <w:sz w:val="22"/>
        </w:rPr>
      </w:pPr>
      <w:r w:rsidRPr="00E20A4A">
        <w:rPr>
          <w:sz w:val="22"/>
        </w:rPr>
        <w:t>Frequency– How often a customer purchased? Count of the number of weeks of purchase for each customer</w:t>
      </w:r>
      <w:r>
        <w:rPr>
          <w:sz w:val="22"/>
        </w:rPr>
        <w:t>.</w:t>
      </w:r>
    </w:p>
    <w:p w:rsidR="00E20A4A" w:rsidRPr="00E20A4A" w:rsidRDefault="00E20A4A" w:rsidP="00E20A4A">
      <w:pPr>
        <w:pStyle w:val="ListParagraph"/>
        <w:numPr>
          <w:ilvl w:val="1"/>
          <w:numId w:val="6"/>
        </w:numPr>
        <w:spacing w:line="256" w:lineRule="auto"/>
        <w:jc w:val="both"/>
        <w:rPr>
          <w:sz w:val="22"/>
        </w:rPr>
      </w:pPr>
      <w:r w:rsidRPr="00E20A4A">
        <w:rPr>
          <w:sz w:val="22"/>
        </w:rPr>
        <w:t>Monetary – How much a customer spent for the product? – Sum of all the dollar amount paid by a customer made during purchase across weeks in the dataset.</w:t>
      </w:r>
    </w:p>
    <w:p w:rsidR="00E20A4A" w:rsidRPr="00E20A4A" w:rsidRDefault="00362B92" w:rsidP="00E20A4A">
      <w:pPr>
        <w:pStyle w:val="ListParagraph"/>
        <w:numPr>
          <w:ilvl w:val="0"/>
          <w:numId w:val="5"/>
        </w:numPr>
        <w:spacing w:line="256" w:lineRule="auto"/>
        <w:jc w:val="both"/>
        <w:rPr>
          <w:sz w:val="22"/>
        </w:rPr>
      </w:pPr>
      <w:r>
        <w:rPr>
          <w:sz w:val="22"/>
        </w:rPr>
        <w:t>Four segments are created b</w:t>
      </w:r>
      <w:r w:rsidR="00E20A4A" w:rsidRPr="00E20A4A">
        <w:rPr>
          <w:sz w:val="22"/>
        </w:rPr>
        <w:t>ased upon the frequency distribution and univariate results</w:t>
      </w:r>
      <w:r>
        <w:rPr>
          <w:sz w:val="22"/>
        </w:rPr>
        <w:t xml:space="preserve"> using quartile value of </w:t>
      </w:r>
      <w:r w:rsidRPr="00362B92">
        <w:rPr>
          <w:sz w:val="22"/>
        </w:rPr>
        <w:t>0.25,0.5</w:t>
      </w:r>
      <w:r>
        <w:rPr>
          <w:sz w:val="22"/>
        </w:rPr>
        <w:t xml:space="preserve"> and </w:t>
      </w:r>
      <w:r w:rsidRPr="00362B92">
        <w:rPr>
          <w:sz w:val="22"/>
        </w:rPr>
        <w:t>0.75</w:t>
      </w:r>
      <w:r>
        <w:rPr>
          <w:sz w:val="22"/>
        </w:rPr>
        <w:t>.</w:t>
      </w:r>
    </w:p>
    <w:p w:rsidR="00E20A4A" w:rsidRPr="00E20A4A" w:rsidRDefault="00E20A4A" w:rsidP="00E20A4A">
      <w:pPr>
        <w:pStyle w:val="ListParagraph"/>
        <w:numPr>
          <w:ilvl w:val="0"/>
          <w:numId w:val="5"/>
        </w:numPr>
        <w:spacing w:line="256" w:lineRule="auto"/>
        <w:jc w:val="both"/>
        <w:rPr>
          <w:sz w:val="22"/>
        </w:rPr>
      </w:pPr>
      <w:r w:rsidRPr="00E20A4A">
        <w:rPr>
          <w:sz w:val="22"/>
        </w:rPr>
        <w:t>Each customer based upon their recency, frequency and total money spent on purchase were tagged with Recency, Frequency and Monetary Scores with ‘</w:t>
      </w:r>
      <w:r w:rsidR="00362B92">
        <w:rPr>
          <w:sz w:val="22"/>
        </w:rPr>
        <w:t>1</w:t>
      </w:r>
      <w:r w:rsidRPr="00E20A4A">
        <w:rPr>
          <w:sz w:val="22"/>
        </w:rPr>
        <w:t>’ being highest and ‘</w:t>
      </w:r>
      <w:r w:rsidR="00362B92">
        <w:rPr>
          <w:sz w:val="22"/>
        </w:rPr>
        <w:t>5</w:t>
      </w:r>
      <w:r w:rsidRPr="00E20A4A">
        <w:rPr>
          <w:sz w:val="22"/>
        </w:rPr>
        <w:t>’ being lowest.</w:t>
      </w:r>
    </w:p>
    <w:p w:rsidR="00E20A4A" w:rsidRPr="00E20A4A" w:rsidRDefault="00362B92" w:rsidP="00E20A4A">
      <w:pPr>
        <w:pStyle w:val="ListParagraph"/>
        <w:numPr>
          <w:ilvl w:val="0"/>
          <w:numId w:val="5"/>
        </w:numPr>
        <w:spacing w:line="256" w:lineRule="auto"/>
        <w:jc w:val="both"/>
        <w:rPr>
          <w:sz w:val="22"/>
        </w:rPr>
      </w:pPr>
      <w:r>
        <w:rPr>
          <w:sz w:val="22"/>
        </w:rPr>
        <w:t>Lowest recency, highest frequency and monetary amounts are our best customer</w:t>
      </w:r>
      <w:r w:rsidR="00E20A4A" w:rsidRPr="00E20A4A">
        <w:rPr>
          <w:sz w:val="22"/>
        </w:rPr>
        <w:t>.</w:t>
      </w:r>
    </w:p>
    <w:p w:rsidR="00E20A4A" w:rsidRDefault="00E20A4A" w:rsidP="00634512">
      <w:pPr>
        <w:rPr>
          <w:sz w:val="22"/>
        </w:rPr>
      </w:pPr>
    </w:p>
    <w:p w:rsidR="00226833" w:rsidRDefault="00226833" w:rsidP="00634512">
      <w:pPr>
        <w:rPr>
          <w:sz w:val="22"/>
        </w:rPr>
      </w:pPr>
      <w:r w:rsidRPr="00226833">
        <w:rPr>
          <w:b/>
          <w:color w:val="4472C4" w:themeColor="accent1"/>
          <w:sz w:val="24"/>
        </w:rPr>
        <w:t>Correlation between RFM matrices</w:t>
      </w:r>
      <w:r>
        <w:rPr>
          <w:sz w:val="22"/>
        </w:rPr>
        <w:t>:</w:t>
      </w:r>
    </w:p>
    <w:p w:rsidR="00226833" w:rsidRDefault="00305BA0" w:rsidP="006871A5">
      <w:pPr>
        <w:jc w:val="center"/>
        <w:rPr>
          <w:sz w:val="22"/>
        </w:rPr>
      </w:pPr>
      <w:r w:rsidRPr="00305BA0">
        <w:rPr>
          <w:noProof/>
        </w:rPr>
        <w:drawing>
          <wp:inline distT="0" distB="0" distL="0" distR="0" wp14:anchorId="79698CB8" wp14:editId="4844EA92">
            <wp:extent cx="3060700" cy="719642"/>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582" cy="737249"/>
                    </a:xfrm>
                    <a:prstGeom prst="rect">
                      <a:avLst/>
                    </a:prstGeom>
                  </pic:spPr>
                </pic:pic>
              </a:graphicData>
            </a:graphic>
          </wp:inline>
        </w:drawing>
      </w:r>
    </w:p>
    <w:p w:rsidR="00305BA0" w:rsidRDefault="00305BA0" w:rsidP="00634512">
      <w:pPr>
        <w:rPr>
          <w:sz w:val="22"/>
        </w:rPr>
      </w:pPr>
      <w:r>
        <w:rPr>
          <w:sz w:val="22"/>
        </w:rPr>
        <w:t xml:space="preserve">From the above matrix, we can see that there is high correlation between frequency and monetary value. It is quite reasonable as more and more customer </w:t>
      </w:r>
      <w:proofErr w:type="gramStart"/>
      <w:r>
        <w:rPr>
          <w:sz w:val="22"/>
        </w:rPr>
        <w:t>visit</w:t>
      </w:r>
      <w:proofErr w:type="gramEnd"/>
      <w:r>
        <w:rPr>
          <w:sz w:val="22"/>
        </w:rPr>
        <w:t xml:space="preserve"> the store, they might generate more revenue. So, while analyzing the customer segments based on clusters formed from the three matrices; this fact needs to be taken into consideration. </w:t>
      </w:r>
    </w:p>
    <w:p w:rsidR="00226833" w:rsidRDefault="00226833" w:rsidP="00634512">
      <w:pPr>
        <w:rPr>
          <w:sz w:val="22"/>
        </w:rPr>
      </w:pPr>
    </w:p>
    <w:p w:rsidR="00362B92" w:rsidRDefault="00362B92" w:rsidP="00634512">
      <w:pPr>
        <w:rPr>
          <w:sz w:val="22"/>
        </w:rPr>
      </w:pPr>
      <w:r>
        <w:rPr>
          <w:sz w:val="22"/>
        </w:rPr>
        <w:t>As per the analysis, below are the top 10 customers:</w:t>
      </w:r>
    </w:p>
    <w:p w:rsidR="00DE30ED" w:rsidRDefault="00226833" w:rsidP="006871A5">
      <w:pPr>
        <w:jc w:val="center"/>
        <w:rPr>
          <w:sz w:val="22"/>
        </w:rPr>
      </w:pPr>
      <w:r w:rsidRPr="00226833">
        <w:rPr>
          <w:noProof/>
        </w:rPr>
        <w:drawing>
          <wp:inline distT="0" distB="0" distL="0" distR="0" wp14:anchorId="222F7CFF" wp14:editId="79D1F741">
            <wp:extent cx="3232150" cy="158405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0660" cy="1627431"/>
                    </a:xfrm>
                    <a:prstGeom prst="rect">
                      <a:avLst/>
                    </a:prstGeom>
                  </pic:spPr>
                </pic:pic>
              </a:graphicData>
            </a:graphic>
          </wp:inline>
        </w:drawing>
      </w:r>
    </w:p>
    <w:p w:rsidR="00DE30ED" w:rsidRDefault="00DE30ED" w:rsidP="00DE30ED">
      <w:pPr>
        <w:rPr>
          <w:b/>
          <w:color w:val="4472C4" w:themeColor="accent1"/>
          <w:sz w:val="24"/>
        </w:rPr>
      </w:pPr>
    </w:p>
    <w:p w:rsidR="00362B92" w:rsidRPr="00DE30ED" w:rsidRDefault="00362B92" w:rsidP="00DE30ED">
      <w:pPr>
        <w:rPr>
          <w:sz w:val="22"/>
        </w:rPr>
      </w:pPr>
      <w:r w:rsidRPr="00226833">
        <w:rPr>
          <w:b/>
          <w:color w:val="4472C4" w:themeColor="accent1"/>
          <w:sz w:val="24"/>
        </w:rPr>
        <w:t>Interpretation</w:t>
      </w:r>
    </w:p>
    <w:p w:rsidR="00226833" w:rsidRDefault="00226833" w:rsidP="00226833">
      <w:pPr>
        <w:pStyle w:val="ListParagraph"/>
        <w:numPr>
          <w:ilvl w:val="0"/>
          <w:numId w:val="10"/>
        </w:numPr>
        <w:spacing w:line="256" w:lineRule="auto"/>
        <w:jc w:val="both"/>
        <w:rPr>
          <w:sz w:val="22"/>
        </w:rPr>
      </w:pPr>
      <w:r w:rsidRPr="00226833">
        <w:rPr>
          <w:sz w:val="22"/>
        </w:rPr>
        <w:t>Panel Id</w:t>
      </w:r>
      <w:r w:rsidR="00362B92" w:rsidRPr="00226833">
        <w:rPr>
          <w:sz w:val="22"/>
        </w:rPr>
        <w:t xml:space="preserve"> </w:t>
      </w:r>
      <w:r w:rsidRPr="00226833">
        <w:rPr>
          <w:sz w:val="22"/>
        </w:rPr>
        <w:t>3338764</w:t>
      </w:r>
      <w:r w:rsidR="00362B92" w:rsidRPr="00226833">
        <w:rPr>
          <w:sz w:val="22"/>
        </w:rPr>
        <w:t xml:space="preserve"> has frequency: </w:t>
      </w:r>
      <w:r w:rsidRPr="00226833">
        <w:rPr>
          <w:sz w:val="22"/>
        </w:rPr>
        <w:t>7</w:t>
      </w:r>
      <w:r w:rsidR="00362B92" w:rsidRPr="00226833">
        <w:rPr>
          <w:sz w:val="22"/>
        </w:rPr>
        <w:t>1, monetary value: $</w:t>
      </w:r>
      <w:r w:rsidRPr="00226833">
        <w:rPr>
          <w:sz w:val="22"/>
        </w:rPr>
        <w:t>556.83</w:t>
      </w:r>
      <w:r w:rsidR="00362B92" w:rsidRPr="00226833">
        <w:rPr>
          <w:sz w:val="22"/>
        </w:rPr>
        <w:t xml:space="preserve"> and recency: </w:t>
      </w:r>
      <w:r w:rsidRPr="00226833">
        <w:rPr>
          <w:sz w:val="22"/>
        </w:rPr>
        <w:t>1 week</w:t>
      </w:r>
      <w:r w:rsidR="00362B92" w:rsidRPr="00226833">
        <w:rPr>
          <w:sz w:val="22"/>
        </w:rPr>
        <w:t>.</w:t>
      </w:r>
    </w:p>
    <w:p w:rsidR="00E20A4A" w:rsidRDefault="00226833" w:rsidP="00226833">
      <w:pPr>
        <w:pStyle w:val="ListParagraph"/>
        <w:numPr>
          <w:ilvl w:val="0"/>
          <w:numId w:val="10"/>
        </w:numPr>
        <w:spacing w:line="256" w:lineRule="auto"/>
        <w:jc w:val="both"/>
        <w:rPr>
          <w:sz w:val="22"/>
        </w:rPr>
      </w:pPr>
      <w:r w:rsidRPr="00226833">
        <w:rPr>
          <w:sz w:val="22"/>
        </w:rPr>
        <w:t xml:space="preserve">Panel Id </w:t>
      </w:r>
      <w:r>
        <w:rPr>
          <w:sz w:val="22"/>
        </w:rPr>
        <w:t>3316943</w:t>
      </w:r>
      <w:r w:rsidRPr="00226833">
        <w:rPr>
          <w:sz w:val="22"/>
        </w:rPr>
        <w:t xml:space="preserve"> has frequency: </w:t>
      </w:r>
      <w:r>
        <w:rPr>
          <w:sz w:val="22"/>
        </w:rPr>
        <w:t>92</w:t>
      </w:r>
      <w:r w:rsidRPr="00226833">
        <w:rPr>
          <w:sz w:val="22"/>
        </w:rPr>
        <w:t>, monetary value: $5</w:t>
      </w:r>
      <w:r>
        <w:rPr>
          <w:sz w:val="22"/>
        </w:rPr>
        <w:t>49.05</w:t>
      </w:r>
      <w:r w:rsidRPr="00226833">
        <w:rPr>
          <w:sz w:val="22"/>
        </w:rPr>
        <w:t xml:space="preserve"> and recency: 1 week</w:t>
      </w:r>
      <w:r>
        <w:rPr>
          <w:sz w:val="22"/>
        </w:rPr>
        <w:t xml:space="preserve"> and so on.</w:t>
      </w:r>
    </w:p>
    <w:p w:rsidR="007B4D92" w:rsidRDefault="007B4D92" w:rsidP="007B4D92">
      <w:pPr>
        <w:spacing w:line="256" w:lineRule="auto"/>
        <w:jc w:val="both"/>
        <w:rPr>
          <w:sz w:val="22"/>
        </w:rPr>
      </w:pPr>
    </w:p>
    <w:p w:rsidR="007B4D92" w:rsidRDefault="007B4D92" w:rsidP="007B4D92">
      <w:pPr>
        <w:spacing w:line="256" w:lineRule="auto"/>
        <w:jc w:val="both"/>
        <w:rPr>
          <w:sz w:val="22"/>
        </w:rPr>
      </w:pPr>
      <w:r w:rsidRPr="007B4D92">
        <w:rPr>
          <w:b/>
          <w:color w:val="4472C4" w:themeColor="accent1"/>
          <w:sz w:val="24"/>
        </w:rPr>
        <w:t>CLUSTER ANALYSIS</w:t>
      </w:r>
      <w:r>
        <w:rPr>
          <w:sz w:val="22"/>
        </w:rPr>
        <w:t>:</w:t>
      </w:r>
    </w:p>
    <w:p w:rsidR="007B4D92" w:rsidRDefault="007B4D92" w:rsidP="007B4D92">
      <w:pPr>
        <w:spacing w:line="256" w:lineRule="auto"/>
        <w:jc w:val="both"/>
        <w:rPr>
          <w:sz w:val="22"/>
        </w:rPr>
      </w:pPr>
      <w:r w:rsidRPr="007B4D92">
        <w:rPr>
          <w:sz w:val="22"/>
        </w:rPr>
        <w:t xml:space="preserve">Our main goal will be to group these </w:t>
      </w:r>
      <w:r>
        <w:rPr>
          <w:sz w:val="22"/>
        </w:rPr>
        <w:t>panel ids</w:t>
      </w:r>
      <w:r w:rsidRPr="007B4D92">
        <w:rPr>
          <w:sz w:val="22"/>
        </w:rPr>
        <w:t xml:space="preserve"> in customer segments by using </w:t>
      </w:r>
      <w:r>
        <w:rPr>
          <w:sz w:val="22"/>
        </w:rPr>
        <w:t>the</w:t>
      </w:r>
      <w:r w:rsidRPr="007B4D92">
        <w:rPr>
          <w:sz w:val="22"/>
        </w:rPr>
        <w:t xml:space="preserve"> clustering technique</w:t>
      </w:r>
      <w:r>
        <w:rPr>
          <w:sz w:val="22"/>
        </w:rPr>
        <w:t>:</w:t>
      </w:r>
      <w:r w:rsidRPr="007B4D92">
        <w:rPr>
          <w:sz w:val="22"/>
        </w:rPr>
        <w:t xml:space="preserve"> K-Means</w:t>
      </w:r>
      <w:r>
        <w:rPr>
          <w:sz w:val="22"/>
        </w:rPr>
        <w:t xml:space="preserve">. </w:t>
      </w:r>
    </w:p>
    <w:p w:rsidR="007B4D92" w:rsidRDefault="007B4D92" w:rsidP="007B4D92">
      <w:pPr>
        <w:spacing w:line="256" w:lineRule="auto"/>
        <w:jc w:val="both"/>
        <w:rPr>
          <w:sz w:val="22"/>
        </w:rPr>
      </w:pPr>
      <w:r>
        <w:rPr>
          <w:sz w:val="22"/>
        </w:rPr>
        <w:t>Using elbow curve to determine number of clusters:</w:t>
      </w:r>
    </w:p>
    <w:p w:rsidR="007B4D92" w:rsidRDefault="007B4D92" w:rsidP="006871A5">
      <w:pPr>
        <w:spacing w:line="256" w:lineRule="auto"/>
        <w:jc w:val="center"/>
        <w:rPr>
          <w:sz w:val="22"/>
        </w:rPr>
      </w:pPr>
      <w:r w:rsidRPr="007B4D92">
        <w:rPr>
          <w:noProof/>
        </w:rPr>
        <w:drawing>
          <wp:inline distT="0" distB="0" distL="0" distR="0" wp14:anchorId="3F018713" wp14:editId="2EAA953D">
            <wp:extent cx="2555057" cy="172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051" cy="1736337"/>
                    </a:xfrm>
                    <a:prstGeom prst="rect">
                      <a:avLst/>
                    </a:prstGeom>
                  </pic:spPr>
                </pic:pic>
              </a:graphicData>
            </a:graphic>
          </wp:inline>
        </w:drawing>
      </w:r>
    </w:p>
    <w:p w:rsidR="007B4D92" w:rsidRDefault="007B4D92" w:rsidP="007B4D92">
      <w:pPr>
        <w:spacing w:line="256" w:lineRule="auto"/>
        <w:jc w:val="both"/>
        <w:rPr>
          <w:sz w:val="22"/>
        </w:rPr>
      </w:pPr>
      <w:r w:rsidRPr="007B4D92">
        <w:rPr>
          <w:sz w:val="22"/>
        </w:rPr>
        <w:t>Our Elbow graph shows that an optimal number of clusters would be 4</w:t>
      </w:r>
      <w:r>
        <w:rPr>
          <w:sz w:val="22"/>
        </w:rPr>
        <w:t>. So</w:t>
      </w:r>
      <w:r w:rsidR="00895CDF">
        <w:rPr>
          <w:sz w:val="22"/>
        </w:rPr>
        <w:t>,</w:t>
      </w:r>
      <w:r>
        <w:rPr>
          <w:sz w:val="22"/>
        </w:rPr>
        <w:t xml:space="preserve"> we have created 4 cluster based on the score value generated for RFM matrices.</w:t>
      </w:r>
    </w:p>
    <w:p w:rsidR="007B4D92" w:rsidRPr="007B4D92" w:rsidRDefault="007B4D92" w:rsidP="007B4D92">
      <w:pPr>
        <w:spacing w:line="256" w:lineRule="auto"/>
        <w:jc w:val="both"/>
        <w:rPr>
          <w:sz w:val="22"/>
        </w:rPr>
      </w:pPr>
    </w:p>
    <w:p w:rsidR="00895CDF" w:rsidRDefault="00895CDF" w:rsidP="00634512">
      <w:pPr>
        <w:rPr>
          <w:b/>
          <w:color w:val="4472C4" w:themeColor="accent1"/>
          <w:sz w:val="22"/>
        </w:rPr>
      </w:pPr>
      <w:r w:rsidRPr="00895CDF">
        <w:rPr>
          <w:noProof/>
        </w:rPr>
        <w:lastRenderedPageBreak/>
        <w:drawing>
          <wp:inline distT="0" distB="0" distL="0" distR="0" wp14:anchorId="054306E3" wp14:editId="02135835">
            <wp:extent cx="2124403" cy="1466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5527" cy="1481436"/>
                    </a:xfrm>
                    <a:prstGeom prst="rect">
                      <a:avLst/>
                    </a:prstGeom>
                  </pic:spPr>
                </pic:pic>
              </a:graphicData>
            </a:graphic>
          </wp:inline>
        </w:drawing>
      </w:r>
      <w:r w:rsidRPr="00895CDF">
        <w:rPr>
          <w:noProof/>
        </w:rPr>
        <w:t xml:space="preserve"> </w:t>
      </w:r>
      <w:r w:rsidRPr="00895CDF">
        <w:rPr>
          <w:noProof/>
        </w:rPr>
        <w:drawing>
          <wp:inline distT="0" distB="0" distL="0" distR="0" wp14:anchorId="1D029DA6" wp14:editId="601D70CF">
            <wp:extent cx="2133600" cy="14533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2744" cy="1493664"/>
                    </a:xfrm>
                    <a:prstGeom prst="rect">
                      <a:avLst/>
                    </a:prstGeom>
                  </pic:spPr>
                </pic:pic>
              </a:graphicData>
            </a:graphic>
          </wp:inline>
        </w:drawing>
      </w:r>
      <w:r w:rsidRPr="00895CDF">
        <w:rPr>
          <w:noProof/>
        </w:rPr>
        <w:t xml:space="preserve"> </w:t>
      </w:r>
      <w:r w:rsidRPr="00895CDF">
        <w:rPr>
          <w:noProof/>
        </w:rPr>
        <w:drawing>
          <wp:inline distT="0" distB="0" distL="0" distR="0" wp14:anchorId="04F5F964" wp14:editId="364C8415">
            <wp:extent cx="2133600" cy="145983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3471" cy="1487112"/>
                    </a:xfrm>
                    <a:prstGeom prst="rect">
                      <a:avLst/>
                    </a:prstGeom>
                  </pic:spPr>
                </pic:pic>
              </a:graphicData>
            </a:graphic>
          </wp:inline>
        </w:drawing>
      </w:r>
    </w:p>
    <w:p w:rsidR="00895CDF" w:rsidRDefault="00895CDF" w:rsidP="00634512">
      <w:pPr>
        <w:rPr>
          <w:b/>
          <w:color w:val="4472C4" w:themeColor="accent1"/>
          <w:sz w:val="22"/>
        </w:rPr>
      </w:pPr>
    </w:p>
    <w:p w:rsidR="00E20A4A" w:rsidRDefault="00E20A4A" w:rsidP="00634512">
      <w:pPr>
        <w:rPr>
          <w:sz w:val="22"/>
        </w:rPr>
      </w:pPr>
      <w:r w:rsidRPr="00E20A4A">
        <w:rPr>
          <w:b/>
          <w:color w:val="4472C4" w:themeColor="accent1"/>
          <w:sz w:val="22"/>
        </w:rPr>
        <w:t>RECOMMENDATIONS</w:t>
      </w:r>
      <w:r>
        <w:rPr>
          <w:sz w:val="22"/>
        </w:rPr>
        <w:t>:</w:t>
      </w:r>
    </w:p>
    <w:p w:rsidR="00226833" w:rsidRDefault="00226833" w:rsidP="00226833">
      <w:pPr>
        <w:pStyle w:val="ListParagraph"/>
        <w:numPr>
          <w:ilvl w:val="0"/>
          <w:numId w:val="11"/>
        </w:numPr>
        <w:rPr>
          <w:sz w:val="22"/>
        </w:rPr>
      </w:pPr>
      <w:r>
        <w:rPr>
          <w:sz w:val="22"/>
        </w:rPr>
        <w:t xml:space="preserve">If we know our most valued </w:t>
      </w:r>
      <w:r w:rsidR="007B4D92">
        <w:rPr>
          <w:sz w:val="22"/>
        </w:rPr>
        <w:t>customer,</w:t>
      </w:r>
      <w:r>
        <w:rPr>
          <w:sz w:val="22"/>
        </w:rPr>
        <w:t xml:space="preserve"> we can plan </w:t>
      </w:r>
      <w:r w:rsidR="00DE30ED">
        <w:rPr>
          <w:sz w:val="22"/>
        </w:rPr>
        <w:t>to design promotional or any special offers for targeted customers.</w:t>
      </w:r>
    </w:p>
    <w:p w:rsidR="007B4D92" w:rsidRDefault="007B4D92" w:rsidP="00226833">
      <w:pPr>
        <w:pStyle w:val="ListParagraph"/>
        <w:numPr>
          <w:ilvl w:val="0"/>
          <w:numId w:val="11"/>
        </w:numPr>
        <w:rPr>
          <w:sz w:val="22"/>
        </w:rPr>
      </w:pPr>
      <w:r>
        <w:rPr>
          <w:sz w:val="22"/>
        </w:rPr>
        <w:t>It will help in identifying the most potential customers.</w:t>
      </w:r>
    </w:p>
    <w:p w:rsidR="007B4D92" w:rsidRDefault="00DE30ED" w:rsidP="00226833">
      <w:pPr>
        <w:pStyle w:val="ListParagraph"/>
        <w:numPr>
          <w:ilvl w:val="0"/>
          <w:numId w:val="11"/>
        </w:numPr>
        <w:rPr>
          <w:sz w:val="22"/>
        </w:rPr>
      </w:pPr>
      <w:r>
        <w:rPr>
          <w:sz w:val="22"/>
        </w:rPr>
        <w:t>It can help in improving the quality of service, loyalty and retention.</w:t>
      </w:r>
    </w:p>
    <w:p w:rsidR="00DE30ED" w:rsidRDefault="00DE30ED" w:rsidP="00226833">
      <w:pPr>
        <w:pStyle w:val="ListParagraph"/>
        <w:numPr>
          <w:ilvl w:val="0"/>
          <w:numId w:val="11"/>
        </w:numPr>
        <w:rPr>
          <w:sz w:val="22"/>
        </w:rPr>
      </w:pPr>
      <w:r>
        <w:rPr>
          <w:sz w:val="22"/>
        </w:rPr>
        <w:t>Improve customer relationship based on better understanding needs of segments.</w:t>
      </w:r>
    </w:p>
    <w:p w:rsidR="00DE30ED" w:rsidRDefault="00DE30ED" w:rsidP="00226833">
      <w:pPr>
        <w:pStyle w:val="ListParagraph"/>
        <w:numPr>
          <w:ilvl w:val="0"/>
          <w:numId w:val="11"/>
        </w:numPr>
        <w:rPr>
          <w:sz w:val="22"/>
        </w:rPr>
      </w:pPr>
      <w:r>
        <w:rPr>
          <w:sz w:val="22"/>
        </w:rPr>
        <w:t>It can help in designing new products and enhancing existing products as per customer needs.</w:t>
      </w:r>
    </w:p>
    <w:p w:rsidR="00DE30ED" w:rsidRDefault="00DE30ED" w:rsidP="00226833">
      <w:pPr>
        <w:pStyle w:val="ListParagraph"/>
        <w:numPr>
          <w:ilvl w:val="0"/>
          <w:numId w:val="11"/>
        </w:numPr>
        <w:rPr>
          <w:sz w:val="22"/>
        </w:rPr>
      </w:pPr>
      <w:r>
        <w:rPr>
          <w:sz w:val="22"/>
        </w:rPr>
        <w:t>Can provide opportunities for upselling and cross selling.</w:t>
      </w:r>
    </w:p>
    <w:p w:rsidR="00C23866" w:rsidRDefault="00C23866" w:rsidP="00C23866">
      <w:pPr>
        <w:rPr>
          <w:sz w:val="22"/>
        </w:rPr>
      </w:pPr>
    </w:p>
    <w:p w:rsidR="00C23866" w:rsidRPr="006871A5" w:rsidRDefault="00E7550B" w:rsidP="00C23866">
      <w:pPr>
        <w:rPr>
          <w:sz w:val="24"/>
        </w:rPr>
      </w:pPr>
      <w:r w:rsidRPr="006871A5">
        <w:rPr>
          <w:b/>
          <w:color w:val="4472C4" w:themeColor="accent1"/>
          <w:sz w:val="28"/>
        </w:rPr>
        <w:t>Case #</w:t>
      </w:r>
      <w:r w:rsidR="006871A5" w:rsidRPr="006871A5">
        <w:rPr>
          <w:b/>
          <w:color w:val="4472C4" w:themeColor="accent1"/>
          <w:sz w:val="28"/>
        </w:rPr>
        <w:t>3</w:t>
      </w:r>
      <w:r w:rsidRPr="006871A5">
        <w:rPr>
          <w:b/>
          <w:color w:val="4472C4" w:themeColor="accent1"/>
          <w:sz w:val="24"/>
        </w:rPr>
        <w:t xml:space="preserve">: </w:t>
      </w:r>
      <w:r w:rsidR="00C23866" w:rsidRPr="006871A5">
        <w:rPr>
          <w:b/>
          <w:color w:val="4472C4" w:themeColor="accent1"/>
          <w:sz w:val="24"/>
        </w:rPr>
        <w:t>Time Series Analysis of Dollar sales over weeks</w:t>
      </w:r>
    </w:p>
    <w:p w:rsidR="00E7550B" w:rsidRDefault="00E7550B" w:rsidP="00C23866">
      <w:pPr>
        <w:rPr>
          <w:sz w:val="22"/>
        </w:rPr>
      </w:pPr>
    </w:p>
    <w:p w:rsidR="006871A5" w:rsidRDefault="006871A5" w:rsidP="006871A5">
      <w:pPr>
        <w:rPr>
          <w:noProof/>
        </w:rPr>
      </w:pPr>
      <w:r w:rsidRPr="006871A5">
        <w:rPr>
          <w:sz w:val="22"/>
        </w:rPr>
        <w:t xml:space="preserve">We have weekly sales data from January 2001 to December 2001. The average sales of the </w:t>
      </w:r>
      <w:bookmarkStart w:id="0" w:name="_Hlk7474208"/>
      <w:proofErr w:type="spellStart"/>
      <w:r w:rsidRPr="006871A5">
        <w:rPr>
          <w:sz w:val="22"/>
        </w:rPr>
        <w:t>Freschetta</w:t>
      </w:r>
      <w:proofErr w:type="spellEnd"/>
      <w:r w:rsidRPr="006871A5">
        <w:rPr>
          <w:sz w:val="22"/>
        </w:rPr>
        <w:t xml:space="preserve"> </w:t>
      </w:r>
      <w:bookmarkEnd w:id="0"/>
      <w:r>
        <w:rPr>
          <w:sz w:val="22"/>
        </w:rPr>
        <w:t xml:space="preserve">brand </w:t>
      </w:r>
      <w:r w:rsidRPr="006871A5">
        <w:rPr>
          <w:sz w:val="22"/>
        </w:rPr>
        <w:t>data over the time shows a time-series data with no trend or seasonality</w:t>
      </w:r>
      <w:r>
        <w:rPr>
          <w:rFonts w:asciiTheme="minorHAnsi" w:hAnsiTheme="minorHAnsi"/>
        </w:rPr>
        <w:t>.</w:t>
      </w:r>
    </w:p>
    <w:p w:rsidR="006871A5" w:rsidRDefault="006871A5" w:rsidP="006871A5">
      <w:pPr>
        <w:rPr>
          <w:noProof/>
        </w:rPr>
      </w:pPr>
      <w:r>
        <w:rPr>
          <w:noProof/>
        </w:rPr>
        <w:t xml:space="preserve">                                                        </w:t>
      </w:r>
      <w:r>
        <w:rPr>
          <w:noProof/>
        </w:rPr>
        <w:drawing>
          <wp:inline distT="0" distB="0" distL="0" distR="0">
            <wp:extent cx="2832100" cy="2094195"/>
            <wp:effectExtent l="0" t="0" r="635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3111" cy="2109731"/>
                    </a:xfrm>
                    <a:prstGeom prst="rect">
                      <a:avLst/>
                    </a:prstGeom>
                    <a:noFill/>
                    <a:ln>
                      <a:noFill/>
                    </a:ln>
                  </pic:spPr>
                </pic:pic>
              </a:graphicData>
            </a:graphic>
          </wp:inline>
        </w:drawing>
      </w:r>
    </w:p>
    <w:p w:rsidR="00044535" w:rsidRDefault="00044535" w:rsidP="006871A5">
      <w:pPr>
        <w:rPr>
          <w:noProof/>
        </w:rPr>
      </w:pPr>
    </w:p>
    <w:p w:rsidR="006871A5" w:rsidRDefault="006871A5" w:rsidP="006871A5">
      <w:pPr>
        <w:rPr>
          <w:noProof/>
        </w:rPr>
      </w:pPr>
    </w:p>
    <w:p w:rsidR="006871A5" w:rsidRPr="006871A5" w:rsidRDefault="006871A5" w:rsidP="006871A5">
      <w:pPr>
        <w:rPr>
          <w:sz w:val="22"/>
        </w:rPr>
      </w:pPr>
      <w:r w:rsidRPr="006871A5">
        <w:rPr>
          <w:sz w:val="22"/>
        </w:rPr>
        <w:t>We can see that the data-sets are not randomly selected but from the same source. Hence, there are high chances of the target variable to be the dependent on previous lag values. Hence, we checked for the auto-correlation.</w:t>
      </w:r>
    </w:p>
    <w:p w:rsidR="006871A5" w:rsidRDefault="006871A5" w:rsidP="006871A5">
      <w:pPr>
        <w:rPr>
          <w:noProof/>
        </w:rPr>
      </w:pPr>
    </w:p>
    <w:p w:rsidR="006871A5" w:rsidRDefault="006871A5" w:rsidP="006871A5">
      <w:pPr>
        <w:jc w:val="center"/>
      </w:pPr>
      <w:r>
        <w:rPr>
          <w:noProof/>
        </w:rPr>
        <w:drawing>
          <wp:inline distT="0" distB="0" distL="0" distR="0">
            <wp:extent cx="2870200" cy="2251137"/>
            <wp:effectExtent l="19050" t="19050" r="2540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8484" cy="2257634"/>
                    </a:xfrm>
                    <a:prstGeom prst="rect">
                      <a:avLst/>
                    </a:prstGeom>
                    <a:noFill/>
                    <a:ln w="9525" cmpd="sng">
                      <a:solidFill>
                        <a:srgbClr val="000000"/>
                      </a:solidFill>
                      <a:miter lim="800000"/>
                      <a:headEnd/>
                      <a:tailEnd/>
                    </a:ln>
                    <a:effectLst/>
                  </pic:spPr>
                </pic:pic>
              </a:graphicData>
            </a:graphic>
          </wp:inline>
        </w:drawing>
      </w:r>
    </w:p>
    <w:p w:rsidR="006871A5" w:rsidRDefault="006871A5" w:rsidP="006871A5">
      <w:pPr>
        <w:jc w:val="both"/>
        <w:rPr>
          <w:rFonts w:asciiTheme="minorHAnsi" w:hAnsiTheme="minorHAnsi"/>
        </w:rPr>
      </w:pPr>
    </w:p>
    <w:p w:rsidR="006871A5" w:rsidRPr="006871A5" w:rsidRDefault="006871A5" w:rsidP="006871A5">
      <w:pPr>
        <w:rPr>
          <w:sz w:val="22"/>
        </w:rPr>
      </w:pPr>
      <w:r w:rsidRPr="006871A5">
        <w:rPr>
          <w:sz w:val="22"/>
        </w:rPr>
        <w:lastRenderedPageBreak/>
        <w:t>As per the Durbin-Watson Statistics, we can see that the value is 0.7 (range of 0 to 2). This signifies the positive auto-correlation between the target variable at time t with the lag value at kth interval.</w:t>
      </w:r>
    </w:p>
    <w:p w:rsidR="006871A5" w:rsidRPr="006871A5" w:rsidRDefault="006871A5" w:rsidP="006871A5">
      <w:pPr>
        <w:rPr>
          <w:sz w:val="22"/>
        </w:rPr>
      </w:pPr>
    </w:p>
    <w:p w:rsidR="006871A5" w:rsidRPr="006871A5" w:rsidRDefault="006871A5" w:rsidP="006871A5">
      <w:pPr>
        <w:rPr>
          <w:sz w:val="22"/>
        </w:rPr>
      </w:pPr>
      <w:r w:rsidRPr="006871A5">
        <w:rPr>
          <w:sz w:val="22"/>
        </w:rPr>
        <w:t>We also need to check if the time-series stationarity. We performed the Dicker-Fullers test.</w:t>
      </w:r>
    </w:p>
    <w:p w:rsidR="006871A5" w:rsidRPr="006871A5" w:rsidRDefault="006871A5" w:rsidP="006871A5">
      <w:pPr>
        <w:rPr>
          <w:sz w:val="22"/>
        </w:rPr>
      </w:pPr>
      <w:r w:rsidRPr="006871A5">
        <w:rPr>
          <w:sz w:val="22"/>
        </w:rPr>
        <w:t xml:space="preserve">H0: There is presence of a unit root </w:t>
      </w:r>
    </w:p>
    <w:p w:rsidR="006871A5" w:rsidRPr="006871A5" w:rsidRDefault="006871A5" w:rsidP="006871A5">
      <w:pPr>
        <w:rPr>
          <w:sz w:val="22"/>
        </w:rPr>
      </w:pPr>
      <w:r w:rsidRPr="006871A5">
        <w:rPr>
          <w:sz w:val="22"/>
        </w:rPr>
        <w:t>H1: Time-series is either stationarity, trend stationarity or explosive root depending on the test used.</w:t>
      </w:r>
    </w:p>
    <w:p w:rsidR="006871A5" w:rsidRPr="006871A5" w:rsidRDefault="006871A5" w:rsidP="006871A5">
      <w:pPr>
        <w:rPr>
          <w:sz w:val="22"/>
        </w:rPr>
      </w:pPr>
    </w:p>
    <w:p w:rsidR="006871A5" w:rsidRPr="006871A5" w:rsidRDefault="006871A5" w:rsidP="006871A5">
      <w:pPr>
        <w:rPr>
          <w:sz w:val="22"/>
        </w:rPr>
      </w:pPr>
      <w:r w:rsidRPr="006871A5">
        <w:rPr>
          <w:sz w:val="22"/>
        </w:rPr>
        <w:t>From DF- test, we get the p-value as 0.001. At 5% of significance level, we reject the null hypothesis.</w:t>
      </w:r>
    </w:p>
    <w:p w:rsidR="006871A5" w:rsidRDefault="006871A5" w:rsidP="006871A5">
      <w:pPr>
        <w:jc w:val="center"/>
        <w:rPr>
          <w:rFonts w:asciiTheme="minorHAnsi" w:hAnsiTheme="minorHAnsi"/>
        </w:rPr>
      </w:pPr>
      <w:r>
        <w:rPr>
          <w:noProof/>
        </w:rPr>
        <w:drawing>
          <wp:inline distT="0" distB="0" distL="0" distR="0">
            <wp:extent cx="4051300" cy="2904297"/>
            <wp:effectExtent l="19050" t="19050" r="2540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1281" cy="2932958"/>
                    </a:xfrm>
                    <a:prstGeom prst="rect">
                      <a:avLst/>
                    </a:prstGeom>
                    <a:noFill/>
                    <a:ln w="9525" cmpd="sng">
                      <a:solidFill>
                        <a:srgbClr val="000000"/>
                      </a:solidFill>
                      <a:miter lim="800000"/>
                      <a:headEnd/>
                      <a:tailEnd/>
                    </a:ln>
                    <a:effectLst/>
                  </pic:spPr>
                </pic:pic>
              </a:graphicData>
            </a:graphic>
          </wp:inline>
        </w:drawing>
      </w:r>
    </w:p>
    <w:p w:rsidR="006871A5" w:rsidRDefault="006871A5" w:rsidP="006871A5"/>
    <w:p w:rsidR="006871A5" w:rsidRDefault="006871A5" w:rsidP="006871A5">
      <w:r>
        <w:rPr>
          <w:highlight w:val="yellow"/>
        </w:rPr>
        <w:t xml:space="preserve">As we can see, AR1,1 </w:t>
      </w:r>
      <w:proofErr w:type="gramStart"/>
      <w:r>
        <w:rPr>
          <w:highlight w:val="yellow"/>
        </w:rPr>
        <w:t>fits</w:t>
      </w:r>
      <w:proofErr w:type="gramEnd"/>
      <w:r>
        <w:rPr>
          <w:highlight w:val="yellow"/>
        </w:rPr>
        <w:t xml:space="preserve"> better on our data</w:t>
      </w:r>
    </w:p>
    <w:p w:rsidR="007E6E7C" w:rsidRDefault="006871A5" w:rsidP="007E6E7C">
      <w:pPr>
        <w:jc w:val="center"/>
      </w:pPr>
      <w:r>
        <w:rPr>
          <w:noProof/>
        </w:rPr>
        <w:drawing>
          <wp:inline distT="0" distB="0" distL="0" distR="0">
            <wp:extent cx="3100388" cy="13335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6209" cy="1340305"/>
                    </a:xfrm>
                    <a:prstGeom prst="rect">
                      <a:avLst/>
                    </a:prstGeom>
                    <a:noFill/>
                    <a:ln>
                      <a:noFill/>
                    </a:ln>
                  </pic:spPr>
                </pic:pic>
              </a:graphicData>
            </a:graphic>
          </wp:inline>
        </w:drawing>
      </w:r>
    </w:p>
    <w:p w:rsidR="00E7550B" w:rsidRDefault="00044535" w:rsidP="007E6E7C">
      <w:pPr>
        <w:jc w:val="center"/>
        <w:rPr>
          <w:sz w:val="22"/>
        </w:rPr>
      </w:pPr>
      <w:r>
        <w:rPr>
          <w:noProof/>
        </w:rPr>
        <w:drawing>
          <wp:inline distT="0" distB="0" distL="0" distR="0" wp14:anchorId="28F16219" wp14:editId="73ACC7BC">
            <wp:extent cx="2913265" cy="21793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657" cy="2189338"/>
                    </a:xfrm>
                    <a:prstGeom prst="rect">
                      <a:avLst/>
                    </a:prstGeom>
                  </pic:spPr>
                </pic:pic>
              </a:graphicData>
            </a:graphic>
          </wp:inline>
        </w:drawing>
      </w:r>
    </w:p>
    <w:p w:rsidR="00766E74" w:rsidRPr="00051EDC" w:rsidRDefault="00766E74" w:rsidP="00766E74">
      <w:pPr>
        <w:jc w:val="both"/>
        <w:rPr>
          <w:rFonts w:asciiTheme="minorHAnsi" w:hAnsiTheme="minorHAnsi"/>
        </w:rPr>
      </w:pPr>
      <w:r w:rsidRPr="00051EDC">
        <w:rPr>
          <w:rFonts w:asciiTheme="minorHAnsi" w:hAnsiTheme="minorHAnsi"/>
        </w:rPr>
        <w:t xml:space="preserve">From the forecasted </w:t>
      </w:r>
      <w:r w:rsidR="00AC2829">
        <w:rPr>
          <w:rFonts w:asciiTheme="minorHAnsi" w:hAnsiTheme="minorHAnsi"/>
        </w:rPr>
        <w:t>sales</w:t>
      </w:r>
      <w:bookmarkStart w:id="1" w:name="_GoBack"/>
      <w:bookmarkEnd w:id="1"/>
      <w:r w:rsidRPr="00051EDC">
        <w:rPr>
          <w:rFonts w:asciiTheme="minorHAnsi" w:hAnsiTheme="minorHAnsi"/>
        </w:rPr>
        <w:t xml:space="preserve">, we can see that the </w:t>
      </w:r>
      <w:r w:rsidR="00AC2829">
        <w:rPr>
          <w:rFonts w:asciiTheme="minorHAnsi" w:hAnsiTheme="minorHAnsi"/>
        </w:rPr>
        <w:t>sales</w:t>
      </w:r>
      <w:r w:rsidRPr="00051EDC">
        <w:rPr>
          <w:rFonts w:asciiTheme="minorHAnsi" w:hAnsiTheme="minorHAnsi"/>
        </w:rPr>
        <w:t xml:space="preserve"> for </w:t>
      </w:r>
      <w:proofErr w:type="spellStart"/>
      <w:r w:rsidR="007E6E7C" w:rsidRPr="007E6E7C">
        <w:rPr>
          <w:rFonts w:asciiTheme="minorHAnsi" w:hAnsiTheme="minorHAnsi"/>
        </w:rPr>
        <w:t>Freschetta</w:t>
      </w:r>
      <w:proofErr w:type="spellEnd"/>
      <w:r w:rsidR="007E6E7C" w:rsidRPr="007E6E7C">
        <w:rPr>
          <w:rFonts w:asciiTheme="minorHAnsi" w:hAnsiTheme="minorHAnsi"/>
        </w:rPr>
        <w:t xml:space="preserve"> </w:t>
      </w:r>
      <w:r w:rsidR="007E6E7C">
        <w:rPr>
          <w:rFonts w:asciiTheme="minorHAnsi" w:hAnsiTheme="minorHAnsi"/>
        </w:rPr>
        <w:t xml:space="preserve">Frozen pizza </w:t>
      </w:r>
      <w:r w:rsidRPr="00051EDC">
        <w:rPr>
          <w:rFonts w:asciiTheme="minorHAnsi" w:hAnsiTheme="minorHAnsi"/>
        </w:rPr>
        <w:t xml:space="preserve">is expected to be stationary in the coming months. The </w:t>
      </w:r>
      <w:r w:rsidR="00AC2829">
        <w:rPr>
          <w:rFonts w:asciiTheme="minorHAnsi" w:hAnsiTheme="minorHAnsi"/>
        </w:rPr>
        <w:t>sales</w:t>
      </w:r>
      <w:r w:rsidRPr="00051EDC">
        <w:rPr>
          <w:rFonts w:asciiTheme="minorHAnsi" w:hAnsiTheme="minorHAnsi"/>
        </w:rPr>
        <w:t xml:space="preserve"> will rise followed by the decline in price.</w:t>
      </w:r>
    </w:p>
    <w:p w:rsidR="00766E74" w:rsidRPr="00C23866" w:rsidRDefault="00766E74" w:rsidP="00C23866">
      <w:pPr>
        <w:rPr>
          <w:sz w:val="22"/>
        </w:rPr>
      </w:pPr>
    </w:p>
    <w:sectPr w:rsidR="00766E74" w:rsidRPr="00C23866" w:rsidSect="00FB25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banyAMT,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7C9"/>
    <w:multiLevelType w:val="multilevel"/>
    <w:tmpl w:val="FDC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00B69"/>
    <w:multiLevelType w:val="hybridMultilevel"/>
    <w:tmpl w:val="32BA664C"/>
    <w:lvl w:ilvl="0" w:tplc="D63EB4C6">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C37795"/>
    <w:multiLevelType w:val="multilevel"/>
    <w:tmpl w:val="C2AE0EE2"/>
    <w:lvl w:ilvl="0">
      <w:start w:val="1"/>
      <w:numFmt w:val="decimal"/>
      <w:lvlText w:val="%1."/>
      <w:lvlJc w:val="left"/>
      <w:pPr>
        <w:ind w:left="720" w:hanging="360"/>
      </w:pPr>
      <w:rPr>
        <w:rFonts w:asciiTheme="minorHAnsi" w:hAnsiTheme="minorHAnsi" w:cstheme="minorHAnsi" w:hint="default"/>
        <w:b w:val="0"/>
      </w:rPr>
    </w:lvl>
    <w:lvl w:ilvl="1">
      <w:start w:val="1"/>
      <w:numFmt w:val="decimal"/>
      <w:isLgl/>
      <w:lvlText w:val="%1.%2"/>
      <w:lvlJc w:val="left"/>
      <w:pPr>
        <w:ind w:left="720" w:hanging="360"/>
      </w:pPr>
      <w:rPr>
        <w:sz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3B0B4466"/>
    <w:multiLevelType w:val="hybridMultilevel"/>
    <w:tmpl w:val="9AC28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BF6AA4"/>
    <w:multiLevelType w:val="multilevel"/>
    <w:tmpl w:val="CCC4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97169"/>
    <w:multiLevelType w:val="hybridMultilevel"/>
    <w:tmpl w:val="FFC2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30AB7"/>
    <w:multiLevelType w:val="hybridMultilevel"/>
    <w:tmpl w:val="9C389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32B96"/>
    <w:multiLevelType w:val="hybridMultilevel"/>
    <w:tmpl w:val="AAD4FA8C"/>
    <w:lvl w:ilvl="0" w:tplc="006C6FBA">
      <w:start w:val="1"/>
      <w:numFmt w:val="lowerLetter"/>
      <w:lvlText w:val="%1."/>
      <w:lvlJc w:val="left"/>
      <w:pPr>
        <w:ind w:left="1080" w:hanging="360"/>
      </w:pPr>
      <w:rPr>
        <w:sz w:val="2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749049D"/>
    <w:multiLevelType w:val="hybridMultilevel"/>
    <w:tmpl w:val="76AA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D1F83"/>
    <w:multiLevelType w:val="hybridMultilevel"/>
    <w:tmpl w:val="3AD2F09C"/>
    <w:lvl w:ilvl="0" w:tplc="0409000F">
      <w:start w:val="1"/>
      <w:numFmt w:val="decimal"/>
      <w:lvlText w:val="%1."/>
      <w:lvlJc w:val="left"/>
      <w:pPr>
        <w:ind w:left="720" w:hanging="360"/>
      </w:pPr>
    </w:lvl>
    <w:lvl w:ilvl="1" w:tplc="101E8C6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3E"/>
    <w:rsid w:val="00044535"/>
    <w:rsid w:val="001C0C05"/>
    <w:rsid w:val="001E6519"/>
    <w:rsid w:val="0022441A"/>
    <w:rsid w:val="00226833"/>
    <w:rsid w:val="002568D8"/>
    <w:rsid w:val="002B228A"/>
    <w:rsid w:val="002F6063"/>
    <w:rsid w:val="00300D47"/>
    <w:rsid w:val="00305BA0"/>
    <w:rsid w:val="00362B92"/>
    <w:rsid w:val="00370B1C"/>
    <w:rsid w:val="003C2CCB"/>
    <w:rsid w:val="003F056F"/>
    <w:rsid w:val="004869DE"/>
    <w:rsid w:val="004C388D"/>
    <w:rsid w:val="004F5A89"/>
    <w:rsid w:val="0063431E"/>
    <w:rsid w:val="00634512"/>
    <w:rsid w:val="006871A5"/>
    <w:rsid w:val="006B027D"/>
    <w:rsid w:val="00766E74"/>
    <w:rsid w:val="007B4D92"/>
    <w:rsid w:val="007E6E7C"/>
    <w:rsid w:val="0083190A"/>
    <w:rsid w:val="00895CDF"/>
    <w:rsid w:val="008B0649"/>
    <w:rsid w:val="00A55B71"/>
    <w:rsid w:val="00AC2829"/>
    <w:rsid w:val="00AD1AB6"/>
    <w:rsid w:val="00B86821"/>
    <w:rsid w:val="00B9343C"/>
    <w:rsid w:val="00BF43C6"/>
    <w:rsid w:val="00C23866"/>
    <w:rsid w:val="00C431B6"/>
    <w:rsid w:val="00C811BC"/>
    <w:rsid w:val="00CC1336"/>
    <w:rsid w:val="00DE30ED"/>
    <w:rsid w:val="00E20A4A"/>
    <w:rsid w:val="00E402CE"/>
    <w:rsid w:val="00E4697A"/>
    <w:rsid w:val="00E7550B"/>
    <w:rsid w:val="00E94262"/>
    <w:rsid w:val="00F74F2C"/>
    <w:rsid w:val="00FB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322D"/>
  <w15:chartTrackingRefBased/>
  <w15:docId w15:val="{B5B83977-6D3A-4983-BBCC-3D676E49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3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53E"/>
    <w:pPr>
      <w:ind w:left="720"/>
      <w:contextualSpacing/>
    </w:pPr>
  </w:style>
  <w:style w:type="paragraph" w:styleId="BalloonText">
    <w:name w:val="Balloon Text"/>
    <w:basedOn w:val="Normal"/>
    <w:link w:val="BalloonTextChar"/>
    <w:uiPriority w:val="99"/>
    <w:semiHidden/>
    <w:unhideWhenUsed/>
    <w:rsid w:val="00300D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D47"/>
    <w:rPr>
      <w:rFonts w:ascii="Segoe UI" w:eastAsia="Times New Roman" w:hAnsi="Segoe UI" w:cs="Segoe UI"/>
      <w:sz w:val="18"/>
      <w:szCs w:val="18"/>
    </w:rPr>
  </w:style>
  <w:style w:type="character" w:styleId="Strong">
    <w:name w:val="Strong"/>
    <w:basedOn w:val="DefaultParagraphFont"/>
    <w:uiPriority w:val="22"/>
    <w:qFormat/>
    <w:rsid w:val="00634512"/>
    <w:rPr>
      <w:b/>
      <w:bCs/>
    </w:rPr>
  </w:style>
  <w:style w:type="paragraph" w:customStyle="1" w:styleId="graf">
    <w:name w:val="graf"/>
    <w:basedOn w:val="Normal"/>
    <w:rsid w:val="00362B9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728">
      <w:bodyDiv w:val="1"/>
      <w:marLeft w:val="0"/>
      <w:marRight w:val="0"/>
      <w:marTop w:val="0"/>
      <w:marBottom w:val="0"/>
      <w:divBdr>
        <w:top w:val="none" w:sz="0" w:space="0" w:color="auto"/>
        <w:left w:val="none" w:sz="0" w:space="0" w:color="auto"/>
        <w:bottom w:val="none" w:sz="0" w:space="0" w:color="auto"/>
        <w:right w:val="none" w:sz="0" w:space="0" w:color="auto"/>
      </w:divBdr>
    </w:div>
    <w:div w:id="185336324">
      <w:bodyDiv w:val="1"/>
      <w:marLeft w:val="0"/>
      <w:marRight w:val="0"/>
      <w:marTop w:val="0"/>
      <w:marBottom w:val="0"/>
      <w:divBdr>
        <w:top w:val="none" w:sz="0" w:space="0" w:color="auto"/>
        <w:left w:val="none" w:sz="0" w:space="0" w:color="auto"/>
        <w:bottom w:val="none" w:sz="0" w:space="0" w:color="auto"/>
        <w:right w:val="none" w:sz="0" w:space="0" w:color="auto"/>
      </w:divBdr>
    </w:div>
    <w:div w:id="448742416">
      <w:bodyDiv w:val="1"/>
      <w:marLeft w:val="0"/>
      <w:marRight w:val="0"/>
      <w:marTop w:val="0"/>
      <w:marBottom w:val="0"/>
      <w:divBdr>
        <w:top w:val="none" w:sz="0" w:space="0" w:color="auto"/>
        <w:left w:val="none" w:sz="0" w:space="0" w:color="auto"/>
        <w:bottom w:val="none" w:sz="0" w:space="0" w:color="auto"/>
        <w:right w:val="none" w:sz="0" w:space="0" w:color="auto"/>
      </w:divBdr>
    </w:div>
    <w:div w:id="705519226">
      <w:bodyDiv w:val="1"/>
      <w:marLeft w:val="0"/>
      <w:marRight w:val="0"/>
      <w:marTop w:val="0"/>
      <w:marBottom w:val="0"/>
      <w:divBdr>
        <w:top w:val="none" w:sz="0" w:space="0" w:color="auto"/>
        <w:left w:val="none" w:sz="0" w:space="0" w:color="auto"/>
        <w:bottom w:val="none" w:sz="0" w:space="0" w:color="auto"/>
        <w:right w:val="none" w:sz="0" w:space="0" w:color="auto"/>
      </w:divBdr>
    </w:div>
    <w:div w:id="866017094">
      <w:bodyDiv w:val="1"/>
      <w:marLeft w:val="0"/>
      <w:marRight w:val="0"/>
      <w:marTop w:val="0"/>
      <w:marBottom w:val="0"/>
      <w:divBdr>
        <w:top w:val="none" w:sz="0" w:space="0" w:color="auto"/>
        <w:left w:val="none" w:sz="0" w:space="0" w:color="auto"/>
        <w:bottom w:val="none" w:sz="0" w:space="0" w:color="auto"/>
        <w:right w:val="none" w:sz="0" w:space="0" w:color="auto"/>
      </w:divBdr>
    </w:div>
    <w:div w:id="1044938590">
      <w:bodyDiv w:val="1"/>
      <w:marLeft w:val="0"/>
      <w:marRight w:val="0"/>
      <w:marTop w:val="0"/>
      <w:marBottom w:val="0"/>
      <w:divBdr>
        <w:top w:val="none" w:sz="0" w:space="0" w:color="auto"/>
        <w:left w:val="none" w:sz="0" w:space="0" w:color="auto"/>
        <w:bottom w:val="none" w:sz="0" w:space="0" w:color="auto"/>
        <w:right w:val="none" w:sz="0" w:space="0" w:color="auto"/>
      </w:divBdr>
    </w:div>
    <w:div w:id="1151016979">
      <w:bodyDiv w:val="1"/>
      <w:marLeft w:val="0"/>
      <w:marRight w:val="0"/>
      <w:marTop w:val="0"/>
      <w:marBottom w:val="0"/>
      <w:divBdr>
        <w:top w:val="none" w:sz="0" w:space="0" w:color="auto"/>
        <w:left w:val="none" w:sz="0" w:space="0" w:color="auto"/>
        <w:bottom w:val="none" w:sz="0" w:space="0" w:color="auto"/>
        <w:right w:val="none" w:sz="0" w:space="0" w:color="auto"/>
      </w:divBdr>
    </w:div>
    <w:div w:id="1330595995">
      <w:bodyDiv w:val="1"/>
      <w:marLeft w:val="0"/>
      <w:marRight w:val="0"/>
      <w:marTop w:val="0"/>
      <w:marBottom w:val="0"/>
      <w:divBdr>
        <w:top w:val="none" w:sz="0" w:space="0" w:color="auto"/>
        <w:left w:val="none" w:sz="0" w:space="0" w:color="auto"/>
        <w:bottom w:val="none" w:sz="0" w:space="0" w:color="auto"/>
        <w:right w:val="none" w:sz="0" w:space="0" w:color="auto"/>
      </w:divBdr>
    </w:div>
    <w:div w:id="1389188309">
      <w:bodyDiv w:val="1"/>
      <w:marLeft w:val="0"/>
      <w:marRight w:val="0"/>
      <w:marTop w:val="0"/>
      <w:marBottom w:val="0"/>
      <w:divBdr>
        <w:top w:val="none" w:sz="0" w:space="0" w:color="auto"/>
        <w:left w:val="none" w:sz="0" w:space="0" w:color="auto"/>
        <w:bottom w:val="none" w:sz="0" w:space="0" w:color="auto"/>
        <w:right w:val="none" w:sz="0" w:space="0" w:color="auto"/>
      </w:divBdr>
    </w:div>
    <w:div w:id="1477333999">
      <w:bodyDiv w:val="1"/>
      <w:marLeft w:val="0"/>
      <w:marRight w:val="0"/>
      <w:marTop w:val="0"/>
      <w:marBottom w:val="0"/>
      <w:divBdr>
        <w:top w:val="none" w:sz="0" w:space="0" w:color="auto"/>
        <w:left w:val="none" w:sz="0" w:space="0" w:color="auto"/>
        <w:bottom w:val="none" w:sz="0" w:space="0" w:color="auto"/>
        <w:right w:val="none" w:sz="0" w:space="0" w:color="auto"/>
      </w:divBdr>
    </w:div>
    <w:div w:id="1623419433">
      <w:bodyDiv w:val="1"/>
      <w:marLeft w:val="0"/>
      <w:marRight w:val="0"/>
      <w:marTop w:val="0"/>
      <w:marBottom w:val="0"/>
      <w:divBdr>
        <w:top w:val="none" w:sz="0" w:space="0" w:color="auto"/>
        <w:left w:val="none" w:sz="0" w:space="0" w:color="auto"/>
        <w:bottom w:val="none" w:sz="0" w:space="0" w:color="auto"/>
        <w:right w:val="none" w:sz="0" w:space="0" w:color="auto"/>
      </w:divBdr>
    </w:div>
    <w:div w:id="1875533063">
      <w:bodyDiv w:val="1"/>
      <w:marLeft w:val="0"/>
      <w:marRight w:val="0"/>
      <w:marTop w:val="0"/>
      <w:marBottom w:val="0"/>
      <w:divBdr>
        <w:top w:val="none" w:sz="0" w:space="0" w:color="auto"/>
        <w:left w:val="none" w:sz="0" w:space="0" w:color="auto"/>
        <w:bottom w:val="none" w:sz="0" w:space="0" w:color="auto"/>
        <w:right w:val="none" w:sz="0" w:space="0" w:color="auto"/>
      </w:divBdr>
    </w:div>
    <w:div w:id="19170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 Shweta</dc:creator>
  <cp:keywords/>
  <dc:description/>
  <cp:lastModifiedBy>Manisha Gupta</cp:lastModifiedBy>
  <cp:revision>3</cp:revision>
  <dcterms:created xsi:type="dcterms:W3CDTF">2019-04-30T04:50:00Z</dcterms:created>
  <dcterms:modified xsi:type="dcterms:W3CDTF">2019-04-30T04:52:00Z</dcterms:modified>
</cp:coreProperties>
</file>