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Vance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56-6000346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122 Young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Henderson, NC 27536</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Stephanie Williams,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Vance County</w:t>
      </w:r>
      <w:r>
        <w:rPr>
          <w:sz w:val="24"/>
        </w:rPr>
        <w:t xml:space="preserve"> prepared by Thompson, Price, Scott, Adams &amp; Co.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2023-007</w:t>
            </w:r>
          </w:p>
        </w:tc>
        <w:tc>
          <w:tcPr>
            <w:tcW w:type="dxa" w:w="2290"/>
            <w:vAlign w:val="top"/>
          </w:tcPr>
          <w:p>
            <w:pPr>
              <w:spacing w:before="0"/>
              <w:jc w:val="left"/>
            </w:pPr>
            <w:r>
              <w:rPr>
                <w:b/>
                <w:sz w:val="24"/>
              </w:rPr>
              <w:t>Eligibility</w:t>
            </w:r>
            <w:r>
              <w:rPr>
                <w:sz w:val="24"/>
              </w:rPr>
              <w:t xml:space="preserve"> - </w:t>
            </w:r>
            <w:r>
              <w:rPr>
                <w:sz w:val="24"/>
              </w:rPr>
              <w:br/>
            </w:r>
            <w:r>
              <w:rPr>
                <w:sz w:val="24"/>
              </w:rPr>
              <w:br/>
            </w:r>
            <w:r>
              <w:rPr>
                <w:sz w:val="24"/>
              </w:rPr>
              <w:t>Lack of Cash Management Controls - Interest Earned</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Vance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