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Atwater</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94-6002854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750 Bellevue</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Atwater, CA 95301</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Anna Nicholas,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Atwater</w:t>
      </w:r>
      <w:r>
        <w:rPr>
          <w:sz w:val="24"/>
        </w:rPr>
        <w:t xml:space="preserve"> prepared by </w:t>
      </w:r>
      <w:r>
        <w:rPr>
          <w:sz w:val="24"/>
        </w:rPr>
        <w:t>Badawi &amp; Associates</w:t>
      </w:r>
      <w:r>
        <w:rPr>
          <w:sz w:val="24"/>
        </w:rPr>
        <w:t xml:space="preserve"> for the fiscal year ending on </w:t>
      </w:r>
      <w:r>
        <w:rPr>
          <w:b/>
          <w:sz w:val="24"/>
        </w:rPr>
        <w:t>June 30,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2024-001</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Atwater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