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ECD70" w14:textId="5D6955E6" w:rsidR="00D02BC2" w:rsidRPr="00D02BC2" w:rsidRDefault="00D02BC2" w:rsidP="00D02BC2">
      <w:pPr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5. </w:t>
      </w:r>
      <w:r w:rsidRPr="00D02BC2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To Apply Single Quotes, Preserve Literal Content, Ignore Variable Expansion, Store Quoted Strings, Validate Parsing Results, Test Edge Cases.</w:t>
      </w:r>
    </w:p>
    <w:p w14:paraId="1FBC04E7" w14:textId="77777777" w:rsidR="00D02BC2" w:rsidRDefault="00D02BC2" w:rsidP="00D02BC2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Apply Double Quotes, Preserve Spaces, Allow Variable Expansion, Parse Nested Tokens, Validate Outputs, Test Quoted Commands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0B14C2C6" w14:textId="77777777" w:rsidR="00D02BC2" w:rsidRDefault="00D02BC2" w:rsidP="00D02BC2">
      <w:pPr>
        <w:jc w:val="both"/>
      </w:pPr>
      <w:r w:rsidRPr="004734E3">
        <w:rPr>
          <w:noProof/>
        </w:rPr>
        <w:drawing>
          <wp:inline distT="0" distB="0" distL="0" distR="0" wp14:anchorId="1610624F" wp14:editId="0D982693">
            <wp:extent cx="5731510" cy="4735195"/>
            <wp:effectExtent l="0" t="0" r="2540" b="8255"/>
            <wp:docPr id="98561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196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0E9E4" w14:textId="77777777" w:rsidR="00D02BC2" w:rsidRDefault="00D02BC2" w:rsidP="00D02BC2">
      <w:pPr>
        <w:jc w:val="both"/>
      </w:pPr>
      <w:r>
        <w:t>Output:</w:t>
      </w:r>
    </w:p>
    <w:p w14:paraId="0A99A001" w14:textId="36C002B7" w:rsidR="00D02BC2" w:rsidRDefault="00FA529C" w:rsidP="00D02BC2">
      <w:pPr>
        <w:jc w:val="both"/>
      </w:pPr>
      <w:r w:rsidRPr="00FA529C">
        <w:drawing>
          <wp:inline distT="0" distB="0" distL="0" distR="0" wp14:anchorId="7F34F1DB" wp14:editId="2D2F546C">
            <wp:extent cx="3589331" cy="1836579"/>
            <wp:effectExtent l="0" t="0" r="0" b="0"/>
            <wp:docPr id="151382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8297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7A73D" w14:textId="7AE2040B" w:rsidR="00D02BC2" w:rsidRPr="00D02BC2" w:rsidRDefault="00000000" w:rsidP="00D02BC2">
      <w:pPr>
        <w:jc w:val="both"/>
      </w:pPr>
      <w:r>
        <w:pict w14:anchorId="793B0A9C">
          <v:rect id="_x0000_i1025" style="width:0;height:1.5pt" o:hralign="center" o:hrstd="t" o:hr="t" fillcolor="#a0a0a0" stroked="f"/>
        </w:pict>
      </w:r>
      <w:r w:rsidR="00D02BC2">
        <w:t xml:space="preserve">6. </w:t>
      </w:r>
      <w:r w:rsidR="00D02BC2"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Create Process Escape Sequences, Handle Escaped Spaces, Escape Special Symbols, Preserve Characters, Validate Parser Output, Test Complex Inputs</w:t>
      </w:r>
      <w:r w:rsidR="00D02BC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4A37B9C8" w14:textId="77777777" w:rsidR="00D02BC2" w:rsidRDefault="00D02BC2" w:rsidP="00D02BC2">
      <w:pPr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2143C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lastRenderedPageBreak/>
        <w:t>To Create Child Processes, Execute Programs, Handle Execution Errors, Pass Arguments, Manage Parent Process, Test Command Launching</w:t>
      </w: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.</w:t>
      </w:r>
    </w:p>
    <w:p w14:paraId="56DF19C7" w14:textId="4D6BCC51" w:rsidR="00D02BC2" w:rsidRDefault="00710086" w:rsidP="00D02BC2">
      <w:pPr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710086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drawing>
          <wp:inline distT="0" distB="0" distL="0" distR="0" wp14:anchorId="3B8A24E1" wp14:editId="3DB5A354">
            <wp:extent cx="3947502" cy="7018628"/>
            <wp:effectExtent l="0" t="0" r="0" b="0"/>
            <wp:docPr id="142028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810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701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CC541" w14:textId="536290AA" w:rsidR="00D02BC2" w:rsidRDefault="00D02BC2" w:rsidP="00D02BC2">
      <w:pPr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61581FE9" w14:textId="77777777" w:rsidR="00D02BC2" w:rsidRDefault="00D02BC2" w:rsidP="00D02BC2">
      <w:pPr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Output:</w:t>
      </w:r>
    </w:p>
    <w:p w14:paraId="0CCD0A8F" w14:textId="55862B80" w:rsidR="00D02BC2" w:rsidRDefault="00482431" w:rsidP="00D02BC2">
      <w:pPr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48243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lastRenderedPageBreak/>
        <w:drawing>
          <wp:inline distT="0" distB="0" distL="0" distR="0" wp14:anchorId="173FB5CE" wp14:editId="022E4D52">
            <wp:extent cx="5227773" cy="5883150"/>
            <wp:effectExtent l="0" t="0" r="0" b="3810"/>
            <wp:docPr id="167297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731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5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0EEBF" w14:textId="49474A2F" w:rsidR="00D02BC2" w:rsidRPr="00D02BC2" w:rsidRDefault="00000000" w:rsidP="00D02B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13092A">
          <v:rect id="_x0000_i1026" style="width:0;height:1.5pt" o:hralign="center" o:hrstd="t" o:hr="t" fillcolor="#a0a0a0" stroked="f"/>
        </w:pict>
      </w:r>
      <w:r w:rsidR="00D02B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7. </w:t>
      </w:r>
      <w:r w:rsidR="00D02BC2"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Process Synchronization and Child Process Monitoring Using waitpid()</w:t>
      </w:r>
      <w:r w:rsidR="00D02BC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46741956" w14:textId="77777777" w:rsidR="00D02BC2" w:rsidRPr="004A4B21" w:rsidRDefault="00D02BC2" w:rsidP="00D02BC2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EFCCD22" w14:textId="77777777" w:rsidR="00D02BC2" w:rsidRDefault="00D02BC2" w:rsidP="00D02BC2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Retrieve PATH Variable, Parse Search Directories, Locate Executables, Verify Permissions, Handle Missing Commands, Test Command Resolution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735689D5" w14:textId="6967F18E" w:rsidR="00D02BC2" w:rsidRDefault="00D02BC2" w:rsidP="00D02BC2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59F2B394" w14:textId="04BBD0A0" w:rsidR="00D02BC2" w:rsidRDefault="00C1135C" w:rsidP="00D02BC2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C1135C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lastRenderedPageBreak/>
        <w:drawing>
          <wp:inline distT="0" distB="0" distL="0" distR="0" wp14:anchorId="343F2D58" wp14:editId="76BB4AAE">
            <wp:extent cx="4648603" cy="7369179"/>
            <wp:effectExtent l="0" t="0" r="0" b="3175"/>
            <wp:docPr id="57757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780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736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010B4" w14:textId="77777777" w:rsidR="00D02BC2" w:rsidRDefault="00D02BC2" w:rsidP="00D02BC2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Output:</w:t>
      </w:r>
    </w:p>
    <w:p w14:paraId="04ED9E5D" w14:textId="13941C0B" w:rsidR="00D02BC2" w:rsidRDefault="00C14243" w:rsidP="00D02BC2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C1424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lastRenderedPageBreak/>
        <w:drawing>
          <wp:inline distT="0" distB="0" distL="0" distR="0" wp14:anchorId="34048818" wp14:editId="2EC987C0">
            <wp:extent cx="5731510" cy="1776730"/>
            <wp:effectExtent l="0" t="0" r="2540" b="0"/>
            <wp:docPr id="1521744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448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C72B8" w14:textId="2AE10883" w:rsidR="006364CB" w:rsidRDefault="00000000" w:rsidP="00D02BC2">
      <w:r>
        <w:pict w14:anchorId="1A539243">
          <v:rect id="_x0000_i1027" style="width:0;height:1.5pt" o:hralign="center" o:hrstd="t" o:hr="t" fillcolor="#a0a0a0" stroked="f"/>
        </w:pict>
      </w:r>
    </w:p>
    <w:sectPr w:rsidR="006364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5601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BC2"/>
    <w:rsid w:val="00001AE2"/>
    <w:rsid w:val="00482431"/>
    <w:rsid w:val="006364CB"/>
    <w:rsid w:val="00710086"/>
    <w:rsid w:val="00C1135C"/>
    <w:rsid w:val="00C14243"/>
    <w:rsid w:val="00D02BC2"/>
    <w:rsid w:val="00D42360"/>
    <w:rsid w:val="00FA5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ECEDA"/>
  <w15:chartTrackingRefBased/>
  <w15:docId w15:val="{D2ED39D6-F590-4EC8-BBF6-69007F671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BC2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2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B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B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B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B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B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B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B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B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B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Kovuri Hemalatha</dc:creator>
  <cp:keywords/>
  <dc:description/>
  <cp:lastModifiedBy>Manisha Perugu</cp:lastModifiedBy>
  <cp:revision>6</cp:revision>
  <dcterms:created xsi:type="dcterms:W3CDTF">2026-09-16T04:58:00Z</dcterms:created>
  <dcterms:modified xsi:type="dcterms:W3CDTF">2026-09-26T17:49:00Z</dcterms:modified>
</cp:coreProperties>
</file>