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862" w:rsidRDefault="00284862">
      <w:pPr>
        <w:pStyle w:val="BodyText"/>
        <w:rPr>
          <w:rFonts w:ascii="Times New Roman"/>
          <w:sz w:val="20"/>
        </w:rPr>
      </w:pPr>
    </w:p>
    <w:p w:rsidR="00284862" w:rsidRDefault="00284862">
      <w:pPr>
        <w:pStyle w:val="BodyText"/>
        <w:rPr>
          <w:rFonts w:ascii="Times New Roman"/>
          <w:sz w:val="20"/>
        </w:rPr>
      </w:pPr>
    </w:p>
    <w:p w:rsidR="00284862" w:rsidRDefault="00284862">
      <w:pPr>
        <w:pStyle w:val="BodyText"/>
        <w:rPr>
          <w:rFonts w:ascii="Times New Roman"/>
          <w:sz w:val="20"/>
        </w:rPr>
      </w:pPr>
    </w:p>
    <w:p w:rsidR="00284862" w:rsidRDefault="00284862">
      <w:pPr>
        <w:pStyle w:val="BodyText"/>
        <w:rPr>
          <w:rFonts w:ascii="Times New Roman"/>
          <w:sz w:val="20"/>
        </w:rPr>
      </w:pPr>
    </w:p>
    <w:p w:rsidR="00284862" w:rsidRDefault="00284862">
      <w:pPr>
        <w:pStyle w:val="BodyText"/>
        <w:spacing w:before="2"/>
        <w:rPr>
          <w:rFonts w:ascii="Times New Roman"/>
          <w:sz w:val="29"/>
        </w:rPr>
      </w:pPr>
    </w:p>
    <w:p w:rsidR="00284862" w:rsidRDefault="0061188E">
      <w:pPr>
        <w:spacing w:before="99"/>
        <w:ind w:left="259" w:right="299"/>
        <w:jc w:val="center"/>
        <w:rPr>
          <w:rFonts w:ascii="Liberation Sans Narrow"/>
          <w:sz w:val="72"/>
        </w:rPr>
      </w:pPr>
      <w:r>
        <w:rPr>
          <w:rFonts w:ascii="Liberation Sans Narrow"/>
          <w:sz w:val="72"/>
        </w:rPr>
        <w:t>Programming Assignment Report 5</w:t>
      </w:r>
    </w:p>
    <w:p w:rsidR="00284862" w:rsidRDefault="0061188E">
      <w:pPr>
        <w:spacing w:before="172"/>
        <w:ind w:left="243" w:right="299"/>
        <w:jc w:val="center"/>
        <w:rPr>
          <w:rFonts w:ascii="Times New Roman"/>
          <w:i/>
          <w:sz w:val="26"/>
        </w:rPr>
      </w:pPr>
      <w:r>
        <w:rPr>
          <w:rFonts w:ascii="Times New Roman"/>
          <w:i/>
          <w:color w:val="666666"/>
          <w:w w:val="110"/>
          <w:sz w:val="26"/>
        </w:rPr>
        <w:t>Binary Search Tree</w:t>
      </w:r>
    </w:p>
    <w:p w:rsidR="00284862" w:rsidRDefault="00284862">
      <w:pPr>
        <w:pStyle w:val="BodyText"/>
        <w:spacing w:before="5"/>
        <w:rPr>
          <w:rFonts w:ascii="Times New Roman"/>
          <w:i/>
          <w:sz w:val="36"/>
        </w:rPr>
      </w:pPr>
    </w:p>
    <w:p w:rsidR="00284862" w:rsidRDefault="00AD5228">
      <w:pPr>
        <w:pStyle w:val="BodyText"/>
        <w:ind w:left="259" w:right="297"/>
        <w:jc w:val="center"/>
      </w:pPr>
      <w:r>
        <w:rPr>
          <w:color w:val="666666"/>
        </w:rPr>
        <w:t>(CSCI B505 Fall 19)</w:t>
      </w: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284862">
      <w:pPr>
        <w:pStyle w:val="BodyText"/>
        <w:rPr>
          <w:sz w:val="26"/>
        </w:rPr>
      </w:pPr>
    </w:p>
    <w:p w:rsidR="00284862" w:rsidRDefault="00AD5228">
      <w:pPr>
        <w:pStyle w:val="Heading1"/>
        <w:spacing w:before="177" w:line="626" w:lineRule="auto"/>
        <w:ind w:left="220" w:right="4246"/>
      </w:pPr>
      <w:r>
        <w:rPr>
          <w:w w:val="110"/>
        </w:rPr>
        <w:t>Manisha Suresh Kumar UID:2000529881</w:t>
      </w:r>
    </w:p>
    <w:p w:rsidR="00284862" w:rsidRDefault="00D76181">
      <w:pPr>
        <w:pStyle w:val="BodyText"/>
        <w:spacing w:line="247" w:lineRule="exact"/>
        <w:ind w:left="220"/>
      </w:pPr>
      <w:r>
        <w:rPr>
          <w:w w:val="110"/>
        </w:rPr>
        <w:t>11.29</w:t>
      </w:r>
      <w:r w:rsidR="006D50F9">
        <w:rPr>
          <w:w w:val="110"/>
        </w:rPr>
        <w:t>s</w:t>
      </w:r>
      <w:r w:rsidR="00AD5228">
        <w:rPr>
          <w:w w:val="110"/>
        </w:rPr>
        <w:t>.2019</w:t>
      </w:r>
    </w:p>
    <w:p w:rsidR="00284862" w:rsidRDefault="00284862">
      <w:pPr>
        <w:spacing w:line="247" w:lineRule="exact"/>
        <w:sectPr w:rsidR="00284862">
          <w:type w:val="continuous"/>
          <w:pgSz w:w="12240" w:h="15840"/>
          <w:pgMar w:top="1500" w:right="1200" w:bottom="280" w:left="1220" w:header="720" w:footer="720" w:gutter="0"/>
          <w:cols w:space="720"/>
        </w:sectPr>
      </w:pPr>
    </w:p>
    <w:p w:rsidR="00284862" w:rsidRDefault="00284862">
      <w:pPr>
        <w:pStyle w:val="BodyText"/>
        <w:spacing w:before="10"/>
        <w:rPr>
          <w:sz w:val="28"/>
        </w:rPr>
      </w:pPr>
    </w:p>
    <w:p w:rsidR="00284862" w:rsidRDefault="00AD5228">
      <w:pPr>
        <w:pStyle w:val="Heading2"/>
        <w:spacing w:before="98"/>
      </w:pPr>
      <w:bookmarkStart w:id="0" w:name="INTRODUCTION"/>
      <w:bookmarkEnd w:id="0"/>
      <w:r>
        <w:rPr>
          <w:color w:val="B45E04"/>
        </w:rPr>
        <w:t>INTRODUCTION</w:t>
      </w:r>
    </w:p>
    <w:p w:rsidR="00284862" w:rsidRDefault="00284862">
      <w:pPr>
        <w:pStyle w:val="BodyText"/>
        <w:spacing w:before="2"/>
        <w:rPr>
          <w:rFonts w:ascii="Liberation Sans Narrow"/>
          <w:sz w:val="27"/>
        </w:rPr>
      </w:pPr>
    </w:p>
    <w:p w:rsidR="00284862" w:rsidRDefault="004072F1">
      <w:pPr>
        <w:pStyle w:val="BodyText"/>
        <w:spacing w:line="331" w:lineRule="auto"/>
        <w:ind w:left="220" w:right="237" w:firstLine="720"/>
        <w:jc w:val="both"/>
      </w:pPr>
      <w:r>
        <w:rPr>
          <w:w w:val="105"/>
        </w:rPr>
        <w:t xml:space="preserve">Binary Search Tree is a data structure with a particular order to the elements stored in it. It is node-based and each node can have at most two children with the left child being less than itself and right child greater than </w:t>
      </w:r>
      <w:r w:rsidR="0021086C">
        <w:rPr>
          <w:w w:val="105"/>
        </w:rPr>
        <w:t>it is</w:t>
      </w:r>
      <w:r>
        <w:rPr>
          <w:w w:val="105"/>
        </w:rPr>
        <w:t>. O</w:t>
      </w:r>
      <w:r w:rsidR="0021086C">
        <w:rPr>
          <w:w w:val="105"/>
        </w:rPr>
        <w:t>perations such as insertion</w:t>
      </w:r>
      <w:r>
        <w:rPr>
          <w:w w:val="105"/>
        </w:rPr>
        <w:t>, deletion, search, etc.</w:t>
      </w:r>
      <w:r w:rsidR="0021086C">
        <w:rPr>
          <w:w w:val="105"/>
        </w:rPr>
        <w:t>,</w:t>
      </w:r>
      <w:r>
        <w:rPr>
          <w:w w:val="105"/>
        </w:rPr>
        <w:t xml:space="preserve"> can be done efficiently with this structure.</w:t>
      </w:r>
      <w:r w:rsidR="00E10DCD">
        <w:rPr>
          <w:w w:val="105"/>
        </w:rPr>
        <w:t xml:space="preserve"> This assignment implements such basic operations and another operation to replace each node with sum of nodes greater than itself in the tree.</w:t>
      </w:r>
    </w:p>
    <w:p w:rsidR="00284862" w:rsidRDefault="00284862">
      <w:pPr>
        <w:pStyle w:val="BodyText"/>
        <w:rPr>
          <w:sz w:val="26"/>
        </w:rPr>
      </w:pPr>
    </w:p>
    <w:p w:rsidR="00284862" w:rsidRDefault="00A20C12">
      <w:pPr>
        <w:pStyle w:val="Heading2"/>
        <w:rPr>
          <w:color w:val="B45E04"/>
        </w:rPr>
      </w:pPr>
      <w:bookmarkStart w:id="1" w:name="SOLVING_THE_PROBLEM_AND_ANALYSIS"/>
      <w:bookmarkEnd w:id="1"/>
      <w:r>
        <w:rPr>
          <w:color w:val="B45E04"/>
        </w:rPr>
        <w:t>IMPLEMENTATION</w:t>
      </w:r>
    </w:p>
    <w:p w:rsidR="00A20C12" w:rsidRDefault="00E10DCD" w:rsidP="00DD0FEF">
      <w:pPr>
        <w:pStyle w:val="Heading2"/>
        <w:spacing w:line="360" w:lineRule="auto"/>
        <w:ind w:firstLine="500"/>
        <w:rPr>
          <w:rFonts w:ascii="Georgia" w:eastAsia="Georgia" w:hAnsi="Georgia" w:cs="Georgia"/>
          <w:w w:val="105"/>
          <w:sz w:val="22"/>
          <w:szCs w:val="22"/>
        </w:rPr>
      </w:pPr>
      <w:r>
        <w:rPr>
          <w:rFonts w:ascii="Georgia" w:eastAsia="Georgia" w:hAnsi="Georgia" w:cs="Georgia"/>
          <w:w w:val="105"/>
          <w:sz w:val="22"/>
          <w:szCs w:val="22"/>
        </w:rPr>
        <w:t>A class called ‘binarySearchTree’ is created and it has the following variables and methods:</w:t>
      </w:r>
    </w:p>
    <w:p w:rsidR="00E10DCD" w:rsidRDefault="00E10DCD" w:rsidP="00E10DCD">
      <w:pPr>
        <w:shd w:val="clear" w:color="auto" w:fill="1E1E1E"/>
        <w:spacing w:line="285" w:lineRule="atLeast"/>
        <w:rPr>
          <w:rFonts w:ascii="Consolas" w:eastAsia="Times New Roman" w:hAnsi="Consolas" w:cs="Times New Roman"/>
          <w:color w:val="4EC9B0"/>
          <w:sz w:val="21"/>
          <w:szCs w:val="21"/>
          <w:lang w:bidi="ar-SA"/>
        </w:rPr>
      </w:pPr>
      <w:r>
        <w:rPr>
          <w:w w:val="105"/>
        </w:rPr>
        <w:tab/>
      </w:r>
      <w:r w:rsidRPr="00E10DCD">
        <w:rPr>
          <w:rFonts w:ascii="Consolas" w:eastAsia="Times New Roman" w:hAnsi="Consolas" w:cs="Times New Roman"/>
          <w:color w:val="569CD6"/>
          <w:sz w:val="21"/>
          <w:szCs w:val="21"/>
          <w:lang w:bidi="ar-SA"/>
        </w:rPr>
        <w:t>class</w:t>
      </w:r>
      <w:r w:rsidRPr="00E10DCD">
        <w:rPr>
          <w:rFonts w:ascii="Consolas" w:eastAsia="Times New Roman" w:hAnsi="Consolas" w:cs="Times New Roman"/>
          <w:color w:val="D4D4D4"/>
          <w:sz w:val="21"/>
          <w:szCs w:val="21"/>
          <w:lang w:bidi="ar-SA"/>
        </w:rPr>
        <w:t> </w:t>
      </w:r>
      <w:r w:rsidRPr="00E10DCD">
        <w:rPr>
          <w:rFonts w:ascii="Consolas" w:eastAsia="Times New Roman" w:hAnsi="Consolas" w:cs="Times New Roman"/>
          <w:color w:val="4EC9B0"/>
          <w:sz w:val="21"/>
          <w:szCs w:val="21"/>
          <w:lang w:bidi="ar-SA"/>
        </w:rPr>
        <w:t>binarySearchTree</w:t>
      </w:r>
    </w:p>
    <w:p w:rsidR="00C65309" w:rsidRPr="00B64A82" w:rsidRDefault="00C65309" w:rsidP="00E10DCD">
      <w:pPr>
        <w:shd w:val="clear" w:color="auto" w:fill="1E1E1E"/>
        <w:spacing w:line="285" w:lineRule="atLeast"/>
        <w:rPr>
          <w:rFonts w:ascii="Consolas" w:eastAsia="Times New Roman" w:hAnsi="Consolas" w:cs="Times New Roman"/>
          <w:color w:val="6A9955"/>
          <w:sz w:val="21"/>
          <w:szCs w:val="21"/>
          <w:lang w:bidi="ar-SA"/>
        </w:rPr>
      </w:pPr>
      <w:r>
        <w:rPr>
          <w:rFonts w:ascii="Consolas" w:eastAsia="Times New Roman" w:hAnsi="Consolas" w:cs="Times New Roman"/>
          <w:color w:val="4EC9B0"/>
          <w:sz w:val="21"/>
          <w:szCs w:val="21"/>
          <w:lang w:bidi="ar-SA"/>
        </w:rPr>
        <w:tab/>
        <w:t xml:space="preserve">  </w:t>
      </w:r>
      <w:r w:rsidRPr="00B64A82">
        <w:rPr>
          <w:rFonts w:ascii="Consolas" w:eastAsia="Times New Roman" w:hAnsi="Consolas" w:cs="Times New Roman"/>
          <w:color w:val="6A9955"/>
          <w:sz w:val="21"/>
          <w:szCs w:val="21"/>
          <w:lang w:bidi="ar-SA"/>
        </w:rPr>
        <w:t>#Initializations</w:t>
      </w:r>
    </w:p>
    <w:p w:rsidR="005E22D3" w:rsidRPr="005E22D3" w:rsidRDefault="005E22D3" w:rsidP="005E22D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4EC9B0"/>
          <w:sz w:val="21"/>
          <w:szCs w:val="21"/>
          <w:lang w:bidi="ar-SA"/>
        </w:rPr>
        <w:tab/>
        <w:t xml:space="preserve">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.key = </w:t>
      </w:r>
      <w:r w:rsidRPr="005E22D3">
        <w:rPr>
          <w:rFonts w:ascii="Consolas" w:eastAsia="Times New Roman" w:hAnsi="Consolas" w:cs="Times New Roman"/>
          <w:color w:val="569CD6"/>
          <w:sz w:val="21"/>
          <w:szCs w:val="21"/>
          <w:lang w:bidi="ar-SA"/>
        </w:rPr>
        <w:t>None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.left = </w:t>
      </w:r>
      <w:r w:rsidRPr="005E22D3">
        <w:rPr>
          <w:rFonts w:ascii="Consolas" w:eastAsia="Times New Roman" w:hAnsi="Consolas" w:cs="Times New Roman"/>
          <w:color w:val="569CD6"/>
          <w:sz w:val="21"/>
          <w:szCs w:val="21"/>
          <w:lang w:bidi="ar-SA"/>
        </w:rPr>
        <w:t>None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.right = </w:t>
      </w:r>
      <w:r w:rsidRPr="005E22D3">
        <w:rPr>
          <w:rFonts w:ascii="Consolas" w:eastAsia="Times New Roman" w:hAnsi="Consolas" w:cs="Times New Roman"/>
          <w:color w:val="569CD6"/>
          <w:sz w:val="21"/>
          <w:szCs w:val="21"/>
          <w:lang w:bidi="ar-SA"/>
        </w:rPr>
        <w:t>None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.p = </w:t>
      </w:r>
      <w:r w:rsidRPr="005E22D3">
        <w:rPr>
          <w:rFonts w:ascii="Consolas" w:eastAsia="Times New Roman" w:hAnsi="Consolas" w:cs="Times New Roman"/>
          <w:color w:val="569CD6"/>
          <w:sz w:val="21"/>
          <w:szCs w:val="21"/>
          <w:lang w:bidi="ar-SA"/>
        </w:rPr>
        <w:t>None</w:t>
      </w: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6A9955"/>
          <w:sz w:val="21"/>
          <w:szCs w:val="21"/>
          <w:lang w:bidi="ar-SA"/>
        </w:rPr>
        <w:t>#Parent node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.root=</w:t>
      </w:r>
      <w:r w:rsidRPr="005E22D3">
        <w:rPr>
          <w:rFonts w:ascii="Consolas" w:eastAsia="Times New Roman" w:hAnsi="Consolas" w:cs="Times New Roman"/>
          <w:color w:val="569CD6"/>
          <w:sz w:val="21"/>
          <w:szCs w:val="21"/>
          <w:lang w:bidi="ar-SA"/>
        </w:rPr>
        <w:t>None</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.BSTkey=</w:t>
      </w:r>
      <w:r w:rsidRPr="005E22D3">
        <w:rPr>
          <w:rFonts w:ascii="Consolas" w:eastAsia="Times New Roman" w:hAnsi="Consolas" w:cs="Times New Roman"/>
          <w:color w:val="569CD6"/>
          <w:sz w:val="21"/>
          <w:szCs w:val="21"/>
          <w:lang w:bidi="ar-SA"/>
        </w:rPr>
        <w:t>None</w:t>
      </w: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6A9955"/>
          <w:sz w:val="21"/>
          <w:szCs w:val="21"/>
          <w:lang w:bidi="ar-SA"/>
        </w:rPr>
        <w:t>#sum of greater node of a particular key</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.sum=</w:t>
      </w:r>
      <w:r w:rsidRPr="005E22D3">
        <w:rPr>
          <w:rFonts w:ascii="Consolas" w:eastAsia="Times New Roman" w:hAnsi="Consolas" w:cs="Times New Roman"/>
          <w:color w:val="569CD6"/>
          <w:sz w:val="21"/>
          <w:szCs w:val="21"/>
          <w:lang w:bidi="ar-SA"/>
        </w:rPr>
        <w:t>None</w:t>
      </w: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6A9955"/>
          <w:sz w:val="21"/>
          <w:szCs w:val="21"/>
          <w:lang w:bidi="ar-SA"/>
        </w:rPr>
        <w:t>#Used while calculating sum of greater nodes</w:t>
      </w:r>
    </w:p>
    <w:p w:rsidR="005E22D3" w:rsidRPr="005E22D3" w:rsidRDefault="005E22D3" w:rsidP="005E22D3">
      <w:pPr>
        <w:widowControl/>
        <w:shd w:val="clear" w:color="auto" w:fill="1E1E1E"/>
        <w:autoSpaceDE/>
        <w:autoSpaceDN/>
        <w:spacing w:line="285" w:lineRule="atLeast"/>
        <w:rPr>
          <w:rFonts w:ascii="Consolas" w:eastAsia="Times New Roman" w:hAnsi="Consolas" w:cs="Times New Roman"/>
          <w:color w:val="D4D4D4"/>
          <w:sz w:val="21"/>
          <w:szCs w:val="21"/>
          <w:lang w:bidi="ar-SA"/>
        </w:rPr>
      </w:pPr>
      <w:r w:rsidRPr="005E22D3">
        <w:rPr>
          <w:rFonts w:ascii="Consolas" w:eastAsia="Times New Roman" w:hAnsi="Consolas" w:cs="Times New Roman"/>
          <w:color w:val="D4D4D4"/>
          <w:sz w:val="21"/>
          <w:szCs w:val="21"/>
          <w:lang w:bidi="ar-SA"/>
        </w:rPr>
        <w:t>        </w:t>
      </w:r>
      <w:r w:rsidRPr="005E22D3">
        <w:rPr>
          <w:rFonts w:ascii="Consolas" w:eastAsia="Times New Roman" w:hAnsi="Consolas" w:cs="Times New Roman"/>
          <w:color w:val="569CD6"/>
          <w:sz w:val="21"/>
          <w:szCs w:val="21"/>
          <w:lang w:bidi="ar-SA"/>
        </w:rPr>
        <w:t>self</w:t>
      </w:r>
      <w:r w:rsidRPr="005E22D3">
        <w:rPr>
          <w:rFonts w:ascii="Consolas" w:eastAsia="Times New Roman" w:hAnsi="Consolas" w:cs="Times New Roman"/>
          <w:color w:val="D4D4D4"/>
          <w:sz w:val="21"/>
          <w:szCs w:val="21"/>
          <w:lang w:bidi="ar-SA"/>
        </w:rPr>
        <w:t>.dict_DP ={}    </w:t>
      </w:r>
      <w:r w:rsidRPr="005E22D3">
        <w:rPr>
          <w:rFonts w:ascii="Consolas" w:eastAsia="Times New Roman" w:hAnsi="Consolas" w:cs="Times New Roman"/>
          <w:color w:val="6A9955"/>
          <w:sz w:val="21"/>
          <w:szCs w:val="21"/>
          <w:lang w:bidi="ar-SA"/>
        </w:rPr>
        <w:t>#Dynamic Programming structure to hold the </w:t>
      </w:r>
      <w:r w:rsidR="00855B9C">
        <w:rPr>
          <w:rFonts w:ascii="Consolas" w:eastAsia="Times New Roman" w:hAnsi="Consolas" w:cs="Times New Roman"/>
          <w:color w:val="6A9955"/>
          <w:sz w:val="21"/>
          <w:szCs w:val="21"/>
          <w:lang w:bidi="ar-SA"/>
        </w:rPr>
        <w:t>sums</w:t>
      </w:r>
    </w:p>
    <w:p w:rsidR="005E22D3" w:rsidRDefault="005E22D3" w:rsidP="00E10DCD">
      <w:pPr>
        <w:shd w:val="clear" w:color="auto" w:fill="1E1E1E"/>
        <w:spacing w:line="285" w:lineRule="atLeast"/>
        <w:rPr>
          <w:rFonts w:ascii="Consolas" w:eastAsia="Times New Roman" w:hAnsi="Consolas" w:cs="Times New Roman"/>
          <w:color w:val="D4D4D4"/>
          <w:sz w:val="21"/>
          <w:szCs w:val="21"/>
          <w:lang w:bidi="ar-SA"/>
        </w:rPr>
      </w:pP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insert</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key</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contains</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x</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key</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inorder</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x</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size</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smallest</w:t>
      </w:r>
      <w:r>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x</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largest</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x</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successor</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key</w:t>
      </w:r>
      <w:r w:rsidRPr="00CA1423">
        <w:rPr>
          <w:rFonts w:ascii="Consolas" w:eastAsia="Times New Roman" w:hAnsi="Consolas" w:cs="Times New Roman"/>
          <w:color w:val="D4D4D4"/>
          <w:sz w:val="21"/>
          <w:szCs w:val="21"/>
          <w:lang w:bidi="ar-SA"/>
        </w:rPr>
        <w:t>)</w:t>
      </w: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predecessor</w:t>
      </w:r>
      <w:r w:rsidRPr="00CA1423">
        <w:rPr>
          <w:rFonts w:ascii="Consolas" w:eastAsia="Times New Roman" w:hAnsi="Consolas" w:cs="Times New Roman"/>
          <w:color w:val="D4D4D4"/>
          <w:sz w:val="21"/>
          <w:szCs w:val="21"/>
          <w:lang w:bidi="ar-SA"/>
        </w:rPr>
        <w:t>(</w:t>
      </w:r>
      <w:r w:rsidRPr="00CA1423">
        <w:rPr>
          <w:rFonts w:ascii="Consolas" w:eastAsia="Times New Roman" w:hAnsi="Consolas" w:cs="Times New Roman"/>
          <w:color w:val="9CDCFE"/>
          <w:sz w:val="21"/>
          <w:szCs w:val="21"/>
          <w:lang w:bidi="ar-SA"/>
        </w:rPr>
        <w:t>key</w:t>
      </w:r>
      <w:r w:rsidRPr="00CA1423">
        <w:rPr>
          <w:rFonts w:ascii="Consolas" w:eastAsia="Times New Roman" w:hAnsi="Consolas" w:cs="Times New Roman"/>
          <w:color w:val="D4D4D4"/>
          <w:sz w:val="21"/>
          <w:szCs w:val="21"/>
          <w:lang w:bidi="ar-SA"/>
        </w:rPr>
        <w:t>)</w:t>
      </w:r>
    </w:p>
    <w:p w:rsidR="00CA1423" w:rsidRDefault="00CA1423" w:rsidP="00E10DCD">
      <w:pPr>
        <w:shd w:val="clear" w:color="auto" w:fill="1E1E1E"/>
        <w:spacing w:line="285" w:lineRule="atLeast"/>
        <w:rPr>
          <w:rFonts w:ascii="Consolas" w:eastAsia="Times New Roman" w:hAnsi="Consolas" w:cs="Times New Roman"/>
          <w:color w:val="D4D4D4"/>
          <w:sz w:val="21"/>
          <w:szCs w:val="21"/>
          <w:lang w:bidi="ar-SA"/>
        </w:rPr>
      </w:pPr>
    </w:p>
    <w:p w:rsidR="00CA1423" w:rsidRPr="00CA1423" w:rsidRDefault="00CA1423" w:rsidP="00CA1423">
      <w:pPr>
        <w:shd w:val="clear" w:color="auto" w:fill="1E1E1E"/>
        <w:spacing w:line="285" w:lineRule="atLeast"/>
        <w:rPr>
          <w:rFonts w:ascii="Consolas" w:eastAsia="Times New Roman" w:hAnsi="Consolas" w:cs="Times New Roman"/>
          <w:color w:val="D4D4D4"/>
          <w:sz w:val="21"/>
          <w:szCs w:val="21"/>
          <w:lang w:bidi="ar-SA"/>
        </w:rPr>
      </w:pPr>
      <w:r>
        <w:rPr>
          <w:rFonts w:ascii="Consolas" w:eastAsia="Times New Roman" w:hAnsi="Consolas" w:cs="Times New Roman"/>
          <w:color w:val="D4D4D4"/>
          <w:sz w:val="21"/>
          <w:szCs w:val="21"/>
          <w:lang w:bidi="ar-SA"/>
        </w:rPr>
        <w:tab/>
        <w:t xml:space="preserve">  </w:t>
      </w:r>
      <w:r w:rsidRPr="00CA1423">
        <w:rPr>
          <w:rFonts w:ascii="Consolas" w:eastAsia="Times New Roman" w:hAnsi="Consolas" w:cs="Times New Roman"/>
          <w:color w:val="569CD6"/>
          <w:sz w:val="21"/>
          <w:szCs w:val="21"/>
          <w:lang w:bidi="ar-SA"/>
        </w:rPr>
        <w:t>def</w:t>
      </w:r>
      <w:r w:rsidRPr="00CA1423">
        <w:rPr>
          <w:rFonts w:ascii="Consolas" w:eastAsia="Times New Roman" w:hAnsi="Consolas" w:cs="Times New Roman"/>
          <w:color w:val="D4D4D4"/>
          <w:sz w:val="21"/>
          <w:szCs w:val="21"/>
          <w:lang w:bidi="ar-SA"/>
        </w:rPr>
        <w:t> </w:t>
      </w:r>
      <w:r w:rsidRPr="00CA1423">
        <w:rPr>
          <w:rFonts w:ascii="Consolas" w:eastAsia="Times New Roman" w:hAnsi="Consolas" w:cs="Times New Roman"/>
          <w:color w:val="DCDCAA"/>
          <w:sz w:val="21"/>
          <w:szCs w:val="21"/>
          <w:lang w:bidi="ar-SA"/>
        </w:rPr>
        <w:t>greaterSumTree</w:t>
      </w:r>
      <w:r w:rsidRPr="00CA1423">
        <w:rPr>
          <w:rFonts w:ascii="Consolas" w:eastAsia="Times New Roman" w:hAnsi="Consolas" w:cs="Times New Roman"/>
          <w:color w:val="D4D4D4"/>
          <w:sz w:val="21"/>
          <w:szCs w:val="21"/>
          <w:lang w:bidi="ar-SA"/>
        </w:rPr>
        <w:t>()</w:t>
      </w:r>
    </w:p>
    <w:p w:rsidR="00CA1423" w:rsidRPr="00E10DCD" w:rsidRDefault="00CA1423" w:rsidP="00E10DCD">
      <w:pPr>
        <w:shd w:val="clear" w:color="auto" w:fill="1E1E1E"/>
        <w:spacing w:line="285" w:lineRule="atLeast"/>
        <w:rPr>
          <w:rFonts w:ascii="Consolas" w:eastAsia="Times New Roman" w:hAnsi="Consolas" w:cs="Times New Roman"/>
          <w:color w:val="D4D4D4"/>
          <w:sz w:val="21"/>
          <w:szCs w:val="21"/>
          <w:lang w:bidi="ar-SA"/>
        </w:rPr>
      </w:pPr>
    </w:p>
    <w:p w:rsidR="00E10DCD" w:rsidRDefault="00E10DCD" w:rsidP="00DD0FEF">
      <w:pPr>
        <w:pStyle w:val="Heading2"/>
        <w:spacing w:line="360" w:lineRule="auto"/>
        <w:ind w:firstLine="500"/>
        <w:rPr>
          <w:rFonts w:ascii="Georgia" w:eastAsia="Georgia" w:hAnsi="Georgia" w:cs="Georgia"/>
          <w:w w:val="105"/>
          <w:sz w:val="22"/>
          <w:szCs w:val="22"/>
        </w:rPr>
      </w:pPr>
    </w:p>
    <w:p w:rsidR="00DD0FEF" w:rsidRPr="0005341A" w:rsidRDefault="00D004C6" w:rsidP="00A94972">
      <w:pPr>
        <w:pStyle w:val="Heading1"/>
        <w:spacing w:line="360" w:lineRule="auto"/>
        <w:ind w:left="220"/>
        <w:rPr>
          <w:rFonts w:ascii="Georgia" w:eastAsia="Georgia" w:hAnsi="Georgia" w:cs="Georgia"/>
          <w:b w:val="0"/>
          <w:bCs w:val="0"/>
          <w:w w:val="105"/>
          <w:sz w:val="22"/>
          <w:szCs w:val="22"/>
        </w:rPr>
      </w:pPr>
      <w:bookmarkStart w:id="2" w:name="The_problem_requires_the_starting_time_o"/>
      <w:bookmarkStart w:id="3" w:name="Note:"/>
      <w:bookmarkStart w:id="4" w:name="Attempt_1"/>
      <w:bookmarkEnd w:id="2"/>
      <w:bookmarkEnd w:id="3"/>
      <w:bookmarkEnd w:id="4"/>
      <w:r w:rsidRPr="0005341A">
        <w:rPr>
          <w:rFonts w:ascii="Georgia" w:eastAsia="Georgia" w:hAnsi="Georgia" w:cs="Georgia"/>
          <w:b w:val="0"/>
          <w:bCs w:val="0"/>
          <w:w w:val="105"/>
          <w:sz w:val="22"/>
          <w:szCs w:val="22"/>
        </w:rPr>
        <w:t>W</w:t>
      </w:r>
      <w:r w:rsidR="0005341A" w:rsidRPr="0005341A">
        <w:rPr>
          <w:rFonts w:ascii="Georgia" w:eastAsia="Georgia" w:hAnsi="Georgia" w:cs="Georgia"/>
          <w:b w:val="0"/>
          <w:bCs w:val="0"/>
          <w:w w:val="105"/>
          <w:sz w:val="22"/>
          <w:szCs w:val="22"/>
        </w:rPr>
        <w:t>here ‘x’ is an object of the class an</w:t>
      </w:r>
      <w:r w:rsidR="0005341A">
        <w:rPr>
          <w:rFonts w:ascii="Georgia" w:eastAsia="Georgia" w:hAnsi="Georgia" w:cs="Georgia"/>
          <w:b w:val="0"/>
          <w:bCs w:val="0"/>
          <w:w w:val="105"/>
          <w:sz w:val="22"/>
          <w:szCs w:val="22"/>
        </w:rPr>
        <w:t>d</w:t>
      </w:r>
      <w:r w:rsidR="0005341A" w:rsidRPr="0005341A">
        <w:rPr>
          <w:rFonts w:ascii="Georgia" w:eastAsia="Georgia" w:hAnsi="Georgia" w:cs="Georgia"/>
          <w:b w:val="0"/>
          <w:bCs w:val="0"/>
          <w:w w:val="105"/>
          <w:sz w:val="22"/>
          <w:szCs w:val="22"/>
        </w:rPr>
        <w:t xml:space="preserve"> its key is that of the root.</w:t>
      </w:r>
      <w:r w:rsidR="00A94972">
        <w:rPr>
          <w:rFonts w:ascii="Georgia" w:eastAsia="Georgia" w:hAnsi="Georgia" w:cs="Georgia"/>
          <w:b w:val="0"/>
          <w:bCs w:val="0"/>
          <w:w w:val="105"/>
          <w:sz w:val="22"/>
          <w:szCs w:val="22"/>
        </w:rPr>
        <w:t xml:space="preserve"> Note that other functions are also in the class that are called within these main classes. </w:t>
      </w:r>
      <w:r w:rsidR="004F2D83">
        <w:rPr>
          <w:rFonts w:ascii="Georgia" w:eastAsia="Georgia" w:hAnsi="Georgia" w:cs="Georgia"/>
          <w:b w:val="0"/>
          <w:bCs w:val="0"/>
          <w:w w:val="105"/>
          <w:sz w:val="22"/>
          <w:szCs w:val="22"/>
        </w:rPr>
        <w:t>They</w:t>
      </w:r>
      <w:r w:rsidR="00A94972">
        <w:rPr>
          <w:rFonts w:ascii="Georgia" w:eastAsia="Georgia" w:hAnsi="Georgia" w:cs="Georgia"/>
          <w:b w:val="0"/>
          <w:bCs w:val="0"/>
          <w:w w:val="105"/>
          <w:sz w:val="22"/>
          <w:szCs w:val="22"/>
        </w:rPr>
        <w:t xml:space="preserve"> are explicitly mentioned later.</w:t>
      </w:r>
    </w:p>
    <w:p w:rsidR="00D004C6" w:rsidRDefault="00D004C6">
      <w:pPr>
        <w:pStyle w:val="Heading1"/>
        <w:ind w:left="220"/>
        <w:rPr>
          <w:rFonts w:eastAsia="Georgia" w:hAnsi="Georgia" w:cs="Georgia"/>
          <w:bCs w:val="0"/>
          <w:w w:val="110"/>
          <w:sz w:val="22"/>
          <w:szCs w:val="22"/>
        </w:rPr>
      </w:pPr>
    </w:p>
    <w:p w:rsidR="00D004C6" w:rsidRDefault="00D004C6">
      <w:pPr>
        <w:pStyle w:val="Heading1"/>
        <w:ind w:left="220"/>
        <w:rPr>
          <w:rFonts w:eastAsia="Georgia" w:hAnsi="Georgia" w:cs="Georgia"/>
          <w:bCs w:val="0"/>
          <w:w w:val="110"/>
          <w:sz w:val="22"/>
          <w:szCs w:val="22"/>
        </w:rPr>
      </w:pPr>
    </w:p>
    <w:p w:rsidR="00D004C6" w:rsidRDefault="00D004C6">
      <w:pPr>
        <w:pStyle w:val="Heading1"/>
        <w:ind w:left="220"/>
        <w:rPr>
          <w:rFonts w:eastAsia="Georgia" w:hAnsi="Georgia" w:cs="Georgia"/>
          <w:bCs w:val="0"/>
          <w:w w:val="110"/>
          <w:sz w:val="22"/>
          <w:szCs w:val="22"/>
        </w:rPr>
      </w:pPr>
    </w:p>
    <w:p w:rsidR="00D004C6" w:rsidRDefault="00D004C6">
      <w:pPr>
        <w:pStyle w:val="Heading1"/>
        <w:ind w:left="220"/>
        <w:rPr>
          <w:rFonts w:eastAsia="Georgia" w:hAnsi="Georgia" w:cs="Georgia"/>
          <w:bCs w:val="0"/>
          <w:w w:val="110"/>
          <w:sz w:val="22"/>
          <w:szCs w:val="22"/>
        </w:rPr>
      </w:pPr>
    </w:p>
    <w:p w:rsidR="00D004C6" w:rsidRDefault="00D004C6">
      <w:pPr>
        <w:pStyle w:val="Heading1"/>
        <w:ind w:left="220"/>
        <w:rPr>
          <w:rFonts w:eastAsia="Georgia" w:hAnsi="Georgia" w:cs="Georgia"/>
          <w:bCs w:val="0"/>
          <w:w w:val="110"/>
          <w:sz w:val="22"/>
          <w:szCs w:val="22"/>
        </w:rPr>
      </w:pPr>
    </w:p>
    <w:p w:rsidR="00284862" w:rsidRDefault="004A3361">
      <w:pPr>
        <w:pStyle w:val="Heading2"/>
        <w:rPr>
          <w:color w:val="B45E04"/>
          <w:w w:val="95"/>
        </w:rPr>
      </w:pPr>
      <w:bookmarkStart w:id="5" w:name="CONCLUSION"/>
      <w:bookmarkEnd w:id="5"/>
      <w:r>
        <w:rPr>
          <w:color w:val="B45E04"/>
          <w:w w:val="95"/>
        </w:rPr>
        <w:t>ANALYSIS</w:t>
      </w:r>
    </w:p>
    <w:p w:rsidR="00492F6E" w:rsidRPr="00492F6E" w:rsidRDefault="00492F6E">
      <w:pPr>
        <w:pStyle w:val="Heading2"/>
        <w:rPr>
          <w:b/>
          <w:w w:val="95"/>
          <w:sz w:val="24"/>
          <w:szCs w:val="24"/>
          <w:u w:val="single"/>
        </w:rPr>
      </w:pPr>
      <w:r w:rsidRPr="00492F6E">
        <w:rPr>
          <w:b/>
          <w:w w:val="95"/>
          <w:sz w:val="24"/>
          <w:szCs w:val="24"/>
          <w:u w:val="single"/>
        </w:rPr>
        <w:t>PART-1</w:t>
      </w:r>
    </w:p>
    <w:p w:rsidR="008B5854" w:rsidRPr="00492F6E" w:rsidRDefault="005A293F">
      <w:pPr>
        <w:pStyle w:val="Heading2"/>
        <w:rPr>
          <w:rFonts w:ascii="Georgia" w:eastAsia="Georgia" w:hAnsi="Georgia" w:cs="Georgia"/>
          <w:b/>
          <w:w w:val="105"/>
          <w:sz w:val="24"/>
          <w:szCs w:val="24"/>
        </w:rPr>
      </w:pPr>
      <w:r w:rsidRPr="00492F6E">
        <w:rPr>
          <w:rFonts w:ascii="Georgia" w:eastAsia="Georgia" w:hAnsi="Georgia" w:cs="Georgia"/>
          <w:w w:val="105"/>
          <w:sz w:val="22"/>
          <w:szCs w:val="22"/>
        </w:rPr>
        <w:t>Note</w:t>
      </w:r>
      <w:r w:rsidRPr="00492F6E">
        <w:rPr>
          <w:rFonts w:ascii="Georgia" w:eastAsia="Georgia" w:hAnsi="Georgia" w:cs="Georgia"/>
          <w:b/>
          <w:w w:val="105"/>
          <w:sz w:val="24"/>
          <w:szCs w:val="24"/>
        </w:rPr>
        <w:t>:</w:t>
      </w:r>
    </w:p>
    <w:p w:rsidR="005A293F" w:rsidRPr="005A293F" w:rsidRDefault="005A293F" w:rsidP="00910CA5">
      <w:pPr>
        <w:pStyle w:val="Heading2"/>
        <w:spacing w:line="360" w:lineRule="auto"/>
        <w:jc w:val="both"/>
        <w:rPr>
          <w:rFonts w:ascii="Georgia" w:eastAsia="Georgia" w:hAnsi="Georgia" w:cs="Georgia"/>
          <w:w w:val="105"/>
          <w:sz w:val="22"/>
          <w:szCs w:val="22"/>
        </w:rPr>
      </w:pPr>
      <w:r w:rsidRPr="005A293F">
        <w:rPr>
          <w:rFonts w:ascii="Georgia" w:eastAsia="Georgia" w:hAnsi="Georgia" w:cs="Georgia"/>
          <w:w w:val="105"/>
          <w:sz w:val="22"/>
          <w:szCs w:val="22"/>
        </w:rPr>
        <w:tab/>
      </w:r>
      <w:r>
        <w:rPr>
          <w:rFonts w:ascii="Georgia" w:eastAsia="Georgia" w:hAnsi="Georgia" w:cs="Georgia"/>
          <w:w w:val="105"/>
          <w:sz w:val="22"/>
          <w:szCs w:val="22"/>
        </w:rPr>
        <w:t>As suggested for the assignment, i</w:t>
      </w:r>
      <w:r w:rsidRPr="005A293F">
        <w:rPr>
          <w:rFonts w:ascii="Georgia" w:eastAsia="Georgia" w:hAnsi="Georgia" w:cs="Georgia"/>
          <w:w w:val="105"/>
          <w:sz w:val="22"/>
          <w:szCs w:val="22"/>
        </w:rPr>
        <w:t xml:space="preserve">mplementation of </w:t>
      </w:r>
      <w:r>
        <w:rPr>
          <w:rFonts w:ascii="Georgia" w:eastAsia="Georgia" w:hAnsi="Georgia" w:cs="Georgia"/>
          <w:w w:val="105"/>
          <w:sz w:val="22"/>
          <w:szCs w:val="22"/>
        </w:rPr>
        <w:t>insert(), contains()</w:t>
      </w:r>
      <w:r w:rsidR="00EE52A9">
        <w:rPr>
          <w:rFonts w:ascii="Georgia" w:eastAsia="Georgia" w:hAnsi="Georgia" w:cs="Georgia"/>
          <w:w w:val="105"/>
          <w:sz w:val="22"/>
          <w:szCs w:val="22"/>
        </w:rPr>
        <w:t>, inorder(), smallest(),</w:t>
      </w:r>
      <w:r w:rsidR="00B65F87">
        <w:rPr>
          <w:rFonts w:ascii="Georgia" w:eastAsia="Georgia" w:hAnsi="Georgia" w:cs="Georgia"/>
          <w:w w:val="105"/>
          <w:sz w:val="22"/>
          <w:szCs w:val="22"/>
        </w:rPr>
        <w:t xml:space="preserve"> </w:t>
      </w:r>
      <w:r w:rsidR="00EE52A9">
        <w:rPr>
          <w:rFonts w:ascii="Georgia" w:eastAsia="Georgia" w:hAnsi="Georgia" w:cs="Georgia"/>
          <w:w w:val="105"/>
          <w:sz w:val="22"/>
          <w:szCs w:val="22"/>
        </w:rPr>
        <w:t>largest(</w:t>
      </w:r>
      <w:r w:rsidR="00B65F87">
        <w:rPr>
          <w:rFonts w:ascii="Georgia" w:eastAsia="Georgia" w:hAnsi="Georgia" w:cs="Georgia"/>
          <w:w w:val="105"/>
          <w:sz w:val="22"/>
          <w:szCs w:val="22"/>
        </w:rPr>
        <w:t>)</w:t>
      </w:r>
      <w:r w:rsidR="00EE52A9">
        <w:rPr>
          <w:rFonts w:ascii="Georgia" w:eastAsia="Georgia" w:hAnsi="Georgia" w:cs="Georgia"/>
          <w:w w:val="105"/>
          <w:sz w:val="22"/>
          <w:szCs w:val="22"/>
        </w:rPr>
        <w:t>,</w:t>
      </w:r>
      <w:r w:rsidR="00B65F87">
        <w:rPr>
          <w:rFonts w:ascii="Georgia" w:eastAsia="Georgia" w:hAnsi="Georgia" w:cs="Georgia"/>
          <w:w w:val="105"/>
          <w:sz w:val="22"/>
          <w:szCs w:val="22"/>
        </w:rPr>
        <w:t xml:space="preserve"> </w:t>
      </w:r>
      <w:r w:rsidR="00EE52A9">
        <w:rPr>
          <w:rFonts w:ascii="Georgia" w:eastAsia="Georgia" w:hAnsi="Georgia" w:cs="Georgia"/>
          <w:w w:val="105"/>
          <w:sz w:val="22"/>
          <w:szCs w:val="22"/>
        </w:rPr>
        <w:t>successor() and predecessor()</w:t>
      </w:r>
      <w:r>
        <w:rPr>
          <w:rFonts w:ascii="Georgia" w:eastAsia="Georgia" w:hAnsi="Georgia" w:cs="Georgia"/>
          <w:w w:val="105"/>
          <w:sz w:val="22"/>
          <w:szCs w:val="22"/>
        </w:rPr>
        <w:t xml:space="preserve"> was done referencing Chapter 12 of CLRS.</w:t>
      </w:r>
    </w:p>
    <w:p w:rsidR="00B72C90" w:rsidRPr="005A293F" w:rsidRDefault="00B72C90" w:rsidP="00910CA5">
      <w:pPr>
        <w:pStyle w:val="BodyText"/>
        <w:numPr>
          <w:ilvl w:val="0"/>
          <w:numId w:val="3"/>
        </w:numPr>
        <w:spacing w:line="360" w:lineRule="auto"/>
        <w:jc w:val="both"/>
        <w:rPr>
          <w:rFonts w:ascii="Consolas" w:eastAsiaTheme="minorHAnsi" w:hAnsi="Consolas" w:cs="Consolas"/>
          <w:b/>
          <w:bCs/>
          <w:sz w:val="24"/>
          <w:szCs w:val="24"/>
          <w:lang w:bidi="ar-SA"/>
        </w:rPr>
      </w:pPr>
      <w:bookmarkStart w:id="6" w:name="Dynamic_Programming_helps_avoid_repetiti"/>
      <w:bookmarkEnd w:id="6"/>
      <w:r w:rsidRPr="00DF1BF3">
        <w:rPr>
          <w:rFonts w:ascii="Consolas" w:eastAsiaTheme="minorHAnsi" w:hAnsi="Consolas" w:cs="Consolas"/>
          <w:b/>
          <w:bCs/>
          <w:sz w:val="24"/>
          <w:szCs w:val="24"/>
          <w:lang w:bidi="ar-SA"/>
        </w:rPr>
        <w:t>insert(key)</w:t>
      </w:r>
    </w:p>
    <w:p w:rsidR="008A74BB" w:rsidRDefault="00DF1BF3" w:rsidP="00910CA5">
      <w:pPr>
        <w:pStyle w:val="BodyText"/>
        <w:spacing w:line="360" w:lineRule="auto"/>
        <w:ind w:left="1440"/>
        <w:jc w:val="both"/>
        <w:rPr>
          <w:w w:val="105"/>
        </w:rPr>
      </w:pPr>
      <w:r>
        <w:rPr>
          <w:w w:val="105"/>
        </w:rPr>
        <w:t xml:space="preserve">The insert function starts at the root and goes down the tree on either one of the side: left or right. In the worst case, </w:t>
      </w:r>
    </w:p>
    <w:p w:rsidR="00B72C90" w:rsidRDefault="008A74BB" w:rsidP="00910CA5">
      <w:pPr>
        <w:pStyle w:val="BodyText"/>
        <w:spacing w:line="360" w:lineRule="auto"/>
        <w:ind w:left="1440"/>
        <w:jc w:val="both"/>
        <w:rPr>
          <w:w w:val="105"/>
        </w:rPr>
      </w:pPr>
      <w:r>
        <w:rPr>
          <w:w w:val="105"/>
        </w:rPr>
        <w:t>T</w:t>
      </w:r>
      <w:r w:rsidR="00DF1BF3">
        <w:rPr>
          <w:w w:val="105"/>
        </w:rPr>
        <w:t xml:space="preserve">ime complexity is </w:t>
      </w:r>
      <w:r>
        <w:rPr>
          <w:rFonts w:ascii="Times New Roman"/>
          <w:i/>
          <w:w w:val="105"/>
        </w:rPr>
        <w:t>O(h</w:t>
      </w:r>
      <w:r w:rsidR="00DF1BF3">
        <w:rPr>
          <w:rFonts w:ascii="Times New Roman"/>
          <w:i/>
          <w:w w:val="105"/>
          <w:sz w:val="28"/>
        </w:rPr>
        <w:t xml:space="preserve">) </w:t>
      </w:r>
      <w:r w:rsidR="00DF1BF3">
        <w:rPr>
          <w:w w:val="105"/>
        </w:rPr>
        <w:t>where ‘h’ is the height of the tree.</w:t>
      </w:r>
    </w:p>
    <w:p w:rsidR="008A74BB" w:rsidRPr="00B72C90" w:rsidRDefault="008A74BB" w:rsidP="00910CA5">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p>
    <w:p w:rsidR="004D5F26" w:rsidRDefault="004D5F26" w:rsidP="00910CA5">
      <w:pPr>
        <w:pStyle w:val="BodyText"/>
        <w:numPr>
          <w:ilvl w:val="0"/>
          <w:numId w:val="3"/>
        </w:numPr>
        <w:spacing w:line="360" w:lineRule="auto"/>
        <w:jc w:val="both"/>
        <w:rPr>
          <w:rFonts w:ascii="Consolas" w:eastAsiaTheme="minorHAnsi" w:hAnsi="Consolas" w:cs="Consolas"/>
          <w:b/>
          <w:bCs/>
          <w:sz w:val="24"/>
          <w:szCs w:val="24"/>
          <w:lang w:bidi="ar-SA"/>
        </w:rPr>
      </w:pPr>
      <w:r w:rsidRPr="004D5F26">
        <w:rPr>
          <w:rFonts w:ascii="Consolas" w:eastAsiaTheme="minorHAnsi" w:hAnsi="Consolas" w:cs="Consolas"/>
          <w:b/>
          <w:bCs/>
          <w:sz w:val="24"/>
          <w:szCs w:val="24"/>
          <w:lang w:bidi="ar-SA"/>
        </w:rPr>
        <w:t>contains(x,key)</w:t>
      </w:r>
    </w:p>
    <w:p w:rsidR="008D30E3" w:rsidRDefault="005A293F" w:rsidP="00910CA5">
      <w:pPr>
        <w:pStyle w:val="BodyText"/>
        <w:spacing w:line="360" w:lineRule="auto"/>
        <w:ind w:left="1440"/>
        <w:jc w:val="both"/>
        <w:rPr>
          <w:w w:val="105"/>
        </w:rPr>
      </w:pPr>
      <w:r w:rsidRPr="00DB1FCF">
        <w:rPr>
          <w:w w:val="105"/>
        </w:rPr>
        <w:t xml:space="preserve">The contains function searches for ‘key’ in the tree and returns </w:t>
      </w:r>
      <w:r w:rsidR="00DB1FCF">
        <w:rPr>
          <w:w w:val="105"/>
        </w:rPr>
        <w:t>‘True’ if found otherwise, returns ‘False’.</w:t>
      </w:r>
      <w:r w:rsidR="008E2150">
        <w:rPr>
          <w:w w:val="105"/>
        </w:rPr>
        <w:t xml:space="preserve"> The working is similar to the insert function. That is, starting from the root and recursively moving doing either subtrees </w:t>
      </w:r>
      <w:r w:rsidR="000C0A20">
        <w:rPr>
          <w:w w:val="105"/>
        </w:rPr>
        <w:t>until</w:t>
      </w:r>
      <w:r w:rsidR="008E2150">
        <w:rPr>
          <w:w w:val="105"/>
        </w:rPr>
        <w:t xml:space="preserve"> the key is found or not. In the worst case,</w:t>
      </w:r>
    </w:p>
    <w:p w:rsidR="008E2150" w:rsidRDefault="008E2150" w:rsidP="00910CA5">
      <w:pPr>
        <w:pStyle w:val="BodyText"/>
        <w:spacing w:line="360" w:lineRule="auto"/>
        <w:ind w:left="1440"/>
        <w:jc w:val="both"/>
        <w:rPr>
          <w:w w:val="105"/>
        </w:rPr>
      </w:pPr>
      <w:r>
        <w:rPr>
          <w:w w:val="105"/>
        </w:rPr>
        <w:t xml:space="preserve">Time complexity is </w:t>
      </w:r>
      <w:r>
        <w:rPr>
          <w:rFonts w:ascii="Times New Roman"/>
          <w:i/>
          <w:w w:val="105"/>
        </w:rPr>
        <w:t>O(h</w:t>
      </w:r>
      <w:r>
        <w:rPr>
          <w:rFonts w:ascii="Times New Roman"/>
          <w:i/>
          <w:w w:val="105"/>
          <w:sz w:val="28"/>
        </w:rPr>
        <w:t xml:space="preserve">) </w:t>
      </w:r>
      <w:r>
        <w:rPr>
          <w:w w:val="105"/>
        </w:rPr>
        <w:t>where ‘h’ is the height of the tree.</w:t>
      </w:r>
    </w:p>
    <w:p w:rsidR="008E2150" w:rsidRDefault="008E2150" w:rsidP="00910CA5">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p>
    <w:p w:rsidR="0031116A" w:rsidRDefault="006F171D" w:rsidP="00910CA5">
      <w:pPr>
        <w:pStyle w:val="BodyText"/>
        <w:numPr>
          <w:ilvl w:val="0"/>
          <w:numId w:val="3"/>
        </w:numPr>
        <w:spacing w:line="360" w:lineRule="auto"/>
        <w:jc w:val="both"/>
        <w:rPr>
          <w:rFonts w:ascii="Consolas" w:eastAsiaTheme="minorHAnsi" w:hAnsi="Consolas" w:cs="Consolas"/>
          <w:b/>
          <w:bCs/>
          <w:sz w:val="24"/>
          <w:szCs w:val="24"/>
          <w:lang w:bidi="ar-SA"/>
        </w:rPr>
      </w:pPr>
      <w:r>
        <w:rPr>
          <w:rFonts w:ascii="Consolas" w:eastAsiaTheme="minorHAnsi" w:hAnsi="Consolas" w:cs="Consolas"/>
          <w:b/>
          <w:bCs/>
          <w:sz w:val="24"/>
          <w:szCs w:val="24"/>
          <w:lang w:bidi="ar-SA"/>
        </w:rPr>
        <w:t>i</w:t>
      </w:r>
      <w:r w:rsidR="0031116A" w:rsidRPr="006F171D">
        <w:rPr>
          <w:rFonts w:ascii="Consolas" w:eastAsiaTheme="minorHAnsi" w:hAnsi="Consolas" w:cs="Consolas"/>
          <w:b/>
          <w:bCs/>
          <w:sz w:val="24"/>
          <w:szCs w:val="24"/>
          <w:lang w:bidi="ar-SA"/>
        </w:rPr>
        <w:t>norder(x)</w:t>
      </w:r>
    </w:p>
    <w:p w:rsidR="00B370E1" w:rsidRDefault="00B370E1" w:rsidP="00910CA5">
      <w:pPr>
        <w:pStyle w:val="BodyText"/>
        <w:spacing w:line="360" w:lineRule="auto"/>
        <w:ind w:left="1440"/>
        <w:jc w:val="both"/>
        <w:rPr>
          <w:w w:val="105"/>
        </w:rPr>
      </w:pPr>
      <w:r w:rsidRPr="00B370E1">
        <w:rPr>
          <w:w w:val="105"/>
        </w:rPr>
        <w:t>The</w:t>
      </w:r>
      <w:r>
        <w:rPr>
          <w:rFonts w:ascii="Consolas" w:eastAsiaTheme="minorHAnsi" w:hAnsi="Consolas" w:cs="Consolas"/>
          <w:bCs/>
          <w:sz w:val="24"/>
          <w:szCs w:val="24"/>
          <w:lang w:bidi="ar-SA"/>
        </w:rPr>
        <w:t xml:space="preserve"> </w:t>
      </w:r>
      <w:r w:rsidRPr="00B370E1">
        <w:rPr>
          <w:w w:val="105"/>
        </w:rPr>
        <w:t>inorder function</w:t>
      </w:r>
      <w:r>
        <w:rPr>
          <w:rFonts w:ascii="Consolas" w:eastAsiaTheme="minorHAnsi" w:hAnsi="Consolas" w:cs="Consolas"/>
          <w:bCs/>
          <w:sz w:val="24"/>
          <w:szCs w:val="24"/>
          <w:lang w:bidi="ar-SA"/>
        </w:rPr>
        <w:t xml:space="preserve"> </w:t>
      </w:r>
      <w:r w:rsidRPr="003C6A0A">
        <w:rPr>
          <w:w w:val="105"/>
        </w:rPr>
        <w:t>is used to print the elements in the binary tree in a sorted manner from smallest to largest</w:t>
      </w:r>
      <w:r w:rsidR="009A4BE2" w:rsidRPr="003C6A0A">
        <w:rPr>
          <w:w w:val="105"/>
        </w:rPr>
        <w:t>. This is done by recursively expanding left subtre</w:t>
      </w:r>
      <w:r w:rsidR="008F3EA6" w:rsidRPr="003C6A0A">
        <w:rPr>
          <w:w w:val="105"/>
        </w:rPr>
        <w:t>e first, print the current node</w:t>
      </w:r>
      <w:r w:rsidR="009A4BE2" w:rsidRPr="003C6A0A">
        <w:rPr>
          <w:w w:val="105"/>
        </w:rPr>
        <w:t xml:space="preserve">, then expand right subtree. If we wish to print keys from largest to smallest, we need only swap the right subtree exploration with the </w:t>
      </w:r>
      <w:r w:rsidR="003C6A0A">
        <w:rPr>
          <w:w w:val="105"/>
        </w:rPr>
        <w:t>left.</w:t>
      </w:r>
      <w:r w:rsidR="00910CA5">
        <w:rPr>
          <w:w w:val="105"/>
        </w:rPr>
        <w:t xml:space="preserve"> Since, we need to visit every node in the tree, both Space and Time complexity will be:</w:t>
      </w:r>
    </w:p>
    <w:p w:rsidR="00910CA5" w:rsidRDefault="00910CA5" w:rsidP="00910CA5">
      <w:pPr>
        <w:pStyle w:val="BodyText"/>
        <w:spacing w:line="360" w:lineRule="auto"/>
        <w:ind w:left="1440"/>
        <w:jc w:val="both"/>
        <w:rPr>
          <w:w w:val="105"/>
        </w:rPr>
      </w:pPr>
      <w:r>
        <w:rPr>
          <w:rFonts w:ascii="Times New Roman"/>
          <w:i/>
          <w:w w:val="105"/>
        </w:rPr>
        <w:t>O(n</w:t>
      </w:r>
      <w:r>
        <w:rPr>
          <w:rFonts w:ascii="Times New Roman"/>
          <w:i/>
          <w:w w:val="105"/>
          <w:sz w:val="28"/>
        </w:rPr>
        <w:t xml:space="preserve">) </w:t>
      </w:r>
      <w:r w:rsidRPr="0019253B">
        <w:rPr>
          <w:w w:val="105"/>
        </w:rPr>
        <w:t>where ‘n’ is the number of nodes already in the tree</w:t>
      </w:r>
      <w:r>
        <w:rPr>
          <w:w w:val="105"/>
        </w:rPr>
        <w:t>.</w:t>
      </w:r>
    </w:p>
    <w:p w:rsidR="00A24DE8" w:rsidRDefault="00A24DE8" w:rsidP="00A24DE8">
      <w:pPr>
        <w:pStyle w:val="BodyText"/>
        <w:numPr>
          <w:ilvl w:val="0"/>
          <w:numId w:val="3"/>
        </w:numPr>
        <w:spacing w:line="360" w:lineRule="auto"/>
        <w:jc w:val="both"/>
        <w:rPr>
          <w:rFonts w:ascii="Consolas" w:eastAsiaTheme="minorHAnsi" w:hAnsi="Consolas" w:cs="Consolas"/>
          <w:b/>
          <w:bCs/>
          <w:sz w:val="24"/>
          <w:szCs w:val="24"/>
          <w:lang w:bidi="ar-SA"/>
        </w:rPr>
      </w:pPr>
      <w:r w:rsidRPr="00A24DE8">
        <w:rPr>
          <w:rFonts w:ascii="Consolas" w:eastAsiaTheme="minorHAnsi" w:hAnsi="Consolas" w:cs="Consolas"/>
          <w:b/>
          <w:bCs/>
          <w:sz w:val="24"/>
          <w:szCs w:val="24"/>
          <w:lang w:bidi="ar-SA"/>
        </w:rPr>
        <w:t>size()</w:t>
      </w:r>
    </w:p>
    <w:p w:rsidR="00A24DE8" w:rsidRDefault="00751185" w:rsidP="00A24DE8">
      <w:pPr>
        <w:pStyle w:val="BodyText"/>
        <w:spacing w:line="360" w:lineRule="auto"/>
        <w:ind w:left="1440"/>
        <w:jc w:val="both"/>
        <w:rPr>
          <w:w w:val="105"/>
        </w:rPr>
      </w:pPr>
      <w:r w:rsidRPr="00982C52">
        <w:rPr>
          <w:w w:val="105"/>
        </w:rPr>
        <w:t xml:space="preserve">One way is to use the recursive approach similar to the one in inorder function were you replace the print statement with a count variable. </w:t>
      </w:r>
      <w:r w:rsidR="00E85868">
        <w:rPr>
          <w:w w:val="105"/>
        </w:rPr>
        <w:t>Here</w:t>
      </w:r>
      <w:r w:rsidRPr="00982C52">
        <w:rPr>
          <w:w w:val="105"/>
        </w:rPr>
        <w:t>, I attempted an iterative approach instead and used a stack which initially holds just the root of the tree. Then until the stack is empty, pop a node from the stack, increment the count, and push the children, if they exist, to the stack.</w:t>
      </w:r>
      <w:r w:rsidR="00982C52">
        <w:rPr>
          <w:w w:val="105"/>
        </w:rPr>
        <w:t xml:space="preserve"> </w:t>
      </w:r>
    </w:p>
    <w:p w:rsidR="00982C52" w:rsidRDefault="00982C52" w:rsidP="00982C52">
      <w:pPr>
        <w:pStyle w:val="BodyText"/>
        <w:spacing w:line="360" w:lineRule="auto"/>
        <w:ind w:left="1440"/>
        <w:jc w:val="both"/>
        <w:rPr>
          <w:w w:val="105"/>
        </w:rPr>
      </w:pPr>
      <w:r>
        <w:rPr>
          <w:w w:val="105"/>
        </w:rPr>
        <w:lastRenderedPageBreak/>
        <w:t xml:space="preserve">Time complexity is </w:t>
      </w:r>
      <w:r>
        <w:rPr>
          <w:rFonts w:ascii="Times New Roman"/>
          <w:i/>
          <w:w w:val="105"/>
        </w:rPr>
        <w:t>O(n</w:t>
      </w:r>
      <w:r>
        <w:rPr>
          <w:rFonts w:ascii="Times New Roman"/>
          <w:i/>
          <w:w w:val="105"/>
          <w:sz w:val="28"/>
        </w:rPr>
        <w:t xml:space="preserve">) </w:t>
      </w:r>
      <w:r>
        <w:rPr>
          <w:w w:val="105"/>
        </w:rPr>
        <w:t>where ‘n</w:t>
      </w:r>
      <w:r>
        <w:rPr>
          <w:w w:val="105"/>
        </w:rPr>
        <w:t xml:space="preserve">’ is </w:t>
      </w:r>
      <w:r>
        <w:rPr>
          <w:w w:val="105"/>
        </w:rPr>
        <w:t xml:space="preserve">the </w:t>
      </w:r>
      <w:r w:rsidRPr="0019253B">
        <w:rPr>
          <w:w w:val="105"/>
        </w:rPr>
        <w:t>number of nodes already in the tree.</w:t>
      </w:r>
    </w:p>
    <w:p w:rsidR="00982C52" w:rsidRDefault="00982C52" w:rsidP="00BF6692">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r>
        <w:rPr>
          <w:w w:val="105"/>
        </w:rPr>
        <w:t xml:space="preserve"> and in the stack</w:t>
      </w:r>
      <w:r w:rsidRPr="0019253B">
        <w:rPr>
          <w:w w:val="105"/>
        </w:rPr>
        <w:t>.</w:t>
      </w:r>
    </w:p>
    <w:p w:rsidR="004A3361" w:rsidRDefault="006D50F9" w:rsidP="004A3361">
      <w:pPr>
        <w:pStyle w:val="BodyText"/>
        <w:numPr>
          <w:ilvl w:val="0"/>
          <w:numId w:val="3"/>
        </w:numPr>
        <w:spacing w:line="360" w:lineRule="auto"/>
        <w:jc w:val="both"/>
        <w:rPr>
          <w:rFonts w:ascii="Consolas" w:eastAsiaTheme="minorHAnsi" w:hAnsi="Consolas" w:cs="Consolas"/>
          <w:b/>
          <w:bCs/>
          <w:sz w:val="24"/>
          <w:szCs w:val="24"/>
          <w:lang w:bidi="ar-SA"/>
        </w:rPr>
      </w:pPr>
      <w:r w:rsidRPr="006D50F9">
        <w:rPr>
          <w:rFonts w:ascii="Consolas" w:eastAsiaTheme="minorHAnsi" w:hAnsi="Consolas" w:cs="Consolas"/>
          <w:b/>
          <w:bCs/>
          <w:sz w:val="24"/>
          <w:szCs w:val="24"/>
          <w:lang w:bidi="ar-SA"/>
        </w:rPr>
        <w:t>smallest() and largest()</w:t>
      </w:r>
    </w:p>
    <w:p w:rsidR="004826D7" w:rsidRPr="008403C5" w:rsidRDefault="004826D7" w:rsidP="004826D7">
      <w:pPr>
        <w:pStyle w:val="BodyText"/>
        <w:spacing w:line="360" w:lineRule="auto"/>
        <w:ind w:left="1440"/>
        <w:jc w:val="both"/>
        <w:rPr>
          <w:w w:val="105"/>
        </w:rPr>
      </w:pPr>
      <w:r w:rsidRPr="008403C5">
        <w:rPr>
          <w:w w:val="105"/>
        </w:rPr>
        <w:t xml:space="preserve">These functions find the smallest and largest key in the tree respectively. For this we need only </w:t>
      </w:r>
      <w:r w:rsidR="00EE52A9" w:rsidRPr="008403C5">
        <w:rPr>
          <w:w w:val="105"/>
        </w:rPr>
        <w:t>pass down</w:t>
      </w:r>
      <w:r w:rsidRPr="008403C5">
        <w:rPr>
          <w:w w:val="105"/>
        </w:rPr>
        <w:t xml:space="preserve"> throu</w:t>
      </w:r>
      <w:r w:rsidR="00EE52A9" w:rsidRPr="008403C5">
        <w:rPr>
          <w:w w:val="105"/>
        </w:rPr>
        <w:t xml:space="preserve">gh </w:t>
      </w:r>
      <w:r w:rsidR="004C5286" w:rsidRPr="008403C5">
        <w:rPr>
          <w:w w:val="105"/>
        </w:rPr>
        <w:t>the left subtree and right subtree respectively till we reach the leaf node which will be the required key.</w:t>
      </w:r>
    </w:p>
    <w:p w:rsidR="008403C5" w:rsidRDefault="008403C5" w:rsidP="008403C5">
      <w:pPr>
        <w:pStyle w:val="BodyText"/>
        <w:spacing w:line="360" w:lineRule="auto"/>
        <w:ind w:left="1440"/>
        <w:jc w:val="both"/>
        <w:rPr>
          <w:w w:val="105"/>
        </w:rPr>
      </w:pPr>
      <w:r>
        <w:rPr>
          <w:w w:val="105"/>
        </w:rPr>
        <w:t xml:space="preserve">Time complexity is </w:t>
      </w:r>
      <w:r>
        <w:rPr>
          <w:rFonts w:ascii="Times New Roman"/>
          <w:i/>
          <w:w w:val="105"/>
        </w:rPr>
        <w:t>O(h</w:t>
      </w:r>
      <w:r>
        <w:rPr>
          <w:rFonts w:ascii="Times New Roman"/>
          <w:i/>
          <w:w w:val="105"/>
          <w:sz w:val="28"/>
        </w:rPr>
        <w:t xml:space="preserve">) </w:t>
      </w:r>
      <w:r>
        <w:rPr>
          <w:w w:val="105"/>
        </w:rPr>
        <w:t>where ‘h’ is the height of the tree.</w:t>
      </w:r>
    </w:p>
    <w:p w:rsidR="008403C5" w:rsidRDefault="008403C5" w:rsidP="008403C5">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p>
    <w:p w:rsidR="00106140" w:rsidRPr="00106140" w:rsidRDefault="00106140" w:rsidP="00106140">
      <w:pPr>
        <w:pStyle w:val="BodyText"/>
        <w:numPr>
          <w:ilvl w:val="0"/>
          <w:numId w:val="3"/>
        </w:numPr>
        <w:spacing w:line="360" w:lineRule="auto"/>
        <w:jc w:val="both"/>
        <w:rPr>
          <w:rFonts w:ascii="Consolas" w:eastAsiaTheme="minorHAnsi" w:hAnsi="Consolas" w:cs="Consolas"/>
          <w:b/>
          <w:bCs/>
          <w:sz w:val="24"/>
          <w:szCs w:val="24"/>
          <w:lang w:bidi="ar-SA"/>
        </w:rPr>
      </w:pPr>
      <w:r w:rsidRPr="00106140">
        <w:rPr>
          <w:rFonts w:ascii="Consolas" w:eastAsiaTheme="minorHAnsi" w:hAnsi="Consolas" w:cs="Consolas"/>
          <w:b/>
          <w:bCs/>
          <w:sz w:val="24"/>
          <w:szCs w:val="24"/>
          <w:lang w:bidi="ar-SA"/>
        </w:rPr>
        <w:t>successor(key) and predecessor(</w:t>
      </w:r>
      <w:r>
        <w:rPr>
          <w:rFonts w:ascii="Consolas" w:eastAsiaTheme="minorHAnsi" w:hAnsi="Consolas" w:cs="Consolas"/>
          <w:b/>
          <w:bCs/>
          <w:sz w:val="24"/>
          <w:szCs w:val="24"/>
          <w:lang w:bidi="ar-SA"/>
        </w:rPr>
        <w:t>key</w:t>
      </w:r>
      <w:r w:rsidRPr="00106140">
        <w:rPr>
          <w:rFonts w:ascii="Consolas" w:eastAsiaTheme="minorHAnsi" w:hAnsi="Consolas" w:cs="Consolas"/>
          <w:b/>
          <w:bCs/>
          <w:sz w:val="24"/>
          <w:szCs w:val="24"/>
          <w:lang w:bidi="ar-SA"/>
        </w:rPr>
        <w:t>)</w:t>
      </w:r>
    </w:p>
    <w:p w:rsidR="008403C5" w:rsidRDefault="00106140" w:rsidP="004826D7">
      <w:pPr>
        <w:pStyle w:val="BodyText"/>
        <w:spacing w:line="360" w:lineRule="auto"/>
        <w:ind w:left="1440"/>
        <w:jc w:val="both"/>
        <w:rPr>
          <w:w w:val="105"/>
        </w:rPr>
      </w:pPr>
      <w:r w:rsidRPr="00235D22">
        <w:rPr>
          <w:w w:val="105"/>
        </w:rPr>
        <w:t xml:space="preserve">These functions find the element just larger and just smaller than </w:t>
      </w:r>
      <w:r w:rsidR="00405D1C" w:rsidRPr="00235D22">
        <w:rPr>
          <w:w w:val="105"/>
        </w:rPr>
        <w:t>the key respectively</w:t>
      </w:r>
      <w:r w:rsidRPr="00235D22">
        <w:rPr>
          <w:w w:val="105"/>
        </w:rPr>
        <w:t>.</w:t>
      </w:r>
      <w:r w:rsidR="00DE2773" w:rsidRPr="00235D22">
        <w:rPr>
          <w:w w:val="105"/>
        </w:rPr>
        <w:t xml:space="preserve"> </w:t>
      </w:r>
      <w:r w:rsidR="00A154DD" w:rsidRPr="00235D22">
        <w:rPr>
          <w:w w:val="105"/>
        </w:rPr>
        <w:t>C</w:t>
      </w:r>
      <w:r w:rsidR="00A154DD" w:rsidRPr="00235D22">
        <w:rPr>
          <w:w w:val="105"/>
        </w:rPr>
        <w:t xml:space="preserve">onsider successor() function. </w:t>
      </w:r>
      <w:r w:rsidR="00DE2773" w:rsidRPr="00235D22">
        <w:rPr>
          <w:w w:val="105"/>
        </w:rPr>
        <w:t>With the key that’s passed to the function, we first get the node for the key using get_item(x,key) function. Now,</w:t>
      </w:r>
      <w:r w:rsidR="00A154DD" w:rsidRPr="00235D22">
        <w:rPr>
          <w:w w:val="105"/>
        </w:rPr>
        <w:t xml:space="preserve"> i</w:t>
      </w:r>
      <w:r w:rsidR="00DE2773" w:rsidRPr="00235D22">
        <w:rPr>
          <w:w w:val="105"/>
        </w:rPr>
        <w:t xml:space="preserve">f the node is not the </w:t>
      </w:r>
      <w:r w:rsidR="00A154DD" w:rsidRPr="00235D22">
        <w:rPr>
          <w:w w:val="105"/>
        </w:rPr>
        <w:t>leaf, then just calling the smallest() on the right subtree will give the answer. Otherwise, we will need to traverse upwards till the answer is found. For predecessor() function we call largest() on the left subtree of the node that’s isn’t the leaf</w:t>
      </w:r>
      <w:r w:rsidR="00680709">
        <w:rPr>
          <w:w w:val="105"/>
        </w:rPr>
        <w:t xml:space="preserve">. </w:t>
      </w:r>
      <w:r w:rsidR="00680709">
        <w:rPr>
          <w:w w:val="105"/>
        </w:rPr>
        <w:t>In the worst case,</w:t>
      </w:r>
    </w:p>
    <w:p w:rsidR="00680709" w:rsidRDefault="00680709" w:rsidP="00680709">
      <w:pPr>
        <w:pStyle w:val="BodyText"/>
        <w:spacing w:line="360" w:lineRule="auto"/>
        <w:ind w:left="1440"/>
        <w:jc w:val="both"/>
        <w:rPr>
          <w:w w:val="105"/>
        </w:rPr>
      </w:pPr>
      <w:r>
        <w:rPr>
          <w:w w:val="105"/>
        </w:rPr>
        <w:t xml:space="preserve">Time complexity is </w:t>
      </w:r>
      <w:r>
        <w:rPr>
          <w:rFonts w:ascii="Times New Roman"/>
          <w:i/>
          <w:w w:val="105"/>
        </w:rPr>
        <w:t>O(h</w:t>
      </w:r>
      <w:r>
        <w:rPr>
          <w:rFonts w:ascii="Times New Roman"/>
          <w:i/>
          <w:w w:val="105"/>
          <w:sz w:val="28"/>
        </w:rPr>
        <w:t xml:space="preserve">) </w:t>
      </w:r>
      <w:r>
        <w:rPr>
          <w:w w:val="105"/>
        </w:rPr>
        <w:t>where ‘h’ is the height of the tree.</w:t>
      </w:r>
    </w:p>
    <w:p w:rsidR="00680709" w:rsidRDefault="00680709" w:rsidP="00680709">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 ‘n’ is the number of nodes already in the tree.</w:t>
      </w:r>
    </w:p>
    <w:p w:rsidR="00B11DC6" w:rsidRDefault="00B11DC6" w:rsidP="00B11DC6">
      <w:pPr>
        <w:pStyle w:val="BodyText"/>
        <w:spacing w:line="360" w:lineRule="auto"/>
        <w:jc w:val="both"/>
        <w:rPr>
          <w:w w:val="105"/>
        </w:rPr>
      </w:pPr>
    </w:p>
    <w:p w:rsidR="00B11DC6" w:rsidRPr="00B11DC6" w:rsidRDefault="00B11DC6" w:rsidP="00B11DC6">
      <w:pPr>
        <w:pStyle w:val="BodyText"/>
        <w:spacing w:line="360" w:lineRule="auto"/>
        <w:jc w:val="both"/>
        <w:rPr>
          <w:rFonts w:ascii="Liberation Sans Narrow" w:eastAsia="Liberation Sans Narrow" w:hAnsi="Liberation Sans Narrow" w:cs="Liberation Sans Narrow"/>
          <w:b/>
          <w:w w:val="95"/>
          <w:sz w:val="24"/>
          <w:szCs w:val="24"/>
          <w:u w:val="single"/>
        </w:rPr>
      </w:pPr>
      <w:r w:rsidRPr="00B11DC6">
        <w:rPr>
          <w:rFonts w:ascii="Liberation Sans Narrow" w:eastAsia="Liberation Sans Narrow" w:hAnsi="Liberation Sans Narrow" w:cs="Liberation Sans Narrow"/>
          <w:b/>
          <w:w w:val="95"/>
          <w:sz w:val="24"/>
          <w:szCs w:val="24"/>
          <w:u w:val="single"/>
        </w:rPr>
        <w:t>PART-2</w:t>
      </w:r>
    </w:p>
    <w:p w:rsidR="008403C5" w:rsidRDefault="00B11DC6" w:rsidP="00B11DC6">
      <w:pPr>
        <w:pStyle w:val="BodyText"/>
        <w:numPr>
          <w:ilvl w:val="0"/>
          <w:numId w:val="3"/>
        </w:numPr>
        <w:spacing w:line="360" w:lineRule="auto"/>
        <w:jc w:val="both"/>
        <w:rPr>
          <w:rFonts w:ascii="Consolas" w:eastAsiaTheme="minorHAnsi" w:hAnsi="Consolas" w:cs="Consolas"/>
          <w:b/>
          <w:bCs/>
          <w:sz w:val="24"/>
          <w:szCs w:val="24"/>
          <w:lang w:bidi="ar-SA"/>
        </w:rPr>
      </w:pPr>
      <w:r>
        <w:rPr>
          <w:rFonts w:ascii="Consolas" w:eastAsiaTheme="minorHAnsi" w:hAnsi="Consolas" w:cs="Consolas"/>
          <w:b/>
          <w:bCs/>
          <w:sz w:val="24"/>
          <w:szCs w:val="24"/>
          <w:lang w:bidi="ar-SA"/>
        </w:rPr>
        <w:t>g</w:t>
      </w:r>
      <w:r w:rsidRPr="00B11DC6">
        <w:rPr>
          <w:rFonts w:ascii="Consolas" w:eastAsiaTheme="minorHAnsi" w:hAnsi="Consolas" w:cs="Consolas"/>
          <w:b/>
          <w:bCs/>
          <w:sz w:val="24"/>
          <w:szCs w:val="24"/>
          <w:lang w:bidi="ar-SA"/>
        </w:rPr>
        <w:t>reaterSumTree()</w:t>
      </w:r>
    </w:p>
    <w:p w:rsidR="00B11DC6" w:rsidRDefault="00B11DC6" w:rsidP="00B11DC6">
      <w:pPr>
        <w:pStyle w:val="BodyText"/>
        <w:spacing w:line="360" w:lineRule="auto"/>
        <w:ind w:left="1440"/>
        <w:jc w:val="both"/>
        <w:rPr>
          <w:w w:val="105"/>
        </w:rPr>
      </w:pPr>
      <w:r w:rsidRPr="00B11DC6">
        <w:rPr>
          <w:w w:val="105"/>
        </w:rPr>
        <w:t xml:space="preserve">To do this I created two other functions that are called within this function; greaterSumPerNode(x) and replaceWithGreaterSum(x) where x is the root node. The first function calculates the sum of greater nodes for all nodes and stores it in the ‘BSTkey’ variable of that node. The second function then replaces the actual ‘key’ with ‘BSTkey’. The greaterSumPerNode(x) functions in turn calls rightTreeSum(x) on the right subtrees to find the sum of nodes in the right subtree of a particular node. Once the sum is found, this becomes the sum of greater elements of the </w:t>
      </w:r>
      <w:r w:rsidR="00A8766D">
        <w:rPr>
          <w:w w:val="105"/>
        </w:rPr>
        <w:t xml:space="preserve">node that called the function. </w:t>
      </w:r>
      <w:bookmarkStart w:id="7" w:name="_GoBack"/>
      <w:bookmarkEnd w:id="7"/>
      <w:r w:rsidR="00E72702">
        <w:rPr>
          <w:w w:val="105"/>
        </w:rPr>
        <w:t>M</w:t>
      </w:r>
      <w:r w:rsidRPr="00B11DC6">
        <w:rPr>
          <w:w w:val="105"/>
        </w:rPr>
        <w:t>emorization is implemented by storing this sum so that if the afore mentioned node is greater than any other node, then we needn’t calculate the sum all over again. So, rightTreeSum(x) need only run once for every node in the tree.</w:t>
      </w:r>
    </w:p>
    <w:p w:rsidR="00833345" w:rsidRDefault="00833345" w:rsidP="00B11DC6">
      <w:pPr>
        <w:pStyle w:val="BodyText"/>
        <w:spacing w:line="360" w:lineRule="auto"/>
        <w:ind w:left="1440"/>
        <w:jc w:val="both"/>
        <w:rPr>
          <w:w w:val="105"/>
        </w:rPr>
      </w:pPr>
    </w:p>
    <w:p w:rsidR="00B11DC6" w:rsidRDefault="00B11DC6" w:rsidP="00B11DC6">
      <w:pPr>
        <w:pStyle w:val="BodyText"/>
        <w:spacing w:line="360" w:lineRule="auto"/>
        <w:ind w:left="1440"/>
        <w:jc w:val="both"/>
        <w:rPr>
          <w:w w:val="105"/>
        </w:rPr>
      </w:pPr>
      <w:r>
        <w:rPr>
          <w:w w:val="105"/>
        </w:rPr>
        <w:t xml:space="preserve">Time complexity is </w:t>
      </w:r>
      <w:r>
        <w:rPr>
          <w:rFonts w:ascii="Times New Roman"/>
          <w:i/>
          <w:w w:val="105"/>
        </w:rPr>
        <w:t>O(n</w:t>
      </w:r>
      <w:r>
        <w:rPr>
          <w:rFonts w:ascii="Times New Roman"/>
          <w:i/>
          <w:w w:val="105"/>
          <w:sz w:val="28"/>
        </w:rPr>
        <w:t xml:space="preserve">) </w:t>
      </w:r>
      <w:r>
        <w:rPr>
          <w:w w:val="105"/>
        </w:rPr>
        <w:t xml:space="preserve">where ‘n’ is the </w:t>
      </w:r>
      <w:r>
        <w:rPr>
          <w:w w:val="105"/>
        </w:rPr>
        <w:t xml:space="preserve">number of nodes </w:t>
      </w:r>
      <w:r w:rsidRPr="0019253B">
        <w:rPr>
          <w:w w:val="105"/>
        </w:rPr>
        <w:t>in the tree.</w:t>
      </w:r>
    </w:p>
    <w:p w:rsidR="00B11DC6" w:rsidRDefault="00B11DC6" w:rsidP="00B11DC6">
      <w:pPr>
        <w:pStyle w:val="BodyText"/>
        <w:spacing w:line="360" w:lineRule="auto"/>
        <w:ind w:left="1440"/>
        <w:jc w:val="both"/>
        <w:rPr>
          <w:w w:val="105"/>
        </w:rPr>
      </w:pPr>
      <w:r>
        <w:rPr>
          <w:w w:val="105"/>
        </w:rPr>
        <w:t xml:space="preserve">Space complexity is </w:t>
      </w:r>
      <w:r>
        <w:rPr>
          <w:rFonts w:ascii="Times New Roman"/>
          <w:i/>
          <w:w w:val="105"/>
        </w:rPr>
        <w:t>O(n</w:t>
      </w:r>
      <w:r>
        <w:rPr>
          <w:rFonts w:ascii="Times New Roman"/>
          <w:i/>
          <w:w w:val="105"/>
          <w:sz w:val="28"/>
        </w:rPr>
        <w:t xml:space="preserve">) </w:t>
      </w:r>
      <w:r w:rsidRPr="0019253B">
        <w:rPr>
          <w:w w:val="105"/>
        </w:rPr>
        <w:t>where</w:t>
      </w:r>
      <w:r>
        <w:rPr>
          <w:w w:val="105"/>
        </w:rPr>
        <w:t xml:space="preserve"> ‘n’ is the number of nodes </w:t>
      </w:r>
      <w:r w:rsidRPr="0019253B">
        <w:rPr>
          <w:w w:val="105"/>
        </w:rPr>
        <w:t>in the tree</w:t>
      </w:r>
      <w:r w:rsidR="00833345">
        <w:rPr>
          <w:w w:val="105"/>
        </w:rPr>
        <w:t>.</w:t>
      </w:r>
    </w:p>
    <w:p w:rsidR="00833345" w:rsidRDefault="00833345" w:rsidP="00B11DC6">
      <w:pPr>
        <w:pStyle w:val="BodyText"/>
        <w:spacing w:line="360" w:lineRule="auto"/>
        <w:ind w:left="1440"/>
        <w:jc w:val="both"/>
        <w:rPr>
          <w:w w:val="105"/>
        </w:rPr>
      </w:pPr>
    </w:p>
    <w:p w:rsidR="00457D5A" w:rsidRDefault="00833345" w:rsidP="00457D5A">
      <w:pPr>
        <w:pStyle w:val="BodyText"/>
        <w:spacing w:line="360" w:lineRule="auto"/>
        <w:ind w:left="1440"/>
        <w:jc w:val="both"/>
        <w:rPr>
          <w:w w:val="105"/>
        </w:rPr>
      </w:pPr>
      <w:r w:rsidRPr="00833345">
        <w:rPr>
          <w:w w:val="105"/>
        </w:rPr>
        <w:t xml:space="preserve">To explain </w:t>
      </w:r>
      <w:r>
        <w:rPr>
          <w:w w:val="105"/>
        </w:rPr>
        <w:t>inorder function on BST before and after calling greaterSumTree(), we’ll use the following example. Elements are inserted into the tree using insert()  in the following order:</w:t>
      </w:r>
    </w:p>
    <w:p w:rsidR="00833345" w:rsidRDefault="00833345" w:rsidP="00833345">
      <w:pPr>
        <w:pStyle w:val="BodyText"/>
        <w:spacing w:line="360" w:lineRule="auto"/>
        <w:ind w:left="1440"/>
        <w:jc w:val="both"/>
        <w:rPr>
          <w:rFonts w:ascii="Times New Roman" w:hAnsi="Times New Roman" w:cs="Times New Roman"/>
          <w:b/>
          <w:w w:val="105"/>
        </w:rPr>
      </w:pPr>
      <w:r>
        <w:rPr>
          <w:w w:val="105"/>
        </w:rPr>
        <w:tab/>
      </w:r>
      <w:r w:rsidRPr="00833345">
        <w:rPr>
          <w:rFonts w:ascii="Times New Roman" w:hAnsi="Times New Roman" w:cs="Times New Roman"/>
          <w:b/>
          <w:w w:val="105"/>
        </w:rPr>
        <w:t>11, 2, 29, 1, 7, 15, 40, 35</w:t>
      </w:r>
    </w:p>
    <w:p w:rsidR="00833345" w:rsidRPr="00DF27B0" w:rsidRDefault="00833345" w:rsidP="00833345">
      <w:pPr>
        <w:pStyle w:val="BodyText"/>
        <w:spacing w:line="360" w:lineRule="auto"/>
        <w:ind w:left="1440"/>
        <w:jc w:val="both"/>
        <w:rPr>
          <w:w w:val="105"/>
        </w:rPr>
      </w:pPr>
      <w:r w:rsidRPr="00DF27B0">
        <w:rPr>
          <w:w w:val="105"/>
        </w:rPr>
        <w:t>Calling inorder() on this, we get:</w:t>
      </w:r>
    </w:p>
    <w:p w:rsidR="00833345" w:rsidRDefault="00833345" w:rsidP="00833345">
      <w:pPr>
        <w:pStyle w:val="BodyText"/>
        <w:spacing w:line="360" w:lineRule="auto"/>
        <w:ind w:left="1440"/>
        <w:jc w:val="both"/>
        <w:rPr>
          <w:rFonts w:ascii="Times New Roman" w:hAnsi="Times New Roman" w:cs="Times New Roman"/>
          <w:b/>
          <w:w w:val="105"/>
        </w:rPr>
      </w:pPr>
      <w:r>
        <w:rPr>
          <w:rFonts w:ascii="Times New Roman" w:hAnsi="Times New Roman" w:cs="Times New Roman"/>
          <w:b/>
          <w:w w:val="105"/>
        </w:rPr>
        <w:tab/>
        <w:t xml:space="preserve">1, 2, 7, 11, 15, 29, 35, </w:t>
      </w:r>
      <w:r w:rsidRPr="00833345">
        <w:rPr>
          <w:rFonts w:ascii="Times New Roman" w:hAnsi="Times New Roman" w:cs="Times New Roman"/>
          <w:b/>
          <w:w w:val="105"/>
        </w:rPr>
        <w:t>40</w:t>
      </w:r>
    </w:p>
    <w:p w:rsidR="00F01E2D" w:rsidRDefault="00F01E2D" w:rsidP="00F01E2D">
      <w:pPr>
        <w:pStyle w:val="BodyText"/>
        <w:spacing w:line="360" w:lineRule="auto"/>
        <w:ind w:left="1440"/>
        <w:jc w:val="both"/>
        <w:rPr>
          <w:w w:val="105"/>
        </w:rPr>
      </w:pPr>
      <w:r w:rsidRPr="00F01E2D">
        <w:rPr>
          <w:w w:val="105"/>
        </w:rPr>
        <w:t>Calling inorder() after</w:t>
      </w:r>
      <w:r>
        <w:rPr>
          <w:rFonts w:ascii="Times New Roman" w:hAnsi="Times New Roman" w:cs="Times New Roman"/>
          <w:b/>
          <w:w w:val="105"/>
        </w:rPr>
        <w:t xml:space="preserve"> </w:t>
      </w:r>
      <w:r>
        <w:rPr>
          <w:w w:val="105"/>
        </w:rPr>
        <w:t>greaterSumTree(),</w:t>
      </w:r>
    </w:p>
    <w:p w:rsidR="00F01E2D" w:rsidRPr="00F01E2D" w:rsidRDefault="00F01E2D" w:rsidP="00F01E2D">
      <w:pPr>
        <w:pStyle w:val="BodyText"/>
        <w:spacing w:line="360" w:lineRule="auto"/>
        <w:ind w:left="1440"/>
        <w:jc w:val="both"/>
        <w:rPr>
          <w:w w:val="105"/>
        </w:rPr>
      </w:pPr>
      <w:r>
        <w:rPr>
          <w:w w:val="105"/>
        </w:rPr>
        <w:tab/>
      </w:r>
      <w:r w:rsidRPr="00F01E2D">
        <w:rPr>
          <w:rFonts w:ascii="Times New Roman" w:hAnsi="Times New Roman" w:cs="Times New Roman"/>
          <w:b/>
          <w:w w:val="105"/>
        </w:rPr>
        <w:t xml:space="preserve">139, 137, 130, 119, 104, 75, 40, </w:t>
      </w:r>
      <w:r w:rsidRPr="00F01E2D">
        <w:rPr>
          <w:rFonts w:ascii="Times New Roman" w:hAnsi="Times New Roman" w:cs="Times New Roman"/>
          <w:b/>
          <w:w w:val="105"/>
        </w:rPr>
        <w:t>0</w:t>
      </w:r>
    </w:p>
    <w:p w:rsidR="00B11DC6" w:rsidRDefault="00B11DC6" w:rsidP="00B11DC6">
      <w:pPr>
        <w:pStyle w:val="BodyText"/>
        <w:spacing w:line="360" w:lineRule="auto"/>
        <w:ind w:left="1440"/>
        <w:jc w:val="both"/>
        <w:rPr>
          <w:w w:val="105"/>
        </w:rPr>
      </w:pPr>
    </w:p>
    <w:p w:rsidR="00B11DC6" w:rsidRDefault="00457D5A" w:rsidP="000656D0">
      <w:pPr>
        <w:pStyle w:val="BodyText"/>
        <w:spacing w:line="360" w:lineRule="auto"/>
        <w:ind w:left="1440"/>
        <w:jc w:val="both"/>
        <w:rPr>
          <w:w w:val="105"/>
        </w:rPr>
      </w:pPr>
      <w:r>
        <w:rPr>
          <w:w w:val="105"/>
        </w:rPr>
        <w:t>Clearly calling inorder</w:t>
      </w:r>
      <w:r w:rsidR="001B2F40">
        <w:rPr>
          <w:w w:val="105"/>
        </w:rPr>
        <w:t>()</w:t>
      </w:r>
      <w:r>
        <w:rPr>
          <w:w w:val="105"/>
        </w:rPr>
        <w:t xml:space="preserve"> on the tree before and after </w:t>
      </w:r>
      <w:r>
        <w:rPr>
          <w:w w:val="105"/>
        </w:rPr>
        <w:t>greaterSumTree(),</w:t>
      </w:r>
      <w:r>
        <w:rPr>
          <w:w w:val="105"/>
        </w:rPr>
        <w:t xml:space="preserve"> changes the order form smallest-largest to largest-smallest</w:t>
      </w:r>
      <w:r w:rsidR="00885C9A">
        <w:rPr>
          <w:w w:val="105"/>
        </w:rPr>
        <w:t xml:space="preserve">. The logic behind this is simple. The sum </w:t>
      </w:r>
      <w:r w:rsidR="00885C9A">
        <w:rPr>
          <w:w w:val="105"/>
        </w:rPr>
        <w:t xml:space="preserve">of greater elements of the node in the tree that is already the largest </w:t>
      </w:r>
      <w:r w:rsidR="00885C9A">
        <w:rPr>
          <w:w w:val="105"/>
        </w:rPr>
        <w:t xml:space="preserve">will be the smallest and the sum </w:t>
      </w:r>
      <w:r w:rsidR="00885C9A">
        <w:rPr>
          <w:w w:val="105"/>
        </w:rPr>
        <w:t xml:space="preserve">of greater elements of the node in the tree that is the </w:t>
      </w:r>
      <w:r w:rsidR="00885C9A">
        <w:rPr>
          <w:w w:val="105"/>
        </w:rPr>
        <w:t>smallest will be the largest. Hence, the reversal in order.</w:t>
      </w:r>
      <w:r w:rsidR="00885C9A">
        <w:rPr>
          <w:w w:val="105"/>
        </w:rPr>
        <w:t xml:space="preserve"> </w:t>
      </w:r>
    </w:p>
    <w:p w:rsidR="000656D0" w:rsidRPr="000656D0" w:rsidRDefault="000656D0" w:rsidP="000656D0">
      <w:pPr>
        <w:pStyle w:val="BodyText"/>
        <w:spacing w:line="360" w:lineRule="auto"/>
        <w:ind w:left="1440"/>
        <w:jc w:val="both"/>
        <w:rPr>
          <w:w w:val="105"/>
        </w:rPr>
      </w:pPr>
    </w:p>
    <w:p w:rsidR="00643374" w:rsidRPr="00643374" w:rsidRDefault="00643374" w:rsidP="00761C58">
      <w:pPr>
        <w:pStyle w:val="Heading2"/>
        <w:spacing w:line="360" w:lineRule="auto"/>
        <w:rPr>
          <w:color w:val="B45E04"/>
          <w:w w:val="95"/>
        </w:rPr>
      </w:pPr>
      <w:r w:rsidRPr="00643374">
        <w:rPr>
          <w:color w:val="B45E04"/>
          <w:w w:val="95"/>
        </w:rPr>
        <w:t xml:space="preserve">REFERENCES </w:t>
      </w:r>
    </w:p>
    <w:p w:rsidR="00982C52" w:rsidRPr="00643374" w:rsidRDefault="00643374" w:rsidP="00761C58">
      <w:pPr>
        <w:pStyle w:val="BodyText"/>
        <w:numPr>
          <w:ilvl w:val="0"/>
          <w:numId w:val="4"/>
        </w:numPr>
        <w:spacing w:line="360" w:lineRule="auto"/>
        <w:jc w:val="both"/>
        <w:rPr>
          <w:w w:val="105"/>
        </w:rPr>
      </w:pPr>
      <w:r w:rsidRPr="00643374">
        <w:rPr>
          <w:w w:val="105"/>
        </w:rPr>
        <w:t>Introduction to Algorithms by Charles E. Leiserson, Clifford Stein, Ronald Rivest, and Thomas H. Cormen</w:t>
      </w:r>
    </w:p>
    <w:p w:rsidR="008E2150" w:rsidRPr="006F171D" w:rsidRDefault="008E2150" w:rsidP="00910CA5">
      <w:pPr>
        <w:pStyle w:val="BodyText"/>
        <w:spacing w:line="360" w:lineRule="auto"/>
        <w:ind w:left="1440"/>
        <w:jc w:val="both"/>
        <w:rPr>
          <w:rFonts w:ascii="Consolas" w:eastAsiaTheme="minorHAnsi" w:hAnsi="Consolas" w:cs="Consolas"/>
          <w:b/>
          <w:bCs/>
          <w:sz w:val="24"/>
          <w:szCs w:val="24"/>
          <w:lang w:bidi="ar-SA"/>
        </w:rPr>
      </w:pPr>
    </w:p>
    <w:sectPr w:rsidR="008E2150" w:rsidRPr="006F171D">
      <w:footerReference w:type="default" r:id="rId7"/>
      <w:pgSz w:w="12240" w:h="15840"/>
      <w:pgMar w:top="1420" w:right="1200" w:bottom="1120" w:left="1220" w:header="0" w:footer="9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ECC" w:rsidRDefault="00CD2ECC">
      <w:r>
        <w:separator/>
      </w:r>
    </w:p>
  </w:endnote>
  <w:endnote w:type="continuationSeparator" w:id="0">
    <w:p w:rsidR="00CD2ECC" w:rsidRDefault="00CD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iberation Sans Narrow">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0E3" w:rsidRDefault="00921F5C">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889000</wp:posOffset>
              </wp:positionH>
              <wp:positionV relativeFrom="page">
                <wp:posOffset>9328785</wp:posOffset>
              </wp:positionV>
              <wp:extent cx="111125" cy="186690"/>
              <wp:effectExtent l="3175"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30E3" w:rsidRDefault="008D30E3">
                          <w:pPr>
                            <w:pStyle w:val="BodyText"/>
                            <w:spacing w:before="20"/>
                            <w:ind w:left="40"/>
                            <w:rPr>
                              <w:rFonts w:ascii="Liberation Sans Narrow"/>
                            </w:rPr>
                          </w:pPr>
                          <w:r>
                            <w:fldChar w:fldCharType="begin"/>
                          </w:r>
                          <w:r>
                            <w:rPr>
                              <w:rFonts w:ascii="Liberation Sans Narrow"/>
                              <w:color w:val="666666"/>
                              <w:w w:val="94"/>
                            </w:rPr>
                            <w:instrText xml:space="preserve"> PAGE </w:instrText>
                          </w:r>
                          <w:r>
                            <w:fldChar w:fldCharType="separate"/>
                          </w:r>
                          <w:r w:rsidR="00921F5C">
                            <w:rPr>
                              <w:rFonts w:ascii="Liberation Sans Narrow"/>
                              <w:noProof/>
                              <w:color w:val="666666"/>
                              <w:w w:val="9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0pt;margin-top:734.55pt;width:8.75pt;height:14.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" filled="f" stroked="f">
              <v:textbox inset="0,0,0,0">
                <w:txbxContent>
                  <w:p w:rsidR="008D30E3" w:rsidRDefault="008D30E3">
                    <w:pPr>
                      <w:pStyle w:val="BodyText"/>
                      <w:spacing w:before="20"/>
                      <w:ind w:left="40"/>
                      <w:rPr>
                        <w:rFonts w:ascii="Liberation Sans Narrow"/>
                      </w:rPr>
                    </w:pPr>
                    <w:r>
                      <w:fldChar w:fldCharType="begin"/>
                    </w:r>
                    <w:r>
                      <w:rPr>
                        <w:rFonts w:ascii="Liberation Sans Narrow"/>
                        <w:color w:val="666666"/>
                        <w:w w:val="94"/>
                      </w:rPr>
                      <w:instrText xml:space="preserve"> PAGE </w:instrText>
                    </w:r>
                    <w:r>
                      <w:fldChar w:fldCharType="separate"/>
                    </w:r>
                    <w:r w:rsidR="00921F5C">
                      <w:rPr>
                        <w:rFonts w:ascii="Liberation Sans Narrow"/>
                        <w:noProof/>
                        <w:color w:val="666666"/>
                        <w:w w:val="94"/>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ECC" w:rsidRDefault="00CD2ECC">
      <w:r>
        <w:separator/>
      </w:r>
    </w:p>
  </w:footnote>
  <w:footnote w:type="continuationSeparator" w:id="0">
    <w:p w:rsidR="00CD2ECC" w:rsidRDefault="00CD2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6823"/>
    <w:multiLevelType w:val="hybridMultilevel"/>
    <w:tmpl w:val="B51EB164"/>
    <w:lvl w:ilvl="0" w:tplc="FE745078">
      <w:numFmt w:val="bullet"/>
      <w:lvlText w:val=""/>
      <w:lvlJc w:val="left"/>
      <w:pPr>
        <w:ind w:left="941" w:hanging="361"/>
      </w:pPr>
      <w:rPr>
        <w:rFonts w:ascii="Symbol" w:eastAsia="Symbol" w:hAnsi="Symbol" w:cs="Symbol" w:hint="default"/>
        <w:w w:val="107"/>
        <w:sz w:val="22"/>
        <w:szCs w:val="22"/>
        <w:lang w:val="en-US" w:eastAsia="en-US" w:bidi="en-US"/>
      </w:rPr>
    </w:lvl>
    <w:lvl w:ilvl="1" w:tplc="6504AA0E">
      <w:start w:val="1"/>
      <w:numFmt w:val="decimal"/>
      <w:lvlText w:val="%2."/>
      <w:lvlJc w:val="left"/>
      <w:pPr>
        <w:ind w:left="1171" w:hanging="360"/>
      </w:pPr>
      <w:rPr>
        <w:rFonts w:hint="default"/>
        <w:spacing w:val="-3"/>
        <w:w w:val="108"/>
        <w:lang w:val="en-US" w:eastAsia="en-US" w:bidi="en-US"/>
      </w:rPr>
    </w:lvl>
    <w:lvl w:ilvl="2" w:tplc="80C227C6">
      <w:numFmt w:val="bullet"/>
      <w:lvlText w:val="•"/>
      <w:lvlJc w:val="left"/>
      <w:pPr>
        <w:ind w:left="2140" w:hanging="360"/>
      </w:pPr>
      <w:rPr>
        <w:rFonts w:hint="default"/>
        <w:lang w:val="en-US" w:eastAsia="en-US" w:bidi="en-US"/>
      </w:rPr>
    </w:lvl>
    <w:lvl w:ilvl="3" w:tplc="22B0030C">
      <w:numFmt w:val="bullet"/>
      <w:lvlText w:val="•"/>
      <w:lvlJc w:val="left"/>
      <w:pPr>
        <w:ind w:left="3100" w:hanging="360"/>
      </w:pPr>
      <w:rPr>
        <w:rFonts w:hint="default"/>
        <w:lang w:val="en-US" w:eastAsia="en-US" w:bidi="en-US"/>
      </w:rPr>
    </w:lvl>
    <w:lvl w:ilvl="4" w:tplc="2AD0F070">
      <w:numFmt w:val="bullet"/>
      <w:lvlText w:val="•"/>
      <w:lvlJc w:val="left"/>
      <w:pPr>
        <w:ind w:left="4060" w:hanging="360"/>
      </w:pPr>
      <w:rPr>
        <w:rFonts w:hint="default"/>
        <w:lang w:val="en-US" w:eastAsia="en-US" w:bidi="en-US"/>
      </w:rPr>
    </w:lvl>
    <w:lvl w:ilvl="5" w:tplc="B136FA10">
      <w:numFmt w:val="bullet"/>
      <w:lvlText w:val="•"/>
      <w:lvlJc w:val="left"/>
      <w:pPr>
        <w:ind w:left="5020" w:hanging="360"/>
      </w:pPr>
      <w:rPr>
        <w:rFonts w:hint="default"/>
        <w:lang w:val="en-US" w:eastAsia="en-US" w:bidi="en-US"/>
      </w:rPr>
    </w:lvl>
    <w:lvl w:ilvl="6" w:tplc="BBCAA8F0">
      <w:numFmt w:val="bullet"/>
      <w:lvlText w:val="•"/>
      <w:lvlJc w:val="left"/>
      <w:pPr>
        <w:ind w:left="5980" w:hanging="360"/>
      </w:pPr>
      <w:rPr>
        <w:rFonts w:hint="default"/>
        <w:lang w:val="en-US" w:eastAsia="en-US" w:bidi="en-US"/>
      </w:rPr>
    </w:lvl>
    <w:lvl w:ilvl="7" w:tplc="8A9CE5CC">
      <w:numFmt w:val="bullet"/>
      <w:lvlText w:val="•"/>
      <w:lvlJc w:val="left"/>
      <w:pPr>
        <w:ind w:left="6940" w:hanging="360"/>
      </w:pPr>
      <w:rPr>
        <w:rFonts w:hint="default"/>
        <w:lang w:val="en-US" w:eastAsia="en-US" w:bidi="en-US"/>
      </w:rPr>
    </w:lvl>
    <w:lvl w:ilvl="8" w:tplc="4FE8FA36">
      <w:numFmt w:val="bullet"/>
      <w:lvlText w:val="•"/>
      <w:lvlJc w:val="left"/>
      <w:pPr>
        <w:ind w:left="7900" w:hanging="360"/>
      </w:pPr>
      <w:rPr>
        <w:rFonts w:hint="default"/>
        <w:lang w:val="en-US" w:eastAsia="en-US" w:bidi="en-US"/>
      </w:rPr>
    </w:lvl>
  </w:abstractNum>
  <w:abstractNum w:abstractNumId="1" w15:restartNumberingAfterBreak="0">
    <w:nsid w:val="3A2D06E3"/>
    <w:multiLevelType w:val="hybridMultilevel"/>
    <w:tmpl w:val="E55482E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3DC44333"/>
    <w:multiLevelType w:val="hybridMultilevel"/>
    <w:tmpl w:val="06CC3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F75EEB"/>
    <w:multiLevelType w:val="hybridMultilevel"/>
    <w:tmpl w:val="4662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62"/>
    <w:rsid w:val="0005341A"/>
    <w:rsid w:val="000656D0"/>
    <w:rsid w:val="00094982"/>
    <w:rsid w:val="000C0A20"/>
    <w:rsid w:val="00106140"/>
    <w:rsid w:val="0019253B"/>
    <w:rsid w:val="001B2F40"/>
    <w:rsid w:val="0021086C"/>
    <w:rsid w:val="00235D22"/>
    <w:rsid w:val="00284862"/>
    <w:rsid w:val="00295FB1"/>
    <w:rsid w:val="0031116A"/>
    <w:rsid w:val="00320ADC"/>
    <w:rsid w:val="0034004A"/>
    <w:rsid w:val="00340120"/>
    <w:rsid w:val="003C6A0A"/>
    <w:rsid w:val="00405D1C"/>
    <w:rsid w:val="004072F1"/>
    <w:rsid w:val="00457D5A"/>
    <w:rsid w:val="004826D7"/>
    <w:rsid w:val="00492F6E"/>
    <w:rsid w:val="004A3361"/>
    <w:rsid w:val="004B0976"/>
    <w:rsid w:val="004C5286"/>
    <w:rsid w:val="004D5F26"/>
    <w:rsid w:val="004D62AB"/>
    <w:rsid w:val="004F2D83"/>
    <w:rsid w:val="00510BE1"/>
    <w:rsid w:val="005A293F"/>
    <w:rsid w:val="005E22D3"/>
    <w:rsid w:val="0061188E"/>
    <w:rsid w:val="00614436"/>
    <w:rsid w:val="00636ED9"/>
    <w:rsid w:val="00643374"/>
    <w:rsid w:val="006475E5"/>
    <w:rsid w:val="0067343E"/>
    <w:rsid w:val="00680709"/>
    <w:rsid w:val="0069611E"/>
    <w:rsid w:val="006D50F9"/>
    <w:rsid w:val="006F171D"/>
    <w:rsid w:val="00751185"/>
    <w:rsid w:val="00760F96"/>
    <w:rsid w:val="00761C58"/>
    <w:rsid w:val="007A4869"/>
    <w:rsid w:val="008259A7"/>
    <w:rsid w:val="00833345"/>
    <w:rsid w:val="008403C5"/>
    <w:rsid w:val="00855B9C"/>
    <w:rsid w:val="00885C9A"/>
    <w:rsid w:val="008A74BB"/>
    <w:rsid w:val="008B5854"/>
    <w:rsid w:val="008D30E3"/>
    <w:rsid w:val="008E2150"/>
    <w:rsid w:val="008E5618"/>
    <w:rsid w:val="008F3EA6"/>
    <w:rsid w:val="0090684E"/>
    <w:rsid w:val="00910CA5"/>
    <w:rsid w:val="00921F5C"/>
    <w:rsid w:val="0095490C"/>
    <w:rsid w:val="00982C52"/>
    <w:rsid w:val="009A4BE2"/>
    <w:rsid w:val="009D228B"/>
    <w:rsid w:val="00A154DD"/>
    <w:rsid w:val="00A15BCA"/>
    <w:rsid w:val="00A20C12"/>
    <w:rsid w:val="00A24DE8"/>
    <w:rsid w:val="00A76AC8"/>
    <w:rsid w:val="00A8766D"/>
    <w:rsid w:val="00A94972"/>
    <w:rsid w:val="00AD5228"/>
    <w:rsid w:val="00B11DC6"/>
    <w:rsid w:val="00B127EE"/>
    <w:rsid w:val="00B21DBD"/>
    <w:rsid w:val="00B370E1"/>
    <w:rsid w:val="00B64A82"/>
    <w:rsid w:val="00B65F87"/>
    <w:rsid w:val="00B72C90"/>
    <w:rsid w:val="00BB6122"/>
    <w:rsid w:val="00BE32DF"/>
    <w:rsid w:val="00BF48AE"/>
    <w:rsid w:val="00BF6692"/>
    <w:rsid w:val="00C0002D"/>
    <w:rsid w:val="00C65309"/>
    <w:rsid w:val="00CA1423"/>
    <w:rsid w:val="00CB2AB5"/>
    <w:rsid w:val="00CD2ECC"/>
    <w:rsid w:val="00CF27AF"/>
    <w:rsid w:val="00D004C6"/>
    <w:rsid w:val="00D06CF3"/>
    <w:rsid w:val="00D10091"/>
    <w:rsid w:val="00D66BE5"/>
    <w:rsid w:val="00D76181"/>
    <w:rsid w:val="00D81980"/>
    <w:rsid w:val="00D83D84"/>
    <w:rsid w:val="00DB1FCF"/>
    <w:rsid w:val="00DD0FEF"/>
    <w:rsid w:val="00DE2773"/>
    <w:rsid w:val="00DF1BF3"/>
    <w:rsid w:val="00DF27B0"/>
    <w:rsid w:val="00E10DCD"/>
    <w:rsid w:val="00E72702"/>
    <w:rsid w:val="00E85868"/>
    <w:rsid w:val="00E904CD"/>
    <w:rsid w:val="00E97AFF"/>
    <w:rsid w:val="00EE52A9"/>
    <w:rsid w:val="00EF09A0"/>
    <w:rsid w:val="00F01364"/>
    <w:rsid w:val="00F01E2D"/>
    <w:rsid w:val="00F16D8F"/>
    <w:rsid w:val="00FE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A1E45"/>
  <w15:docId w15:val="{B3F3D94B-5C4E-4408-A08A-1BA13F8B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ind w:left="100"/>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spacing w:before="179"/>
      <w:ind w:left="220"/>
      <w:outlineLvl w:val="1"/>
    </w:pPr>
    <w:rPr>
      <w:rFonts w:ascii="Liberation Sans Narrow" w:eastAsia="Liberation Sans Narrow" w:hAnsi="Liberation Sans Narrow" w:cs="Liberation Sans Narro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20C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0198">
      <w:bodyDiv w:val="1"/>
      <w:marLeft w:val="0"/>
      <w:marRight w:val="0"/>
      <w:marTop w:val="0"/>
      <w:marBottom w:val="0"/>
      <w:divBdr>
        <w:top w:val="none" w:sz="0" w:space="0" w:color="auto"/>
        <w:left w:val="none" w:sz="0" w:space="0" w:color="auto"/>
        <w:bottom w:val="none" w:sz="0" w:space="0" w:color="auto"/>
        <w:right w:val="none" w:sz="0" w:space="0" w:color="auto"/>
      </w:divBdr>
      <w:divsChild>
        <w:div w:id="1501384600">
          <w:marLeft w:val="0"/>
          <w:marRight w:val="0"/>
          <w:marTop w:val="0"/>
          <w:marBottom w:val="0"/>
          <w:divBdr>
            <w:top w:val="none" w:sz="0" w:space="0" w:color="auto"/>
            <w:left w:val="none" w:sz="0" w:space="0" w:color="auto"/>
            <w:bottom w:val="none" w:sz="0" w:space="0" w:color="auto"/>
            <w:right w:val="none" w:sz="0" w:space="0" w:color="auto"/>
          </w:divBdr>
          <w:divsChild>
            <w:div w:id="4352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843">
      <w:bodyDiv w:val="1"/>
      <w:marLeft w:val="0"/>
      <w:marRight w:val="0"/>
      <w:marTop w:val="0"/>
      <w:marBottom w:val="0"/>
      <w:divBdr>
        <w:top w:val="none" w:sz="0" w:space="0" w:color="auto"/>
        <w:left w:val="none" w:sz="0" w:space="0" w:color="auto"/>
        <w:bottom w:val="none" w:sz="0" w:space="0" w:color="auto"/>
        <w:right w:val="none" w:sz="0" w:space="0" w:color="auto"/>
      </w:divBdr>
      <w:divsChild>
        <w:div w:id="961964660">
          <w:marLeft w:val="0"/>
          <w:marRight w:val="0"/>
          <w:marTop w:val="0"/>
          <w:marBottom w:val="0"/>
          <w:divBdr>
            <w:top w:val="none" w:sz="0" w:space="0" w:color="auto"/>
            <w:left w:val="none" w:sz="0" w:space="0" w:color="auto"/>
            <w:bottom w:val="none" w:sz="0" w:space="0" w:color="auto"/>
            <w:right w:val="none" w:sz="0" w:space="0" w:color="auto"/>
          </w:divBdr>
          <w:divsChild>
            <w:div w:id="1167357733">
              <w:marLeft w:val="0"/>
              <w:marRight w:val="0"/>
              <w:marTop w:val="0"/>
              <w:marBottom w:val="0"/>
              <w:divBdr>
                <w:top w:val="none" w:sz="0" w:space="0" w:color="auto"/>
                <w:left w:val="none" w:sz="0" w:space="0" w:color="auto"/>
                <w:bottom w:val="none" w:sz="0" w:space="0" w:color="auto"/>
                <w:right w:val="none" w:sz="0" w:space="0" w:color="auto"/>
              </w:divBdr>
            </w:div>
            <w:div w:id="14381945">
              <w:marLeft w:val="0"/>
              <w:marRight w:val="0"/>
              <w:marTop w:val="0"/>
              <w:marBottom w:val="0"/>
              <w:divBdr>
                <w:top w:val="none" w:sz="0" w:space="0" w:color="auto"/>
                <w:left w:val="none" w:sz="0" w:space="0" w:color="auto"/>
                <w:bottom w:val="none" w:sz="0" w:space="0" w:color="auto"/>
                <w:right w:val="none" w:sz="0" w:space="0" w:color="auto"/>
              </w:divBdr>
            </w:div>
            <w:div w:id="493684946">
              <w:marLeft w:val="0"/>
              <w:marRight w:val="0"/>
              <w:marTop w:val="0"/>
              <w:marBottom w:val="0"/>
              <w:divBdr>
                <w:top w:val="none" w:sz="0" w:space="0" w:color="auto"/>
                <w:left w:val="none" w:sz="0" w:space="0" w:color="auto"/>
                <w:bottom w:val="none" w:sz="0" w:space="0" w:color="auto"/>
                <w:right w:val="none" w:sz="0" w:space="0" w:color="auto"/>
              </w:divBdr>
            </w:div>
            <w:div w:id="2100639982">
              <w:marLeft w:val="0"/>
              <w:marRight w:val="0"/>
              <w:marTop w:val="0"/>
              <w:marBottom w:val="0"/>
              <w:divBdr>
                <w:top w:val="none" w:sz="0" w:space="0" w:color="auto"/>
                <w:left w:val="none" w:sz="0" w:space="0" w:color="auto"/>
                <w:bottom w:val="none" w:sz="0" w:space="0" w:color="auto"/>
                <w:right w:val="none" w:sz="0" w:space="0" w:color="auto"/>
              </w:divBdr>
            </w:div>
            <w:div w:id="604266762">
              <w:marLeft w:val="0"/>
              <w:marRight w:val="0"/>
              <w:marTop w:val="0"/>
              <w:marBottom w:val="0"/>
              <w:divBdr>
                <w:top w:val="none" w:sz="0" w:space="0" w:color="auto"/>
                <w:left w:val="none" w:sz="0" w:space="0" w:color="auto"/>
                <w:bottom w:val="none" w:sz="0" w:space="0" w:color="auto"/>
                <w:right w:val="none" w:sz="0" w:space="0" w:color="auto"/>
              </w:divBdr>
            </w:div>
            <w:div w:id="1456101874">
              <w:marLeft w:val="0"/>
              <w:marRight w:val="0"/>
              <w:marTop w:val="0"/>
              <w:marBottom w:val="0"/>
              <w:divBdr>
                <w:top w:val="none" w:sz="0" w:space="0" w:color="auto"/>
                <w:left w:val="none" w:sz="0" w:space="0" w:color="auto"/>
                <w:bottom w:val="none" w:sz="0" w:space="0" w:color="auto"/>
                <w:right w:val="none" w:sz="0" w:space="0" w:color="auto"/>
              </w:divBdr>
            </w:div>
            <w:div w:id="992954840">
              <w:marLeft w:val="0"/>
              <w:marRight w:val="0"/>
              <w:marTop w:val="0"/>
              <w:marBottom w:val="0"/>
              <w:divBdr>
                <w:top w:val="none" w:sz="0" w:space="0" w:color="auto"/>
                <w:left w:val="none" w:sz="0" w:space="0" w:color="auto"/>
                <w:bottom w:val="none" w:sz="0" w:space="0" w:color="auto"/>
                <w:right w:val="none" w:sz="0" w:space="0" w:color="auto"/>
              </w:divBdr>
            </w:div>
            <w:div w:id="2014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40226">
      <w:bodyDiv w:val="1"/>
      <w:marLeft w:val="0"/>
      <w:marRight w:val="0"/>
      <w:marTop w:val="0"/>
      <w:marBottom w:val="0"/>
      <w:divBdr>
        <w:top w:val="none" w:sz="0" w:space="0" w:color="auto"/>
        <w:left w:val="none" w:sz="0" w:space="0" w:color="auto"/>
        <w:bottom w:val="none" w:sz="0" w:space="0" w:color="auto"/>
        <w:right w:val="none" w:sz="0" w:space="0" w:color="auto"/>
      </w:divBdr>
      <w:divsChild>
        <w:div w:id="343439833">
          <w:marLeft w:val="0"/>
          <w:marRight w:val="0"/>
          <w:marTop w:val="0"/>
          <w:marBottom w:val="0"/>
          <w:divBdr>
            <w:top w:val="none" w:sz="0" w:space="0" w:color="auto"/>
            <w:left w:val="none" w:sz="0" w:space="0" w:color="auto"/>
            <w:bottom w:val="none" w:sz="0" w:space="0" w:color="auto"/>
            <w:right w:val="none" w:sz="0" w:space="0" w:color="auto"/>
          </w:divBdr>
          <w:divsChild>
            <w:div w:id="769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230">
      <w:bodyDiv w:val="1"/>
      <w:marLeft w:val="0"/>
      <w:marRight w:val="0"/>
      <w:marTop w:val="0"/>
      <w:marBottom w:val="0"/>
      <w:divBdr>
        <w:top w:val="none" w:sz="0" w:space="0" w:color="auto"/>
        <w:left w:val="none" w:sz="0" w:space="0" w:color="auto"/>
        <w:bottom w:val="none" w:sz="0" w:space="0" w:color="auto"/>
        <w:right w:val="none" w:sz="0" w:space="0" w:color="auto"/>
      </w:divBdr>
      <w:divsChild>
        <w:div w:id="1090589988">
          <w:marLeft w:val="0"/>
          <w:marRight w:val="0"/>
          <w:marTop w:val="0"/>
          <w:marBottom w:val="0"/>
          <w:divBdr>
            <w:top w:val="none" w:sz="0" w:space="0" w:color="auto"/>
            <w:left w:val="none" w:sz="0" w:space="0" w:color="auto"/>
            <w:bottom w:val="none" w:sz="0" w:space="0" w:color="auto"/>
            <w:right w:val="none" w:sz="0" w:space="0" w:color="auto"/>
          </w:divBdr>
          <w:divsChild>
            <w:div w:id="2706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6947">
      <w:bodyDiv w:val="1"/>
      <w:marLeft w:val="0"/>
      <w:marRight w:val="0"/>
      <w:marTop w:val="0"/>
      <w:marBottom w:val="0"/>
      <w:divBdr>
        <w:top w:val="none" w:sz="0" w:space="0" w:color="auto"/>
        <w:left w:val="none" w:sz="0" w:space="0" w:color="auto"/>
        <w:bottom w:val="none" w:sz="0" w:space="0" w:color="auto"/>
        <w:right w:val="none" w:sz="0" w:space="0" w:color="auto"/>
      </w:divBdr>
      <w:divsChild>
        <w:div w:id="965817342">
          <w:marLeft w:val="0"/>
          <w:marRight w:val="0"/>
          <w:marTop w:val="0"/>
          <w:marBottom w:val="0"/>
          <w:divBdr>
            <w:top w:val="none" w:sz="0" w:space="0" w:color="auto"/>
            <w:left w:val="none" w:sz="0" w:space="0" w:color="auto"/>
            <w:bottom w:val="none" w:sz="0" w:space="0" w:color="auto"/>
            <w:right w:val="none" w:sz="0" w:space="0" w:color="auto"/>
          </w:divBdr>
          <w:divsChild>
            <w:div w:id="21415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7845">
      <w:bodyDiv w:val="1"/>
      <w:marLeft w:val="0"/>
      <w:marRight w:val="0"/>
      <w:marTop w:val="0"/>
      <w:marBottom w:val="0"/>
      <w:divBdr>
        <w:top w:val="none" w:sz="0" w:space="0" w:color="auto"/>
        <w:left w:val="none" w:sz="0" w:space="0" w:color="auto"/>
        <w:bottom w:val="none" w:sz="0" w:space="0" w:color="auto"/>
        <w:right w:val="none" w:sz="0" w:space="0" w:color="auto"/>
      </w:divBdr>
      <w:divsChild>
        <w:div w:id="1654488354">
          <w:marLeft w:val="0"/>
          <w:marRight w:val="0"/>
          <w:marTop w:val="0"/>
          <w:marBottom w:val="0"/>
          <w:divBdr>
            <w:top w:val="none" w:sz="0" w:space="0" w:color="auto"/>
            <w:left w:val="none" w:sz="0" w:space="0" w:color="auto"/>
            <w:bottom w:val="none" w:sz="0" w:space="0" w:color="auto"/>
            <w:right w:val="none" w:sz="0" w:space="0" w:color="auto"/>
          </w:divBdr>
          <w:divsChild>
            <w:div w:id="4186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819">
      <w:bodyDiv w:val="1"/>
      <w:marLeft w:val="0"/>
      <w:marRight w:val="0"/>
      <w:marTop w:val="0"/>
      <w:marBottom w:val="0"/>
      <w:divBdr>
        <w:top w:val="none" w:sz="0" w:space="0" w:color="auto"/>
        <w:left w:val="none" w:sz="0" w:space="0" w:color="auto"/>
        <w:bottom w:val="none" w:sz="0" w:space="0" w:color="auto"/>
        <w:right w:val="none" w:sz="0" w:space="0" w:color="auto"/>
      </w:divBdr>
      <w:divsChild>
        <w:div w:id="1326132802">
          <w:marLeft w:val="0"/>
          <w:marRight w:val="0"/>
          <w:marTop w:val="0"/>
          <w:marBottom w:val="0"/>
          <w:divBdr>
            <w:top w:val="none" w:sz="0" w:space="0" w:color="auto"/>
            <w:left w:val="none" w:sz="0" w:space="0" w:color="auto"/>
            <w:bottom w:val="none" w:sz="0" w:space="0" w:color="auto"/>
            <w:right w:val="none" w:sz="0" w:space="0" w:color="auto"/>
          </w:divBdr>
          <w:divsChild>
            <w:div w:id="21261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5903">
      <w:bodyDiv w:val="1"/>
      <w:marLeft w:val="0"/>
      <w:marRight w:val="0"/>
      <w:marTop w:val="0"/>
      <w:marBottom w:val="0"/>
      <w:divBdr>
        <w:top w:val="none" w:sz="0" w:space="0" w:color="auto"/>
        <w:left w:val="none" w:sz="0" w:space="0" w:color="auto"/>
        <w:bottom w:val="none" w:sz="0" w:space="0" w:color="auto"/>
        <w:right w:val="none" w:sz="0" w:space="0" w:color="auto"/>
      </w:divBdr>
      <w:divsChild>
        <w:div w:id="1651442023">
          <w:marLeft w:val="0"/>
          <w:marRight w:val="0"/>
          <w:marTop w:val="0"/>
          <w:marBottom w:val="0"/>
          <w:divBdr>
            <w:top w:val="none" w:sz="0" w:space="0" w:color="auto"/>
            <w:left w:val="none" w:sz="0" w:space="0" w:color="auto"/>
            <w:bottom w:val="none" w:sz="0" w:space="0" w:color="auto"/>
            <w:right w:val="none" w:sz="0" w:space="0" w:color="auto"/>
          </w:divBdr>
          <w:divsChild>
            <w:div w:id="20948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1983">
      <w:bodyDiv w:val="1"/>
      <w:marLeft w:val="0"/>
      <w:marRight w:val="0"/>
      <w:marTop w:val="0"/>
      <w:marBottom w:val="0"/>
      <w:divBdr>
        <w:top w:val="none" w:sz="0" w:space="0" w:color="auto"/>
        <w:left w:val="none" w:sz="0" w:space="0" w:color="auto"/>
        <w:bottom w:val="none" w:sz="0" w:space="0" w:color="auto"/>
        <w:right w:val="none" w:sz="0" w:space="0" w:color="auto"/>
      </w:divBdr>
      <w:divsChild>
        <w:div w:id="1042900571">
          <w:marLeft w:val="0"/>
          <w:marRight w:val="0"/>
          <w:marTop w:val="0"/>
          <w:marBottom w:val="0"/>
          <w:divBdr>
            <w:top w:val="none" w:sz="0" w:space="0" w:color="auto"/>
            <w:left w:val="none" w:sz="0" w:space="0" w:color="auto"/>
            <w:bottom w:val="none" w:sz="0" w:space="0" w:color="auto"/>
            <w:right w:val="none" w:sz="0" w:space="0" w:color="auto"/>
          </w:divBdr>
          <w:divsChild>
            <w:div w:id="5275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2197">
      <w:bodyDiv w:val="1"/>
      <w:marLeft w:val="0"/>
      <w:marRight w:val="0"/>
      <w:marTop w:val="0"/>
      <w:marBottom w:val="0"/>
      <w:divBdr>
        <w:top w:val="none" w:sz="0" w:space="0" w:color="auto"/>
        <w:left w:val="none" w:sz="0" w:space="0" w:color="auto"/>
        <w:bottom w:val="none" w:sz="0" w:space="0" w:color="auto"/>
        <w:right w:val="none" w:sz="0" w:space="0" w:color="auto"/>
      </w:divBdr>
      <w:divsChild>
        <w:div w:id="324553763">
          <w:marLeft w:val="0"/>
          <w:marRight w:val="0"/>
          <w:marTop w:val="0"/>
          <w:marBottom w:val="0"/>
          <w:divBdr>
            <w:top w:val="none" w:sz="0" w:space="0" w:color="auto"/>
            <w:left w:val="none" w:sz="0" w:space="0" w:color="auto"/>
            <w:bottom w:val="none" w:sz="0" w:space="0" w:color="auto"/>
            <w:right w:val="none" w:sz="0" w:space="0" w:color="auto"/>
          </w:divBdr>
          <w:divsChild>
            <w:div w:id="171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6797">
      <w:bodyDiv w:val="1"/>
      <w:marLeft w:val="0"/>
      <w:marRight w:val="0"/>
      <w:marTop w:val="0"/>
      <w:marBottom w:val="0"/>
      <w:divBdr>
        <w:top w:val="none" w:sz="0" w:space="0" w:color="auto"/>
        <w:left w:val="none" w:sz="0" w:space="0" w:color="auto"/>
        <w:bottom w:val="none" w:sz="0" w:space="0" w:color="auto"/>
        <w:right w:val="none" w:sz="0" w:space="0" w:color="auto"/>
      </w:divBdr>
      <w:divsChild>
        <w:div w:id="1994335775">
          <w:marLeft w:val="0"/>
          <w:marRight w:val="0"/>
          <w:marTop w:val="0"/>
          <w:marBottom w:val="0"/>
          <w:divBdr>
            <w:top w:val="none" w:sz="0" w:space="0" w:color="auto"/>
            <w:left w:val="none" w:sz="0" w:space="0" w:color="auto"/>
            <w:bottom w:val="none" w:sz="0" w:space="0" w:color="auto"/>
            <w:right w:val="none" w:sz="0" w:space="0" w:color="auto"/>
          </w:divBdr>
          <w:divsChild>
            <w:div w:id="7797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1221">
      <w:bodyDiv w:val="1"/>
      <w:marLeft w:val="0"/>
      <w:marRight w:val="0"/>
      <w:marTop w:val="0"/>
      <w:marBottom w:val="0"/>
      <w:divBdr>
        <w:top w:val="none" w:sz="0" w:space="0" w:color="auto"/>
        <w:left w:val="none" w:sz="0" w:space="0" w:color="auto"/>
        <w:bottom w:val="none" w:sz="0" w:space="0" w:color="auto"/>
        <w:right w:val="none" w:sz="0" w:space="0" w:color="auto"/>
      </w:divBdr>
      <w:divsChild>
        <w:div w:id="1458793349">
          <w:marLeft w:val="0"/>
          <w:marRight w:val="0"/>
          <w:marTop w:val="0"/>
          <w:marBottom w:val="0"/>
          <w:divBdr>
            <w:top w:val="none" w:sz="0" w:space="0" w:color="auto"/>
            <w:left w:val="none" w:sz="0" w:space="0" w:color="auto"/>
            <w:bottom w:val="none" w:sz="0" w:space="0" w:color="auto"/>
            <w:right w:val="none" w:sz="0" w:space="0" w:color="auto"/>
          </w:divBdr>
          <w:divsChild>
            <w:div w:id="15145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9600">
      <w:bodyDiv w:val="1"/>
      <w:marLeft w:val="0"/>
      <w:marRight w:val="0"/>
      <w:marTop w:val="0"/>
      <w:marBottom w:val="0"/>
      <w:divBdr>
        <w:top w:val="none" w:sz="0" w:space="0" w:color="auto"/>
        <w:left w:val="none" w:sz="0" w:space="0" w:color="auto"/>
        <w:bottom w:val="none" w:sz="0" w:space="0" w:color="auto"/>
        <w:right w:val="none" w:sz="0" w:space="0" w:color="auto"/>
      </w:divBdr>
      <w:divsChild>
        <w:div w:id="1870332374">
          <w:marLeft w:val="0"/>
          <w:marRight w:val="0"/>
          <w:marTop w:val="0"/>
          <w:marBottom w:val="0"/>
          <w:divBdr>
            <w:top w:val="none" w:sz="0" w:space="0" w:color="auto"/>
            <w:left w:val="none" w:sz="0" w:space="0" w:color="auto"/>
            <w:bottom w:val="none" w:sz="0" w:space="0" w:color="auto"/>
            <w:right w:val="none" w:sz="0" w:space="0" w:color="auto"/>
          </w:divBdr>
          <w:divsChild>
            <w:div w:id="4250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Manisha</cp:lastModifiedBy>
  <cp:revision>2</cp:revision>
  <dcterms:created xsi:type="dcterms:W3CDTF">2019-11-29T06:19:00Z</dcterms:created>
  <dcterms:modified xsi:type="dcterms:W3CDTF">2019-11-29T06:19:00Z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2016</vt:lpwstr>
  </property>
  <property fmtid="{D5CDD505-2E9C-101B-9397-08002B2CF9AE}" pid="4" name="LastSaved">
    <vt:filetime>2019-11-08T00:00:00Z</vt:filetime>
  </property>
</Properties>
</file>