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– ADVANCED DATA ANALYSIS AND VISUALIZATION</w:t>
      </w:r>
    </w:p>
    <w:p>
      <w:pPr>
        <w:jc w:val="center"/>
      </w:pPr>
      <w:r>
        <w:rPr>
          <w:b/>
        </w:rPr>
        <w:t>Logistics Data Analyst Internship</w:t>
        <w:br/>
        <w:t>Week 3 | Logistics Data Analyst Internship</w:t>
      </w:r>
    </w:p>
    <w:p>
      <w:pPr>
        <w:pStyle w:val="Heading1"/>
      </w:pPr>
      <w:r>
        <w:t>Objective</w:t>
      </w:r>
    </w:p>
    <w:p>
      <w:r>
        <w:t>To conduct exploratory data analysis, calculate descriptive statistics, examine logistics relationships, produce useful visualizations and convert analytical patterns into business insights.</w:t>
      </w:r>
    </w:p>
    <w:p>
      <w:pPr>
        <w:pStyle w:val="Heading1"/>
      </w:pPr>
      <w:r>
        <w:t>1. Dataset for Analysis</w:t>
      </w:r>
    </w:p>
    <w:p>
      <w:r>
        <w:t>The simulated dataset contains 1,000 shipment observations with delivery time as the main outcome and variables representing shipment volume, distance, transportation cost, warehouse load, weather risk, traffic and shipping mode.</w:t>
      </w:r>
    </w:p>
    <w:p>
      <w:pPr>
        <w:pStyle w:val="Heading1"/>
      </w:pPr>
      <w:r>
        <w:t>2. Exploratory Data Analysis</w:t>
      </w:r>
    </w:p>
    <w:p>
      <w:r>
        <w:rPr>
          <w:rFonts w:ascii="Consolas" w:hAnsi="Consolas"/>
          <w:sz w:val="17"/>
        </w:rPr>
        <w:t>print(df.describe())</w:t>
        <w:br/>
        <w:br/>
        <w:t>print(df["shipping_mode"].value_counts())</w:t>
        <w:br/>
        <w:br/>
        <w:t>print(</w:t>
        <w:br/>
        <w:t xml:space="preserve">    df.groupby("shipping_mode")["delivery_days"]</w:t>
        <w:br/>
        <w:t xml:space="preserve">      .agg(["count", "mean", "median", "std"])</w:t>
        <w:br/>
        <w:t>)</w:t>
        <w:br/>
        <w:br/>
        <w:t>print(df[[</w:t>
        <w:br/>
        <w:t xml:space="preserve">    "shipment_volume", "distance_km", "transport_cost",</w:t>
        <w:br/>
        <w:t xml:space="preserve">    "warehouse_load_pct", "weather_risk", "traffic_index",</w:t>
        <w:br/>
        <w:t xml:space="preserve">    "delivery_days"</w:t>
        <w:br/>
        <w:t>]].corr())</w:t>
      </w:r>
    </w:p>
    <w:p>
      <w:pPr>
        <w:pStyle w:val="Heading1"/>
      </w:pPr>
      <w:r>
        <w:t>3. Visualization 1 – Delivery-Time Distribution</w:t>
      </w:r>
    </w:p>
    <w:p>
      <w:r>
        <w:t>A histogram is used to understand the center, spread and tail behavior of delivery time. This helps determine whether most shipments meet a service target or whether a long tail of delays exists.</w:t>
      </w:r>
    </w:p>
    <w:p>
      <w:pPr>
        <w:pStyle w:val="Heading1"/>
      </w:pPr>
      <w:r>
        <w:t>4. Visualization 2 – Shipping Mode Comparison</w:t>
      </w:r>
    </w:p>
    <w:p>
      <w:r>
        <w:t>A bar chart compares average delivery time by shipping mode. It helps management evaluate whether premium shipping modes provide meaningful speed improvements.</w:t>
      </w:r>
    </w:p>
    <w:p>
      <w:pPr>
        <w:pStyle w:val="Heading1"/>
      </w:pPr>
      <w:r>
        <w:t>5. Visualization 3 – Distance vs Delivery Time</w:t>
      </w:r>
    </w:p>
    <w:p>
      <w:r>
        <w:t>A scatter plot examines whether longer distances are associated with longer delivery durations. A strong relationship would support geographic segmentation and route-planning analysis.</w:t>
      </w:r>
    </w:p>
    <w:p>
      <w:pPr>
        <w:pStyle w:val="Heading1"/>
      </w:pPr>
      <w:r>
        <w:t>6. Python Visualization Code</w:t>
      </w:r>
    </w:p>
    <w:p>
      <w:r>
        <w:rPr>
          <w:rFonts w:ascii="Consolas" w:hAnsi="Consolas"/>
          <w:sz w:val="17"/>
        </w:rPr>
        <w:t>import matplotlib.pyplot as plt</w:t>
        <w:br/>
        <w:br/>
        <w:t>plt.hist(df["delivery_days"], bins=25)</w:t>
        <w:br/>
        <w:t>plt.xlabel("Delivery days")</w:t>
        <w:br/>
        <w:t>plt.ylabel("Number of shipments")</w:t>
        <w:br/>
        <w:t>plt.title("Delivery-Time Distribution")</w:t>
        <w:br/>
        <w:t>plt.show()</w:t>
        <w:br/>
        <w:br/>
        <w:t>df.groupby("shipping_mode")["delivery_days"].mean().plot(kind="bar")</w:t>
        <w:br/>
        <w:t>plt.ylabel("Average delivery days")</w:t>
        <w:br/>
        <w:t>plt.show()</w:t>
        <w:br/>
        <w:br/>
        <w:t>plt.scatter(df["distance_km"], df["delivery_days"], alpha=0.35)</w:t>
        <w:br/>
        <w:t>plt.xlabel("Distance (km)")</w:t>
        <w:br/>
        <w:t>plt.ylabel("Delivery days")</w:t>
        <w:br/>
        <w:t>plt.title("Distance vs Delivery Time")</w:t>
        <w:br/>
        <w:t>plt.show()</w:t>
      </w:r>
    </w:p>
    <w:p>
      <w:pPr>
        <w:pStyle w:val="Heading1"/>
      </w:pPr>
      <w:r>
        <w:t>7. Analytical Insights</w:t>
      </w:r>
    </w:p>
    <w:p>
      <w:pPr>
        <w:pStyle w:val="ListBullet"/>
      </w:pPr>
      <w:r>
        <w:t>Delivery-time distributions help establish realistic service thresholds.</w:t>
      </w:r>
    </w:p>
    <w:p>
      <w:pPr>
        <w:pStyle w:val="ListBullet"/>
      </w:pPr>
      <w:r>
        <w:t>Shipping-mode comparisons support service and cost decisions.</w:t>
      </w:r>
    </w:p>
    <w:p>
      <w:pPr>
        <w:pStyle w:val="ListBullet"/>
      </w:pPr>
      <w:r>
        <w:t>Distance analysis supports route and regional planning.</w:t>
      </w:r>
    </w:p>
    <w:p>
      <w:pPr>
        <w:pStyle w:val="ListBullet"/>
      </w:pPr>
      <w:r>
        <w:t>Traffic and weather can be used as operational risk indicators.</w:t>
      </w:r>
    </w:p>
    <w:p>
      <w:pPr>
        <w:pStyle w:val="ListBullet"/>
      </w:pPr>
      <w:r>
        <w:t>Warehouse load can be monitored as a potential contributor to delay.</w:t>
      </w:r>
    </w:p>
    <w:p>
      <w:pPr>
        <w:pStyle w:val="ListBullet"/>
      </w:pPr>
      <w:r>
        <w:t>EDA findings should guide feature engineering for predictive modeling.</w:t>
      </w:r>
    </w:p>
    <w:p>
      <w:pPr>
        <w:pStyle w:val="Heading1"/>
      </w:pPr>
      <w:r>
        <w:t>8. Business Recommendations</w:t>
      </w:r>
    </w:p>
    <w:p>
      <w:pPr>
        <w:pStyle w:val="ListBullet"/>
      </w:pPr>
      <w:r>
        <w:t>Create a weekly logistics KPI dashboard.</w:t>
      </w:r>
    </w:p>
    <w:p>
      <w:pPr>
        <w:pStyle w:val="ListBullet"/>
      </w:pPr>
      <w:r>
        <w:t>Monitor delivery-time distributions by region and shipping mode.</w:t>
      </w:r>
    </w:p>
    <w:p>
      <w:pPr>
        <w:pStyle w:val="ListBullet"/>
      </w:pPr>
      <w:r>
        <w:t>Investigate warehouses with consistently high load and delivery time.</w:t>
      </w:r>
    </w:p>
    <w:p>
      <w:pPr>
        <w:pStyle w:val="ListBullet"/>
      </w:pPr>
      <w:r>
        <w:t>Compare transportation cost with service improvement.</w:t>
      </w:r>
    </w:p>
    <w:p>
      <w:pPr>
        <w:pStyle w:val="ListBullet"/>
      </w:pPr>
      <w:r>
        <w:t>Use geographic and time-based analysis to identify recurring bottlenecks.</w:t>
      </w:r>
    </w:p>
    <w:p>
      <w:pPr>
        <w:pStyle w:val="Heading1"/>
      </w:pPr>
      <w:r>
        <w:t>9. Expected Week 3 Deliverables</w:t>
      </w:r>
    </w:p>
    <w:p>
      <w:pPr>
        <w:pStyle w:val="ListBullet"/>
      </w:pPr>
      <w:r>
        <w:t>EDA statistics.</w:t>
      </w:r>
    </w:p>
    <w:p>
      <w:pPr>
        <w:pStyle w:val="ListBullet"/>
      </w:pPr>
      <w:r>
        <w:t>Three logistics visualizations.</w:t>
      </w:r>
    </w:p>
    <w:p>
      <w:pPr>
        <w:pStyle w:val="ListBullet"/>
      </w:pPr>
      <w:r>
        <w:t>Python visualization code.</w:t>
      </w:r>
    </w:p>
    <w:p>
      <w:pPr>
        <w:pStyle w:val="ListBullet"/>
      </w:pPr>
      <w:r>
        <w:t>Business interpretation.</w:t>
      </w:r>
    </w:p>
    <w:p>
      <w:pPr>
        <w:pStyle w:val="ListBullet"/>
      </w:pPr>
      <w:r>
        <w:t>Operational recommendations.</w:t>
      </w:r>
    </w:p>
    <w:p>
      <w:pPr>
        <w:pStyle w:val="Heading1"/>
      </w:pPr>
      <w:r>
        <w:t>10. Week 3 Conclusion</w:t>
      </w:r>
    </w:p>
    <w:p>
      <w:r>
        <w:t>Week 3 transforms cleaned data into understandable evidence. Visualization makes operational patterns easier to communicate and provides the analytical foundation for predictive modeling in Week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tim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Simulated delivery-time distribution.</w:t>
      </w:r>
    </w:p>
    <w:p>
      <w:r>
        <w:t>The distribution helps identify the typical delivery duration and the presence of unusually long delivery times.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by_shipping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Simulated average delivery time by shipping mode.</w:t>
      </w:r>
    </w:p>
    <w:p>
      <w:r>
        <w:t>The comparison helps evaluate the service benefit of different shipping modes.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vs_deli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Simulated distance versus delivery time.</w:t>
      </w:r>
    </w:p>
    <w:p>
      <w:r>
        <w:t>The relationship helps assess whether geographic distance is a useful predictor of delivery duration.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