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D46E" w14:textId="77777777" w:rsidR="00522FAB" w:rsidRDefault="00000000">
      <w:pPr>
        <w:spacing w:before="2000"/>
        <w:jc w:val="center"/>
      </w:pPr>
      <w:r>
        <w:rPr>
          <w:b/>
          <w:color w:val="172554"/>
          <w:sz w:val="52"/>
        </w:rPr>
        <w:t>GLOBAL ELECTRONICS RETAILER</w:t>
      </w:r>
    </w:p>
    <w:p w14:paraId="0E4C52B0" w14:textId="77777777" w:rsidR="00522FAB" w:rsidRDefault="00000000">
      <w:pPr>
        <w:jc w:val="center"/>
      </w:pPr>
      <w:r>
        <w:rPr>
          <w:b/>
          <w:color w:val="1D4ED8"/>
          <w:sz w:val="32"/>
        </w:rPr>
        <w:t>BUSINESS REQUIREMENTS DOCUMENT</w:t>
      </w:r>
    </w:p>
    <w:p w14:paraId="210CE270" w14:textId="77777777" w:rsidR="00522FAB" w:rsidRDefault="00000000">
      <w:pPr>
        <w:spacing w:before="280"/>
        <w:jc w:val="center"/>
      </w:pPr>
      <w:r>
        <w:rPr>
          <w:i/>
        </w:rPr>
        <w:t>Business Intelligence &amp; Analytics Portfolio Project</w:t>
      </w:r>
    </w:p>
    <w:p w14:paraId="06579485" w14:textId="77777777" w:rsidR="00522FAB" w:rsidRDefault="00000000">
      <w:pPr>
        <w:spacing w:before="1500"/>
        <w:jc w:val="center"/>
      </w:pPr>
      <w:r>
        <w:t>Source: Maven Analytics — Global Electronics Retailer dataset</w:t>
      </w:r>
    </w:p>
    <w:p w14:paraId="68E95DC6" w14:textId="77777777" w:rsidR="00522FAB" w:rsidRDefault="00000000">
      <w:pPr>
        <w:jc w:val="center"/>
      </w:pPr>
      <w:r>
        <w:t>Document status: Proposed requirements for an independent portfolio analysis</w:t>
      </w:r>
    </w:p>
    <w:p w14:paraId="5BBF5C41" w14:textId="77777777" w:rsidR="00522FAB" w:rsidRDefault="00000000">
      <w:r>
        <w:br w:type="page"/>
      </w:r>
    </w:p>
    <w:p w14:paraId="574315F5"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Document Control</w:t>
      </w:r>
    </w:p>
    <w:tbl>
      <w:tblPr>
        <w:tblStyle w:val="LightShading-Accent1"/>
        <w:tblW w:w="0" w:type="auto"/>
        <w:tblLook w:val="04A0" w:firstRow="1" w:lastRow="0" w:firstColumn="1" w:lastColumn="0" w:noHBand="0" w:noVBand="1"/>
      </w:tblPr>
      <w:tblGrid>
        <w:gridCol w:w="4968"/>
        <w:gridCol w:w="4968"/>
      </w:tblGrid>
      <w:tr w:rsidR="00522FAB" w:rsidRPr="00C84EB9" w14:paraId="5C6C4EF3" w14:textId="77777777" w:rsidTr="00522F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AE4ADE" w14:textId="77777777" w:rsidR="00522FAB" w:rsidRPr="00C84EB9"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
        </w:tc>
        <w:tc>
          <w:tcPr>
            <w:tcW w:w="4968" w:type="dxa"/>
          </w:tcPr>
          <w:p w14:paraId="107B11F3" w14:textId="77777777" w:rsidR="00522FAB" w:rsidRPr="00C84EB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Requirements Document (BRD)</w:t>
            </w:r>
          </w:p>
        </w:tc>
      </w:tr>
      <w:tr w:rsidR="00522FAB" w:rsidRPr="00C84EB9" w14:paraId="207604BA" w14:textId="77777777" w:rsidTr="00522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21D988B" w14:textId="77777777" w:rsidR="00522FAB" w:rsidRPr="00C84EB9"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tc>
        <w:tc>
          <w:tcPr>
            <w:tcW w:w="4968" w:type="dxa"/>
          </w:tcPr>
          <w:p w14:paraId="0471E54A" w14:textId="77777777" w:rsidR="00522FAB" w:rsidRPr="00C84EB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Electronics Retailer — Business Intelligence &amp; Analytics</w:t>
            </w:r>
          </w:p>
        </w:tc>
      </w:tr>
      <w:tr w:rsidR="00522FAB" w:rsidRPr="00C84EB9" w14:paraId="3DF22DBE" w14:textId="77777777" w:rsidTr="00522FAB">
        <w:tc>
          <w:tcPr>
            <w:cnfStyle w:val="001000000000" w:firstRow="0" w:lastRow="0" w:firstColumn="1" w:lastColumn="0" w:oddVBand="0" w:evenVBand="0" w:oddHBand="0" w:evenHBand="0" w:firstRowFirstColumn="0" w:firstRowLastColumn="0" w:lastRowFirstColumn="0" w:lastRowLastColumn="0"/>
            <w:tcW w:w="4968" w:type="dxa"/>
          </w:tcPr>
          <w:p w14:paraId="6AA019ED" w14:textId="77777777" w:rsidR="00522FAB" w:rsidRPr="00C84EB9"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c>
        <w:tc>
          <w:tcPr>
            <w:tcW w:w="4968" w:type="dxa"/>
          </w:tcPr>
          <w:p w14:paraId="1B0F8872" w14:textId="77777777" w:rsidR="00522FAB" w:rsidRPr="00C84EB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Maven Analytics dataset listing and supplied data files</w:t>
            </w:r>
          </w:p>
        </w:tc>
      </w:tr>
      <w:tr w:rsidR="00522FAB" w:rsidRPr="00C84EB9" w14:paraId="3381278A" w14:textId="77777777" w:rsidTr="00522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ED1B1EF" w14:textId="77777777" w:rsidR="00522FAB" w:rsidRPr="00C84EB9"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p>
        </w:tc>
        <w:tc>
          <w:tcPr>
            <w:tcW w:w="4968" w:type="dxa"/>
          </w:tcPr>
          <w:p w14:paraId="1DA3E47C" w14:textId="77777777" w:rsidR="00522FAB" w:rsidRPr="00C84EB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Pandas, Power BI, DAX</w:t>
            </w:r>
          </w:p>
        </w:tc>
      </w:tr>
      <w:tr w:rsidR="00522FAB" w:rsidRPr="00C84EB9" w14:paraId="653F8806" w14:textId="77777777" w:rsidTr="00522FAB">
        <w:tc>
          <w:tcPr>
            <w:cnfStyle w:val="001000000000" w:firstRow="0" w:lastRow="0" w:firstColumn="1" w:lastColumn="0" w:oddVBand="0" w:evenVBand="0" w:oddHBand="0" w:evenHBand="0" w:firstRowFirstColumn="0" w:firstRowLastColumn="0" w:lastRowFirstColumn="0" w:lastRowLastColumn="0"/>
            <w:tcW w:w="4968" w:type="dxa"/>
          </w:tcPr>
          <w:p w14:paraId="7CD69F56" w14:textId="77777777" w:rsidR="00522FAB" w:rsidRPr="00C84EB9"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4968" w:type="dxa"/>
          </w:tcPr>
          <w:p w14:paraId="50ABAE03" w14:textId="77777777" w:rsidR="00522FAB" w:rsidRPr="00C84EB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Portfolio project / proposed requirements</w:t>
            </w:r>
          </w:p>
        </w:tc>
      </w:tr>
    </w:tbl>
    <w:p w14:paraId="51522D56" w14:textId="77777777" w:rsidR="00522FAB" w:rsidRDefault="00522FAB"/>
    <w:p w14:paraId="58A2304E"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Document Purpose</w:t>
      </w:r>
    </w:p>
    <w:p w14:paraId="61240809"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Business Requirements Document (BRD) defines the proposed business goals, analytical questions, scope, data requirements, KPIs, assumptions, and deliverables for the Global Electronics Retailer analytics project.</w:t>
      </w:r>
    </w:p>
    <w:p w14:paraId="3E552A18"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an independent portfolio analysis based on the public Maven Analytics dataset description and the supplied data. It does not represent requirements gathered from a real retailer's management team.</w:t>
      </w:r>
    </w:p>
    <w:p w14:paraId="643CB8FA"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Business Context</w:t>
      </w:r>
    </w:p>
    <w:p w14:paraId="08913BFF"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dataset represents a fictional global electronics retailer. It contains related tables covering sales transactions, products, customers, stores, and currency exchange rates. The dataset listing recommends exploring product types and customer locations, sales trends or seasonality, average delivery time, and average order value differences between online and in-store sales.</w:t>
      </w:r>
    </w:p>
    <w:p w14:paraId="46B74BB3"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Python and Power BI to turn these data sources into a consolidated view of business performance.</w:t>
      </w:r>
    </w:p>
    <w:p w14:paraId="00DFF65C"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Business Problem Statement</w:t>
      </w:r>
    </w:p>
    <w:p w14:paraId="2AFAE337"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and profitability information can be difficult to interpret when transactions, products, customers, stores, and exchange rates are stored in separate tables. Decision-makers need a consistent view of what drives sales and profit, how performance varies across markets and channels, which customer segments contribute most, and what patterns appear over time.</w:t>
      </w:r>
    </w:p>
    <w:p w14:paraId="75EB8CDF"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addresses that need by cleaning and validating data, modeling related tables, defining KPIs, and presenting findings through Power BI dashboards.</w:t>
      </w:r>
    </w:p>
    <w:p w14:paraId="68882ED3"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Business Objectives</w:t>
      </w:r>
    </w:p>
    <w:p w14:paraId="4B7934C9"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 overall sales, cost, profit, profit margin, and order performance.</w:t>
      </w:r>
    </w:p>
    <w:p w14:paraId="03EADE9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leading product categories, brands, and individual products by sales and profitability.</w:t>
      </w:r>
    </w:p>
    <w:p w14:paraId="6469D29E"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 performance across countries and between online and offline stores.</w:t>
      </w:r>
    </w:p>
    <w:p w14:paraId="4AC1E518"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customer contributions by age group and gender.</w:t>
      </w:r>
    </w:p>
    <w:p w14:paraId="0B7EA09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Investigate monthly sales trends, year-over-year growth, and potential recurring patterns.</w:t>
      </w:r>
    </w:p>
    <w:p w14:paraId="13E27BCC"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 delivery-time trends using records with valid delivery dates and disclose limitations.</w:t>
      </w:r>
    </w:p>
    <w:p w14:paraId="72B3FF8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 interactive dashboards and evidence-based recommendations for further investigation.</w:t>
      </w:r>
    </w:p>
    <w:p w14:paraId="7E5E9D47"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Stakeholders and Intended Users</w:t>
      </w:r>
    </w:p>
    <w:p w14:paraId="0EC4B8B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or business leadership — overview of sales, profit, and major trends.</w:t>
      </w:r>
    </w:p>
    <w:p w14:paraId="2BEDF03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and channel managers — compare markets and online/offline performance.</w:t>
      </w:r>
    </w:p>
    <w:p w14:paraId="62250AE7"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Merchandising or category managers — evaluate product, brand, and category performance.</w:t>
      </w:r>
    </w:p>
    <w:p w14:paraId="42201E1A"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Marketing or customer analytics teams — understand customer segments and opportunities.</w:t>
      </w:r>
    </w:p>
    <w:p w14:paraId="652FB1A5"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Operations or logistics teams — review available delivery-time indicators and data quality.</w:t>
      </w:r>
    </w:p>
    <w:p w14:paraId="71BEFDDA"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analysts — maintain the model, definitions, transformations, and reporting logic.</w:t>
      </w:r>
    </w:p>
    <w:p w14:paraId="471D7826"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Scope</w:t>
      </w:r>
    </w:p>
    <w:p w14:paraId="50972FA2"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SCOPE: Audit and clean Customers, Sales, Products, Stores, and Exchange Rates; build a data model and date table; create DAX measures; build interactive Power BI pages; analyze geographic performance, channels, customers, monthly trends, and delivery-time trends; document findings and limitations.</w:t>
      </w:r>
    </w:p>
    <w:p w14:paraId="530B2DEC"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 OF SCOPE: Forecasting future sales; predictive machine-learning models; changing real-world prices, inventory, or logistics; claiming causal explanations without evidence; filling missing delivery dates with invented values; auditing actual company operations.</w:t>
      </w:r>
    </w:p>
    <w:p w14:paraId="6EED88EE"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Data Sources and Structure</w:t>
      </w:r>
    </w:p>
    <w:p w14:paraId="29AAF644"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source is the Maven Analytics Global Electronics Retailer dataset. Its listing describes CSV files, 62,884 sales records, 37 fields across the data structure, and a public-domain license.</w:t>
      </w:r>
    </w:p>
    <w:p w14:paraId="1EB66672"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 customer attributes and geography.</w:t>
      </w:r>
    </w:p>
    <w:p w14:paraId="5684F1CA"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order lines, dates, keys, quantities, and currency codes.</w:t>
      </w:r>
    </w:p>
    <w:p w14:paraId="453CAC12"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 product descriptions, categories, brands, unit prices, and unit costs.</w:t>
      </w:r>
    </w:p>
    <w:p w14:paraId="43A218A3"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store geography, opening information, and store size where applicable.</w:t>
      </w:r>
    </w:p>
    <w:p w14:paraId="3C9806D9"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Exchange Rates: date- and currency-level exchange rates.</w:t>
      </w:r>
    </w:p>
    <w:p w14:paraId="2F4B804F"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Dictionary: field definitions and supporting data documentation.</w:t>
      </w:r>
    </w:p>
    <w:p w14:paraId="7E86297E"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Business Questions</w:t>
      </w:r>
    </w:p>
    <w:p w14:paraId="7BF2BBF5"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and profitability: What are total sales, total profit, profit margin, and order trends over time?</w:t>
      </w:r>
    </w:p>
    <w:p w14:paraId="2A21A981"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 Which categories, brands, and individual products contribute most to sales and profit? Which have the highest profit margins?</w:t>
      </w:r>
    </w:p>
    <w:p w14:paraId="68708B4F"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Geography: Which countries lead in sales and profit? Which have comparatively higher profit margins?</w:t>
      </w:r>
    </w:p>
    <w:p w14:paraId="409D408C"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Channels: How do online and offline stores compare in sales, profit, margin, quantity, and average order value?</w:t>
      </w:r>
    </w:p>
    <w:p w14:paraId="6BC21572"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 How do sales and profit vary by age group and gender? Are differences driven by customer counts or spending behavior?</w:t>
      </w:r>
    </w:p>
    <w:p w14:paraId="0FBDA769"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trends: How have sales changed by month and year? Is there a recurring pattern that merits further investigation?</w:t>
      </w:r>
    </w:p>
    <w:p w14:paraId="79CC1752"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 What is the average delivery time among records with available dates, and how does it vary over time?</w:t>
      </w:r>
    </w:p>
    <w:p w14:paraId="25A79D2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quality: Which missing values, duplicates, key issues, or other constraints could affect interpretation?</w:t>
      </w:r>
    </w:p>
    <w:p w14:paraId="2A43A3AD"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Key Performance Indicators (KPIs)</w:t>
      </w:r>
    </w:p>
    <w:p w14:paraId="7FEAEF8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Sales: Sum of quantity multiplied by related product unit price under the current model assumptions.</w:t>
      </w:r>
    </w:p>
    <w:p w14:paraId="72F3D30D"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Cost: Sum of quantity multiplied by related product unit cost.</w:t>
      </w:r>
    </w:p>
    <w:p w14:paraId="0EF47ECE"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Profit: Total Sales minus Total Cost.</w:t>
      </w:r>
    </w:p>
    <w:p w14:paraId="54B159A9"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Profit Margin %: Total Profit divided by Total Sales.</w:t>
      </w:r>
    </w:p>
    <w:p w14:paraId="32C98468"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Orders: Distinct count of order numbers.</w:t>
      </w:r>
    </w:p>
    <w:p w14:paraId="77E965B7"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Customers: Distinct count of customer keys in the current filter context.</w:t>
      </w:r>
    </w:p>
    <w:p w14:paraId="4FF018D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Order Value (AOV): Total Sales divided by distinct orders.</w:t>
      </w:r>
    </w:p>
    <w:p w14:paraId="48F4BCCD"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YoY Sales Growth %: Change in sales compared with the corresponding prior-year period.</w:t>
      </w:r>
    </w:p>
    <w:p w14:paraId="6FFBEB1F"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MoM Sales Growth %: Change in sales compared with the prior month.</w:t>
      </w:r>
    </w:p>
    <w:p w14:paraId="2E77FE9F"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Units per Order: Total quantity divided by distinct orders.</w:t>
      </w:r>
    </w:p>
    <w:p w14:paraId="4C6FE51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Delivery Time: Average difference between order and delivery dates, limited to records with both dates available.</w:t>
      </w:r>
    </w:p>
    <w:p w14:paraId="7BB385B4"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Sales Rank: Rank of products by total sales.</w:t>
      </w:r>
    </w:p>
    <w:p w14:paraId="311D4400"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Functional Requirements</w:t>
      </w:r>
    </w:p>
    <w:p w14:paraId="4AC68659"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FR-01: Load the source tables and retain a traceable path from original data to cleaned outputs.</w:t>
      </w:r>
    </w:p>
    <w:p w14:paraId="3D1CCFB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FR-02: Profile missing values, duplicates, data types, key uniqueness, and referential consistency.</w:t>
      </w:r>
    </w:p>
    <w:p w14:paraId="1559489E"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FR-03: Clean and validate data using Python and Pandas; export cleaned tables for reporting.</w:t>
      </w:r>
    </w:p>
    <w:p w14:paraId="1D43A48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FR-04: Model Customers, Products, Stores, and Date as dimensions linked to Sales, while retaining Exchange Rates for relevant analysis.</w:t>
      </w:r>
    </w:p>
    <w:p w14:paraId="470B7B53"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FR-05: Define reusable DAX measures for KPIs using consistent business definitions.</w:t>
      </w:r>
    </w:p>
    <w:p w14:paraId="1E870668"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FR-06: Provide an executive overview with KPI cards, a monthly sales trend, and sales breakdowns by country and category.</w:t>
      </w:r>
    </w:p>
    <w:p w14:paraId="3D0D82CC"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FR-07: Provide product and customer analysis with top products, category profitability, sales by gender, and sales by age group.</w:t>
      </w:r>
    </w:p>
    <w:p w14:paraId="4A5F9CBB"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FR-08: Provide usable filters for time, geography, category, and channel, with synchronization where appropriate.</w:t>
      </w:r>
    </w:p>
    <w:p w14:paraId="510C9CDB"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FR-09: Document data limitations and avoid presenting incomplete delivery records as complete operational evidence.</w:t>
      </w:r>
    </w:p>
    <w:p w14:paraId="6BEA5F1D"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FR-10: Produce written findings, recommendations, and follow-up analysis ideas.</w:t>
      </w:r>
    </w:p>
    <w:p w14:paraId="194FC869"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Non-Functional Requirements</w:t>
      </w:r>
    </w:p>
    <w:p w14:paraId="24C814C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use consistent KPI definitions and validate calculations against source data where possible.</w:t>
      </w:r>
    </w:p>
    <w:p w14:paraId="2AD1C559"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 report pages should be readable, clearly titled, and easy to filter.</w:t>
      </w:r>
    </w:p>
    <w:p w14:paraId="4C8CC3DE"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Traceability: keep original files unchanged and retain cleaned outputs and transformation scripts.</w:t>
      </w:r>
    </w:p>
    <w:p w14:paraId="4F43020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Maintainability: use meaningful table, column, and measure names and document relationships.</w:t>
      </w:r>
    </w:p>
    <w:p w14:paraId="58B0987C"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distinguish observed results from hypotheses and disclose material limitations.</w:t>
      </w:r>
    </w:p>
    <w:p w14:paraId="09D6A8C3"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Portfolio readiness: include a README, screenshots, BRD, final report, and relevant code without credentials or secrets.</w:t>
      </w:r>
    </w:p>
    <w:p w14:paraId="0B1500E8"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Assumptions and Data Constraints</w:t>
      </w:r>
    </w:p>
    <w:p w14:paraId="3FD0835F"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retailer is fictional; business questions are derived from the dataset listing rather than stakeholder interviews.</w:t>
      </w:r>
    </w:p>
    <w:p w14:paraId="3D4CAB1A"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Product Unit Price and Unit Cost are treated as USD-denominated in the current analysis; resulting sales and profit measures are USD-based estimates under this model.</w:t>
      </w:r>
    </w:p>
    <w:p w14:paraId="414CEB3F" w14:textId="4A902F20"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Sales table contains 62,884 rows</w:t>
      </w:r>
      <w:r w:rsidR="00076C4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E9B1D2"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delivery dates are retained as missing rather than filled with invented dates.</w:t>
      </w:r>
    </w:p>
    <w:p w14:paraId="26578847"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StoreKey 0 represents the online store in this analysis; other store keys represent physical/offline stores.</w:t>
      </w:r>
    </w:p>
    <w:p w14:paraId="0713CE1C"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Observed monthly sales patterns do not establish a cause and should be validated with more periods and business context.</w:t>
      </w:r>
    </w:p>
    <w:p w14:paraId="1DD6B222"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Approximate findings should be rechecked against the Power BI model before being used for operational decisions.</w:t>
      </w:r>
    </w:p>
    <w:p w14:paraId="507C9166"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Expected Deliverables</w:t>
      </w:r>
    </w:p>
    <w:p w14:paraId="55E2E818"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Requirements Document.</w:t>
      </w:r>
    </w:p>
    <w:p w14:paraId="7CEECC16"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notebook or scripts for data audit, cleaning, and validation.</w:t>
      </w:r>
    </w:p>
    <w:p w14:paraId="7018735B"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Cleaned CSV datasets used by Power BI.</w:t>
      </w:r>
    </w:p>
    <w:p w14:paraId="750E649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report file and screenshots of dashboard pages.</w:t>
      </w:r>
    </w:p>
    <w:p w14:paraId="4434E7EA"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analytics report with methodology, findings, recommendations, and limitations.</w:t>
      </w:r>
    </w:p>
    <w:p w14:paraId="3CB1E2BC"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repository with project overview, folder structure, usage notes, and selected deliverables.</w:t>
      </w:r>
    </w:p>
    <w:p w14:paraId="0F542143"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Success Criteria</w:t>
      </w:r>
    </w:p>
    <w:p w14:paraId="298CCE73"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required source tables are loaded and their data quality reviewed.</w:t>
      </w:r>
    </w:p>
    <w:p w14:paraId="19D8D3B8"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relationships are active and appropriate for the intended analyses.</w:t>
      </w:r>
    </w:p>
    <w:p w14:paraId="2E3EE754"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KPI measures return plausible results and respond correctly to filters.</w:t>
      </w:r>
    </w:p>
    <w:p w14:paraId="3E3D3ECF"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pages clearly address the defined business questions.</w:t>
      </w:r>
    </w:p>
    <w:p w14:paraId="4E9F5501"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 are evidence-based and recommendations avoid unsupported causal claims.</w:t>
      </w:r>
    </w:p>
    <w:p w14:paraId="518CDDFB"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Known limitations, especially missing delivery dates and currency assumptions, are documented.</w:t>
      </w:r>
    </w:p>
    <w:p w14:paraId="242CBF2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artifacts are organized so a reviewer can understand and inspect the workflow.</w:t>
      </w:r>
    </w:p>
    <w:p w14:paraId="63ACF967"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Proposed Project Workflow</w:t>
      </w:r>
    </w:p>
    <w:p w14:paraId="7DE8C8E5"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Review business context and define questions.</w:t>
      </w:r>
    </w:p>
    <w:p w14:paraId="666FE948"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Audit source data and document quality issues.</w:t>
      </w:r>
    </w:p>
    <w:p w14:paraId="6E55652A"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Clean and validate data with Python/Pandas; export cleaned CSV files.</w:t>
      </w:r>
    </w:p>
    <w:p w14:paraId="5D16FFAE"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Import cleaned files into Power BI and build the model.</w:t>
      </w:r>
    </w:p>
    <w:p w14:paraId="565BA720"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Create DAX measures and validate calculations.</w:t>
      </w:r>
    </w:p>
    <w:p w14:paraId="15276C91"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Develop interactive dashboards and examine results.</w:t>
      </w:r>
    </w:p>
    <w:p w14:paraId="247CA668"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Write findings, recommendations, and limitations.</w:t>
      </w:r>
    </w:p>
    <w:p w14:paraId="5D08B24E" w14:textId="77777777" w:rsidR="00522FAB" w:rsidRPr="00C84EB9" w:rsidRDefault="00000000">
      <w:pPr>
        <w:pStyle w:val="ListBulle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Package the report, code, data artifacts, and screenshots for the portfolio.</w:t>
      </w:r>
    </w:p>
    <w:p w14:paraId="31AD41F7" w14:textId="77777777" w:rsidR="00522FAB" w:rsidRPr="00C84EB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Approval and Status</w:t>
      </w:r>
    </w:p>
    <w:p w14:paraId="5EC85C39"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status: Portfolio project / proposed requirements.</w:t>
      </w:r>
    </w:p>
    <w:p w14:paraId="4786D916"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basis: Maven Analytics dataset listing and the available dataset files.</w:t>
      </w:r>
    </w:p>
    <w:p w14:paraId="1B430DCA" w14:textId="77777777" w:rsidR="00522FAB" w:rsidRPr="00C84EB9" w:rsidRDefault="00000000">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EB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 a real business engagement, the business owner and relevant stakeholders would review and approve this document before implementation. For this portfolio project, it records the analytical scope selected by the project author.</w:t>
      </w:r>
    </w:p>
    <w:sectPr w:rsidR="00522FAB" w:rsidRPr="00C84EB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97D77" w14:textId="77777777" w:rsidR="00167F33" w:rsidRDefault="00167F33">
      <w:pPr>
        <w:spacing w:after="0" w:line="240" w:lineRule="auto"/>
      </w:pPr>
      <w:r>
        <w:separator/>
      </w:r>
    </w:p>
  </w:endnote>
  <w:endnote w:type="continuationSeparator" w:id="0">
    <w:p w14:paraId="077CA0CC" w14:textId="77777777" w:rsidR="00167F33" w:rsidRDefault="00167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6BC2" w14:textId="77777777" w:rsidR="00522FAB" w:rsidRDefault="00000000">
    <w:pPr>
      <w:pStyle w:val="Footer"/>
      <w:jc w:val="center"/>
    </w:pPr>
    <w:r>
      <w:t xml:space="preserve">Global Electronics Retailer </w:t>
    </w:r>
    <w:proofErr w:type="gramStart"/>
    <w:r>
      <w:t>BRD  •</w:t>
    </w:r>
    <w:proofErr w:type="gramEnd"/>
    <w:r>
      <w:t xml:space="preserve">  Page </w:t>
    </w:r>
    <w:r>
      <w:fldChar w:fldCharType="begin"/>
    </w:r>
    <w:r>
      <w:instrText>PAGE</w:instrText>
    </w:r>
    <w:r>
      <w:fldChar w:fldCharType="separate"/>
    </w:r>
    <w:r w:rsidR="00C84E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09F9" w14:textId="77777777" w:rsidR="00167F33" w:rsidRDefault="00167F33">
      <w:pPr>
        <w:spacing w:after="0" w:line="240" w:lineRule="auto"/>
      </w:pPr>
      <w:r>
        <w:separator/>
      </w:r>
    </w:p>
  </w:footnote>
  <w:footnote w:type="continuationSeparator" w:id="0">
    <w:p w14:paraId="170EB7E0" w14:textId="77777777" w:rsidR="00167F33" w:rsidRDefault="00167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551491">
    <w:abstractNumId w:val="8"/>
  </w:num>
  <w:num w:numId="2" w16cid:durableId="78328203">
    <w:abstractNumId w:val="6"/>
  </w:num>
  <w:num w:numId="3" w16cid:durableId="2069527461">
    <w:abstractNumId w:val="5"/>
  </w:num>
  <w:num w:numId="4" w16cid:durableId="487208837">
    <w:abstractNumId w:val="4"/>
  </w:num>
  <w:num w:numId="5" w16cid:durableId="1280915524">
    <w:abstractNumId w:val="7"/>
  </w:num>
  <w:num w:numId="6" w16cid:durableId="586382288">
    <w:abstractNumId w:val="3"/>
  </w:num>
  <w:num w:numId="7" w16cid:durableId="1140732712">
    <w:abstractNumId w:val="2"/>
  </w:num>
  <w:num w:numId="8" w16cid:durableId="301816528">
    <w:abstractNumId w:val="1"/>
  </w:num>
  <w:num w:numId="9" w16cid:durableId="69056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C48"/>
    <w:rsid w:val="0015074B"/>
    <w:rsid w:val="00167F33"/>
    <w:rsid w:val="0029639D"/>
    <w:rsid w:val="00304863"/>
    <w:rsid w:val="00326F90"/>
    <w:rsid w:val="00522FAB"/>
    <w:rsid w:val="00AA1D8D"/>
    <w:rsid w:val="00B47730"/>
    <w:rsid w:val="00C84E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CB4EF"/>
  <w14:defaultImageDpi w14:val="300"/>
  <w15:docId w15:val="{83447A60-0A54-46BC-B11E-191AF798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5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25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bisht</cp:lastModifiedBy>
  <cp:revision>3</cp:revision>
  <dcterms:created xsi:type="dcterms:W3CDTF">2013-12-23T23:15:00Z</dcterms:created>
  <dcterms:modified xsi:type="dcterms:W3CDTF">2026-10-25T13:05:00Z</dcterms:modified>
  <cp:category/>
</cp:coreProperties>
</file>