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6D7" w:rsidRDefault="001E16D7"/>
    <w:p w:rsidR="0097473F" w:rsidRDefault="0097473F"/>
    <w:p w:rsidR="0097473F" w:rsidRDefault="0097473F"/>
    <w:p w:rsidR="0097473F" w:rsidRPr="0097473F" w:rsidRDefault="0097473F" w:rsidP="0097473F">
      <w:pPr>
        <w:shd w:val="clear" w:color="auto" w:fill="FAFAFB"/>
        <w:spacing w:after="75" w:line="600" w:lineRule="atLeast"/>
        <w:ind w:right="900"/>
        <w:jc w:val="center"/>
        <w:textAlignment w:val="baseline"/>
        <w:outlineLvl w:val="0"/>
        <w:rPr>
          <w:rFonts w:ascii="Helvetica" w:eastAsia="Times New Roman" w:hAnsi="Helvetica" w:cs="Helvetica"/>
          <w:color w:val="151516"/>
          <w:spacing w:val="-12"/>
          <w:kern w:val="36"/>
          <w:sz w:val="48"/>
          <w:szCs w:val="42"/>
        </w:rPr>
      </w:pPr>
      <w:r w:rsidRPr="0097473F">
        <w:rPr>
          <w:rFonts w:ascii="Helvetica" w:eastAsia="Times New Roman" w:hAnsi="Helvetica" w:cs="Helvetica"/>
          <w:color w:val="151516"/>
          <w:spacing w:val="-12"/>
          <w:kern w:val="36"/>
          <w:sz w:val="48"/>
          <w:szCs w:val="42"/>
        </w:rPr>
        <w:t>Help needed in resolving connectivity issue between Onprem and Kafka VM on AWS through proxy</w:t>
      </w:r>
    </w:p>
    <w:p w:rsidR="0097473F" w:rsidRDefault="0097473F"/>
    <w:p w:rsidR="0097473F" w:rsidRDefault="0097473F"/>
    <w:p w:rsidR="0097473F" w:rsidRDefault="0097473F" w:rsidP="0097473F">
      <w:pPr>
        <w:spacing w:after="0" w:line="240" w:lineRule="auto"/>
        <w:rPr>
          <w:rFonts w:cstheme="minorHAnsi"/>
          <w:b/>
          <w:color w:val="000000" w:themeColor="text1"/>
        </w:rPr>
      </w:pPr>
      <w:r w:rsidRPr="0021199B">
        <w:rPr>
          <w:rFonts w:cstheme="minorHAnsi"/>
          <w:b/>
          <w:color w:val="000000" w:themeColor="text1"/>
        </w:rPr>
        <w:t>Document Details</w:t>
      </w:r>
    </w:p>
    <w:p w:rsidR="0097473F" w:rsidRDefault="0097473F" w:rsidP="0097473F">
      <w:pPr>
        <w:spacing w:after="0" w:line="240" w:lineRule="auto"/>
        <w:rPr>
          <w:rFonts w:cstheme="minorHAnsi"/>
          <w:b/>
          <w:color w:val="000000" w:themeColor="text1"/>
        </w:rPr>
      </w:pPr>
    </w:p>
    <w:p w:rsidR="0097473F" w:rsidRPr="0021199B" w:rsidRDefault="0097473F" w:rsidP="0097473F">
      <w:pPr>
        <w:spacing w:after="0" w:line="240" w:lineRule="auto"/>
        <w:rPr>
          <w:rFonts w:cstheme="minorHAnsi"/>
          <w:b/>
          <w:color w:val="000000" w:themeColor="text1"/>
        </w:rPr>
      </w:pPr>
    </w:p>
    <w:tbl>
      <w:tblPr>
        <w:tblStyle w:val="MediumGrid3-Accent1"/>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80" w:firstRow="0" w:lastRow="0" w:firstColumn="1" w:lastColumn="0" w:noHBand="0" w:noVBand="1"/>
      </w:tblPr>
      <w:tblGrid>
        <w:gridCol w:w="3585"/>
        <w:gridCol w:w="5765"/>
      </w:tblGrid>
      <w:tr w:rsidR="0097473F" w:rsidRPr="0021199B" w:rsidTr="0058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rsidR="0097473F" w:rsidRPr="0021199B" w:rsidRDefault="0097473F" w:rsidP="00587BA7">
            <w:pPr>
              <w:pStyle w:val="tablehdr"/>
              <w:spacing w:before="0" w:after="0"/>
              <w:jc w:val="left"/>
              <w:rPr>
                <w:rFonts w:asciiTheme="minorHAnsi" w:hAnsiTheme="minorHAnsi" w:cstheme="minorHAnsi"/>
                <w:color w:val="000000" w:themeColor="text1"/>
                <w:lang w:val="en-US"/>
              </w:rPr>
            </w:pPr>
            <w:r>
              <w:rPr>
                <w:rFonts w:asciiTheme="minorHAnsi" w:hAnsiTheme="minorHAnsi" w:cstheme="minorHAnsi"/>
                <w:color w:val="000000" w:themeColor="text1"/>
                <w:lang w:val="en-US"/>
              </w:rPr>
              <w:t>Name of Document</w:t>
            </w:r>
          </w:p>
        </w:tc>
        <w:tc>
          <w:tcPr>
            <w:tcW w:w="3083" w:type="pct"/>
          </w:tcPr>
          <w:p w:rsidR="0097473F" w:rsidRPr="0021199B" w:rsidRDefault="0097473F" w:rsidP="00587BA7">
            <w:pPr>
              <w:pStyle w:val="tabletext"/>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 xml:space="preserve">TopGear Challenge - </w:t>
            </w:r>
            <w:r w:rsidRPr="0097473F">
              <w:rPr>
                <w:rFonts w:cstheme="minorHAnsi"/>
                <w:color w:val="000000" w:themeColor="text1"/>
                <w:lang w:val="en-US"/>
              </w:rPr>
              <w:t>Help needed in resolving connectivity issue between Onprem and Kafka VM on AWS through proxy</w:t>
            </w:r>
          </w:p>
        </w:tc>
      </w:tr>
      <w:tr w:rsidR="0097473F" w:rsidRPr="0021199B" w:rsidTr="00587BA7">
        <w:tc>
          <w:tcPr>
            <w:cnfStyle w:val="001000000000" w:firstRow="0" w:lastRow="0" w:firstColumn="1" w:lastColumn="0" w:oddVBand="0" w:evenVBand="0" w:oddHBand="0" w:evenHBand="0" w:firstRowFirstColumn="0" w:firstRowLastColumn="0" w:lastRowFirstColumn="0" w:lastRowLastColumn="0"/>
            <w:tcW w:w="1917" w:type="pct"/>
          </w:tcPr>
          <w:p w:rsidR="0097473F" w:rsidRPr="0021199B" w:rsidRDefault="0097473F" w:rsidP="00587BA7">
            <w:pPr>
              <w:pStyle w:val="tablehdr"/>
              <w:spacing w:before="0" w:after="0"/>
              <w:jc w:val="left"/>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Customer</w:t>
            </w:r>
          </w:p>
        </w:tc>
        <w:tc>
          <w:tcPr>
            <w:tcW w:w="3083" w:type="pct"/>
          </w:tcPr>
          <w:p w:rsidR="0097473F" w:rsidRPr="0021199B" w:rsidRDefault="0097473F" w:rsidP="00587BA7">
            <w:pPr>
              <w:pStyle w:val="tabletext"/>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Internal</w:t>
            </w:r>
          </w:p>
        </w:tc>
      </w:tr>
      <w:tr w:rsidR="0097473F" w:rsidRPr="0021199B" w:rsidTr="0058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rsidR="0097473F" w:rsidRPr="0021199B" w:rsidRDefault="0097473F" w:rsidP="00587BA7">
            <w:pPr>
              <w:pStyle w:val="tablehdr"/>
              <w:spacing w:before="0" w:after="0"/>
              <w:jc w:val="left"/>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Current Version</w:t>
            </w:r>
          </w:p>
        </w:tc>
        <w:tc>
          <w:tcPr>
            <w:tcW w:w="3083" w:type="pct"/>
          </w:tcPr>
          <w:p w:rsidR="0097473F" w:rsidRPr="0021199B" w:rsidRDefault="0097473F" w:rsidP="00587BA7">
            <w:pPr>
              <w:pStyle w:val="tabletext"/>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val="en-US"/>
              </w:rPr>
            </w:pPr>
            <w:r w:rsidRPr="0021199B">
              <w:rPr>
                <w:rFonts w:cstheme="minorHAnsi"/>
                <w:color w:val="000000" w:themeColor="text1"/>
                <w:lang w:val="en-US"/>
              </w:rPr>
              <w:t>1.0</w:t>
            </w:r>
          </w:p>
        </w:tc>
      </w:tr>
      <w:tr w:rsidR="0097473F" w:rsidRPr="0021199B" w:rsidTr="00587BA7">
        <w:tc>
          <w:tcPr>
            <w:cnfStyle w:val="001000000000" w:firstRow="0" w:lastRow="0" w:firstColumn="1" w:lastColumn="0" w:oddVBand="0" w:evenVBand="0" w:oddHBand="0" w:evenHBand="0" w:firstRowFirstColumn="0" w:firstRowLastColumn="0" w:lastRowFirstColumn="0" w:lastRowLastColumn="0"/>
            <w:tcW w:w="1917" w:type="pct"/>
          </w:tcPr>
          <w:p w:rsidR="0097473F" w:rsidRPr="0021199B" w:rsidRDefault="0097473F" w:rsidP="00587BA7">
            <w:pPr>
              <w:pStyle w:val="tablehdr"/>
              <w:spacing w:before="0" w:after="0"/>
              <w:jc w:val="left"/>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List of Contributors</w:t>
            </w:r>
          </w:p>
        </w:tc>
        <w:tc>
          <w:tcPr>
            <w:tcW w:w="3083" w:type="pct"/>
          </w:tcPr>
          <w:p w:rsidR="0097473F" w:rsidRPr="0021199B" w:rsidRDefault="0097473F" w:rsidP="00587BA7">
            <w:pPr>
              <w:pStyle w:val="tabletext"/>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Manish Chakraborty</w:t>
            </w:r>
          </w:p>
        </w:tc>
      </w:tr>
      <w:tr w:rsidR="0097473F" w:rsidRPr="0021199B" w:rsidTr="0058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rsidR="0097473F" w:rsidRPr="0021199B" w:rsidRDefault="0097473F" w:rsidP="00587BA7">
            <w:pPr>
              <w:pStyle w:val="tablehdr"/>
              <w:spacing w:before="0" w:after="0"/>
              <w:jc w:val="left"/>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Contact Information</w:t>
            </w:r>
          </w:p>
        </w:tc>
        <w:tc>
          <w:tcPr>
            <w:tcW w:w="3083" w:type="pct"/>
          </w:tcPr>
          <w:p w:rsidR="0097473F" w:rsidRPr="0021199B" w:rsidRDefault="0097473F" w:rsidP="00587BA7">
            <w:pPr>
              <w:pStyle w:val="tabletext"/>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val="en-US"/>
              </w:rPr>
            </w:pPr>
          </w:p>
        </w:tc>
      </w:tr>
    </w:tbl>
    <w:p w:rsidR="0097473F" w:rsidRPr="0021199B" w:rsidRDefault="0097473F" w:rsidP="0097473F">
      <w:pPr>
        <w:spacing w:after="0" w:line="240" w:lineRule="auto"/>
        <w:rPr>
          <w:rFonts w:cstheme="minorHAnsi"/>
          <w:b/>
          <w:color w:val="000000" w:themeColor="text1"/>
        </w:rPr>
      </w:pPr>
      <w:bookmarkStart w:id="0" w:name="_Toc254358811"/>
    </w:p>
    <w:p w:rsidR="0097473F" w:rsidRPr="0021199B" w:rsidRDefault="0097473F" w:rsidP="0097473F">
      <w:pPr>
        <w:spacing w:after="0" w:line="240" w:lineRule="auto"/>
        <w:rPr>
          <w:rFonts w:cstheme="minorHAnsi"/>
          <w:b/>
          <w:color w:val="000000" w:themeColor="text1"/>
        </w:rPr>
      </w:pPr>
      <w:r w:rsidRPr="0021199B">
        <w:rPr>
          <w:rFonts w:cstheme="minorHAnsi"/>
          <w:b/>
          <w:color w:val="000000" w:themeColor="text1"/>
        </w:rPr>
        <w:t>Revision History</w:t>
      </w:r>
      <w:bookmarkEnd w:id="0"/>
    </w:p>
    <w:tbl>
      <w:tblPr>
        <w:tblStyle w:val="MediumGrid3-Accent1"/>
        <w:tblW w:w="5000" w:type="pct"/>
        <w:tblLook w:val="0420" w:firstRow="1" w:lastRow="0" w:firstColumn="0" w:lastColumn="0" w:noHBand="0" w:noVBand="1"/>
      </w:tblPr>
      <w:tblGrid>
        <w:gridCol w:w="896"/>
        <w:gridCol w:w="1219"/>
        <w:gridCol w:w="1239"/>
        <w:gridCol w:w="1643"/>
        <w:gridCol w:w="2578"/>
        <w:gridCol w:w="1765"/>
      </w:tblGrid>
      <w:tr w:rsidR="0097473F" w:rsidRPr="0021199B" w:rsidTr="00587BA7">
        <w:trPr>
          <w:cnfStyle w:val="100000000000" w:firstRow="1" w:lastRow="0" w:firstColumn="0" w:lastColumn="0" w:oddVBand="0" w:evenVBand="0" w:oddHBand="0" w:evenHBand="0" w:firstRowFirstColumn="0" w:firstRowLastColumn="0" w:lastRowFirstColumn="0" w:lastRowLastColumn="0"/>
          <w:trHeight w:val="20"/>
        </w:trPr>
        <w:tc>
          <w:tcPr>
            <w:tcW w:w="467" w:type="pct"/>
            <w:vAlign w:val="center"/>
          </w:tcPr>
          <w:p w:rsidR="0097473F" w:rsidRPr="0021199B" w:rsidRDefault="0097473F" w:rsidP="00587BA7">
            <w:pPr>
              <w:pStyle w:val="tablehdr"/>
              <w:spacing w:before="0" w:after="0"/>
              <w:jc w:val="center"/>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Version</w:t>
            </w:r>
          </w:p>
        </w:tc>
        <w:tc>
          <w:tcPr>
            <w:tcW w:w="660" w:type="pct"/>
            <w:vAlign w:val="center"/>
          </w:tcPr>
          <w:p w:rsidR="0097473F" w:rsidRPr="0021199B" w:rsidRDefault="0097473F" w:rsidP="00587BA7">
            <w:pPr>
              <w:pStyle w:val="tablehdr"/>
              <w:spacing w:before="0" w:after="0"/>
              <w:jc w:val="center"/>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Date of Revision</w:t>
            </w:r>
          </w:p>
        </w:tc>
        <w:tc>
          <w:tcPr>
            <w:tcW w:w="647" w:type="pct"/>
            <w:vAlign w:val="center"/>
          </w:tcPr>
          <w:p w:rsidR="0097473F" w:rsidRPr="0021199B" w:rsidRDefault="0097473F" w:rsidP="00587BA7">
            <w:pPr>
              <w:pStyle w:val="tablehdr"/>
              <w:spacing w:before="0" w:after="0"/>
              <w:jc w:val="center"/>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Description of Change</w:t>
            </w:r>
          </w:p>
        </w:tc>
        <w:tc>
          <w:tcPr>
            <w:tcW w:w="887" w:type="pct"/>
            <w:vAlign w:val="center"/>
          </w:tcPr>
          <w:p w:rsidR="0097473F" w:rsidRPr="0021199B" w:rsidRDefault="0097473F" w:rsidP="00587BA7">
            <w:pPr>
              <w:pStyle w:val="tablehdr"/>
              <w:spacing w:before="0" w:after="0"/>
              <w:jc w:val="center"/>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Reason for Change</w:t>
            </w:r>
          </w:p>
        </w:tc>
        <w:tc>
          <w:tcPr>
            <w:tcW w:w="1387" w:type="pct"/>
            <w:vAlign w:val="center"/>
          </w:tcPr>
          <w:p w:rsidR="0097473F" w:rsidRPr="0021199B" w:rsidRDefault="0097473F" w:rsidP="00587BA7">
            <w:pPr>
              <w:pStyle w:val="tablehdr"/>
              <w:spacing w:before="0" w:after="0"/>
              <w:jc w:val="center"/>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Affected Sections</w:t>
            </w:r>
          </w:p>
        </w:tc>
        <w:tc>
          <w:tcPr>
            <w:tcW w:w="952" w:type="pct"/>
            <w:vAlign w:val="center"/>
          </w:tcPr>
          <w:p w:rsidR="0097473F" w:rsidRPr="0021199B" w:rsidRDefault="0097473F" w:rsidP="00587BA7">
            <w:pPr>
              <w:pStyle w:val="tablehdr"/>
              <w:spacing w:before="0" w:after="0"/>
              <w:jc w:val="center"/>
              <w:rPr>
                <w:rFonts w:asciiTheme="minorHAnsi" w:hAnsiTheme="minorHAnsi" w:cstheme="minorHAnsi"/>
                <w:color w:val="000000" w:themeColor="text1"/>
                <w:lang w:val="en-US"/>
              </w:rPr>
            </w:pPr>
            <w:r w:rsidRPr="0021199B">
              <w:rPr>
                <w:rFonts w:asciiTheme="minorHAnsi" w:hAnsiTheme="minorHAnsi" w:cstheme="minorHAnsi"/>
                <w:color w:val="000000" w:themeColor="text1"/>
                <w:lang w:val="en-US"/>
              </w:rPr>
              <w:t>Approved By</w:t>
            </w:r>
          </w:p>
        </w:tc>
      </w:tr>
      <w:tr w:rsidR="0097473F" w:rsidRPr="0021199B" w:rsidTr="00587BA7">
        <w:trPr>
          <w:cnfStyle w:val="000000100000" w:firstRow="0" w:lastRow="0" w:firstColumn="0" w:lastColumn="0" w:oddVBand="0" w:evenVBand="0" w:oddHBand="1" w:evenHBand="0" w:firstRowFirstColumn="0" w:firstRowLastColumn="0" w:lastRowFirstColumn="0" w:lastRowLastColumn="0"/>
          <w:trHeight w:val="20"/>
        </w:trPr>
        <w:tc>
          <w:tcPr>
            <w:tcW w:w="467" w:type="pct"/>
          </w:tcPr>
          <w:p w:rsidR="0097473F" w:rsidRPr="0021199B" w:rsidRDefault="0097473F" w:rsidP="00587BA7">
            <w:pPr>
              <w:pStyle w:val="tabletext"/>
              <w:spacing w:before="0" w:after="0"/>
              <w:rPr>
                <w:rFonts w:cstheme="minorHAnsi"/>
                <w:color w:val="000000" w:themeColor="text1"/>
                <w:lang w:val="en-US"/>
              </w:rPr>
            </w:pPr>
            <w:r w:rsidRPr="0021199B">
              <w:rPr>
                <w:rFonts w:cstheme="minorHAnsi"/>
                <w:color w:val="000000" w:themeColor="text1"/>
                <w:lang w:val="en-US"/>
              </w:rPr>
              <w:t>1.0</w:t>
            </w:r>
          </w:p>
        </w:tc>
        <w:tc>
          <w:tcPr>
            <w:tcW w:w="660" w:type="pct"/>
          </w:tcPr>
          <w:p w:rsidR="0097473F" w:rsidRPr="0021199B" w:rsidRDefault="0097473F" w:rsidP="00587BA7">
            <w:pPr>
              <w:pStyle w:val="tabletext"/>
              <w:spacing w:before="0" w:after="0"/>
              <w:rPr>
                <w:rFonts w:cstheme="minorHAnsi"/>
                <w:color w:val="000000" w:themeColor="text1"/>
                <w:lang w:val="en-US"/>
              </w:rPr>
            </w:pPr>
          </w:p>
        </w:tc>
        <w:tc>
          <w:tcPr>
            <w:tcW w:w="647" w:type="pct"/>
          </w:tcPr>
          <w:p w:rsidR="0097473F" w:rsidRPr="0021199B" w:rsidRDefault="0097473F" w:rsidP="00587BA7">
            <w:pPr>
              <w:pStyle w:val="tabletext"/>
              <w:spacing w:before="0" w:after="0"/>
              <w:rPr>
                <w:rFonts w:cstheme="minorHAnsi"/>
                <w:color w:val="000000" w:themeColor="text1"/>
                <w:lang w:val="en-US"/>
              </w:rPr>
            </w:pPr>
            <w:r w:rsidRPr="0021199B">
              <w:rPr>
                <w:rFonts w:cstheme="minorHAnsi"/>
                <w:color w:val="000000" w:themeColor="text1"/>
                <w:lang w:val="en-US"/>
              </w:rPr>
              <w:t>Final</w:t>
            </w:r>
          </w:p>
        </w:tc>
        <w:tc>
          <w:tcPr>
            <w:tcW w:w="887" w:type="pct"/>
          </w:tcPr>
          <w:p w:rsidR="0097473F" w:rsidRPr="0021199B" w:rsidRDefault="0097473F" w:rsidP="00587BA7">
            <w:pPr>
              <w:pStyle w:val="tabletext"/>
              <w:spacing w:before="0" w:after="0"/>
              <w:jc w:val="center"/>
              <w:rPr>
                <w:rFonts w:cstheme="minorHAnsi"/>
                <w:color w:val="000000" w:themeColor="text1"/>
                <w:lang w:val="en-US"/>
              </w:rPr>
            </w:pPr>
            <w:r w:rsidRPr="0021199B">
              <w:rPr>
                <w:rFonts w:cstheme="minorHAnsi"/>
                <w:color w:val="000000" w:themeColor="text1"/>
                <w:lang w:val="en-US"/>
              </w:rPr>
              <w:t>-</w:t>
            </w:r>
          </w:p>
        </w:tc>
        <w:tc>
          <w:tcPr>
            <w:tcW w:w="1387" w:type="pct"/>
          </w:tcPr>
          <w:p w:rsidR="0097473F" w:rsidRPr="0021199B" w:rsidRDefault="0097473F" w:rsidP="00587BA7">
            <w:pPr>
              <w:pStyle w:val="tabletext"/>
              <w:spacing w:before="0" w:after="0"/>
              <w:jc w:val="center"/>
              <w:rPr>
                <w:rFonts w:cstheme="minorHAnsi"/>
                <w:color w:val="000000" w:themeColor="text1"/>
                <w:lang w:val="en-US"/>
              </w:rPr>
            </w:pPr>
            <w:r w:rsidRPr="0021199B">
              <w:rPr>
                <w:rFonts w:cstheme="minorHAnsi"/>
                <w:color w:val="000000" w:themeColor="text1"/>
                <w:lang w:val="en-US"/>
              </w:rPr>
              <w:t>All</w:t>
            </w:r>
          </w:p>
        </w:tc>
        <w:tc>
          <w:tcPr>
            <w:tcW w:w="952" w:type="pct"/>
          </w:tcPr>
          <w:p w:rsidR="0097473F" w:rsidRPr="0021199B" w:rsidRDefault="0097473F" w:rsidP="00587BA7">
            <w:pPr>
              <w:pStyle w:val="tabletext"/>
              <w:spacing w:before="0" w:after="0"/>
              <w:rPr>
                <w:rFonts w:cstheme="minorHAnsi"/>
                <w:color w:val="000000" w:themeColor="text1"/>
                <w:lang w:val="en-US"/>
              </w:rPr>
            </w:pPr>
          </w:p>
        </w:tc>
      </w:tr>
    </w:tbl>
    <w:p w:rsidR="0097473F" w:rsidRDefault="0097473F"/>
    <w:p w:rsidR="0097473F" w:rsidRDefault="0097473F">
      <w:r>
        <w:br w:type="page"/>
      </w:r>
    </w:p>
    <w:p w:rsidR="0097473F" w:rsidRDefault="0097473F" w:rsidP="0097473F">
      <w:pPr>
        <w:pStyle w:val="Heading1"/>
        <w:pageBreakBefore/>
        <w:numPr>
          <w:ilvl w:val="0"/>
          <w:numId w:val="1"/>
        </w:numPr>
        <w:shd w:val="clear" w:color="auto" w:fill="44546A" w:themeFill="text2"/>
        <w:spacing w:before="120" w:beforeAutospacing="0" w:after="120" w:afterAutospacing="0" w:line="360" w:lineRule="auto"/>
        <w:jc w:val="both"/>
        <w:rPr>
          <w:rFonts w:ascii="Calibri" w:hAnsi="Calibri" w:cstheme="minorHAnsi"/>
          <w:caps/>
          <w:color w:val="FFFFFF" w:themeColor="background1"/>
          <w:sz w:val="36"/>
          <w:szCs w:val="24"/>
          <w:lang w:eastAsia="zh-CN"/>
        </w:rPr>
      </w:pPr>
      <w:r>
        <w:rPr>
          <w:rFonts w:ascii="Calibri" w:hAnsi="Calibri" w:cstheme="minorHAnsi"/>
          <w:caps/>
          <w:color w:val="FFFFFF" w:themeColor="background1"/>
          <w:sz w:val="36"/>
          <w:szCs w:val="24"/>
          <w:lang w:eastAsia="zh-CN"/>
        </w:rPr>
        <w:lastRenderedPageBreak/>
        <w:t>Problem Statement</w:t>
      </w:r>
    </w:p>
    <w:p w:rsidR="00A62278" w:rsidRDefault="00A62278" w:rsidP="00A62278">
      <w:pPr>
        <w:jc w:val="both"/>
      </w:pPr>
      <w:r>
        <w:t>Challenge Title: Help needed in establishing connectivity between on-premise and Kafka VM on AWS Key details:-</w:t>
      </w:r>
    </w:p>
    <w:p w:rsidR="00A62278" w:rsidRDefault="00A62278" w:rsidP="00A62278">
      <w:pPr>
        <w:ind w:left="720"/>
        <w:jc w:val="both"/>
      </w:pPr>
      <w:r>
        <w:t>• Kafka broker is running on AWS cloud VM on port 9092</w:t>
      </w:r>
    </w:p>
    <w:p w:rsidR="00A62278" w:rsidRDefault="00A62278" w:rsidP="00A62278">
      <w:pPr>
        <w:ind w:left="720"/>
        <w:jc w:val="both"/>
      </w:pPr>
      <w:r>
        <w:t>• Kafka VM sits behind a proxy on AWS; Kafka VM is not directly exposed to outside world</w:t>
      </w:r>
    </w:p>
    <w:p w:rsidR="00A62278" w:rsidRDefault="00A62278" w:rsidP="00A62278">
      <w:pPr>
        <w:ind w:left="720"/>
        <w:jc w:val="both"/>
      </w:pPr>
      <w:r>
        <w:t>• Kafka needs to communicate by outside components from on-premise (producer on premise) and from components within AWS cloud (consumer on same AWS)</w:t>
      </w:r>
    </w:p>
    <w:p w:rsidR="00A62278" w:rsidRDefault="00A62278" w:rsidP="00A62278">
      <w:pPr>
        <w:ind w:left="720"/>
        <w:jc w:val="both"/>
      </w:pPr>
      <w:r>
        <w:t>• There are 2 Kafka brokers and they are configured through Cloudera (CDH: 5.12.1 Kafka: 0.10.2.0)</w:t>
      </w:r>
    </w:p>
    <w:p w:rsidR="00A62278" w:rsidRDefault="00A62278" w:rsidP="00A62278">
      <w:pPr>
        <w:jc w:val="both"/>
      </w:pPr>
    </w:p>
    <w:p w:rsidR="00A62278" w:rsidRDefault="00A62278" w:rsidP="00A62278">
      <w:pPr>
        <w:jc w:val="both"/>
      </w:pPr>
      <w:r>
        <w:t>Issue faced:-</w:t>
      </w:r>
    </w:p>
    <w:p w:rsidR="00A62278" w:rsidRDefault="00A62278" w:rsidP="00A62278">
      <w:pPr>
        <w:ind w:firstLine="720"/>
        <w:jc w:val="both"/>
      </w:pPr>
      <w:r>
        <w:t>• Unable to communicate from on-premise component to Kafka on cloud through proxy</w:t>
      </w:r>
    </w:p>
    <w:p w:rsidR="00A62278" w:rsidRDefault="00A62278" w:rsidP="00A62278">
      <w:pPr>
        <w:jc w:val="both"/>
      </w:pPr>
    </w:p>
    <w:p w:rsidR="00A62278" w:rsidRDefault="00A62278" w:rsidP="00A62278">
      <w:pPr>
        <w:jc w:val="both"/>
      </w:pPr>
      <w:r>
        <w:t>Help needed:-</w:t>
      </w:r>
    </w:p>
    <w:p w:rsidR="00A62278" w:rsidRDefault="00A62278" w:rsidP="00A62278">
      <w:pPr>
        <w:ind w:left="720"/>
        <w:jc w:val="both"/>
      </w:pPr>
      <w:r>
        <w:t>• Need help in understanding how to enable the following communications:-</w:t>
      </w:r>
    </w:p>
    <w:p w:rsidR="00A62278" w:rsidRDefault="00A62278" w:rsidP="00A62278">
      <w:pPr>
        <w:ind w:left="720"/>
        <w:jc w:val="both"/>
      </w:pPr>
      <w:r>
        <w:t>• Producer running from on-premise and trying to connect to Kafka on AWS through proxy</w:t>
      </w:r>
    </w:p>
    <w:p w:rsidR="00A62278" w:rsidRDefault="00A62278" w:rsidP="00A62278">
      <w:pPr>
        <w:ind w:left="720"/>
        <w:jc w:val="both"/>
      </w:pPr>
      <w:r>
        <w:t>• Consumer running locally within AWS with the replication happening to the second Kafka node</w:t>
      </w:r>
    </w:p>
    <w:p w:rsidR="00A62278" w:rsidRDefault="00A62278" w:rsidP="0097473F">
      <w:pPr>
        <w:jc w:val="both"/>
      </w:pPr>
    </w:p>
    <w:p w:rsidR="0097473F" w:rsidRDefault="00A62278" w:rsidP="0097473F">
      <w:pPr>
        <w:jc w:val="both"/>
      </w:pPr>
      <w:r>
        <w:t xml:space="preserve">Aldo, </w:t>
      </w:r>
      <w:r w:rsidR="0097473F">
        <w:t>W</w:t>
      </w:r>
      <w:r w:rsidR="0097473F" w:rsidRPr="0097473F">
        <w:t>hen the Producer is sending the message it is sent only to the Leader node of the Kafka broker and not getting replicated to the second broker. Also the consumer component running locally within AWS couldn’t connect via locally.</w:t>
      </w:r>
      <w:r w:rsidR="0097473F">
        <w:t xml:space="preserve"> </w:t>
      </w:r>
    </w:p>
    <w:p w:rsidR="0097473F" w:rsidRDefault="0097473F"/>
    <w:p w:rsidR="0097473F" w:rsidRDefault="0097473F" w:rsidP="0097473F">
      <w:pPr>
        <w:jc w:val="both"/>
      </w:pPr>
      <w:r w:rsidRPr="0097473F">
        <w:t>Key properties tried:- advertised.listeners=PLAINTEXT://proxyhostname:8080 - for external communication listeners=PLAINTEXT://:9092 = for internal communication When we set the above mentioned properties, internal communication is not happening.</w:t>
      </w:r>
    </w:p>
    <w:p w:rsidR="0097473F" w:rsidRDefault="0097473F"/>
    <w:p w:rsidR="00A62278" w:rsidRDefault="00A62278">
      <w:r>
        <w:t>This section onwards, we will discuss the steps to be taken to resolve the above mentioned issues.</w:t>
      </w:r>
    </w:p>
    <w:p w:rsidR="00A62278" w:rsidRDefault="00A62278"/>
    <w:p w:rsidR="00A62278" w:rsidRDefault="00A62278">
      <w:r>
        <w:br w:type="page"/>
      </w:r>
    </w:p>
    <w:p w:rsidR="00A62278" w:rsidRDefault="00A62278" w:rsidP="00A62278">
      <w:pPr>
        <w:pStyle w:val="Heading1"/>
        <w:pageBreakBefore/>
        <w:numPr>
          <w:ilvl w:val="0"/>
          <w:numId w:val="1"/>
        </w:numPr>
        <w:shd w:val="clear" w:color="auto" w:fill="44546A" w:themeFill="text2"/>
        <w:spacing w:before="120" w:beforeAutospacing="0" w:after="120" w:afterAutospacing="0" w:line="360" w:lineRule="auto"/>
        <w:jc w:val="both"/>
        <w:rPr>
          <w:rFonts w:ascii="Calibri" w:hAnsi="Calibri" w:cstheme="minorHAnsi"/>
          <w:caps/>
          <w:color w:val="FFFFFF" w:themeColor="background1"/>
          <w:sz w:val="36"/>
          <w:szCs w:val="24"/>
          <w:lang w:eastAsia="zh-CN"/>
        </w:rPr>
      </w:pPr>
      <w:r>
        <w:rPr>
          <w:rFonts w:ascii="Calibri" w:hAnsi="Calibri" w:cstheme="minorHAnsi"/>
          <w:caps/>
          <w:color w:val="FFFFFF" w:themeColor="background1"/>
          <w:sz w:val="36"/>
          <w:szCs w:val="24"/>
          <w:lang w:eastAsia="zh-CN"/>
        </w:rPr>
        <w:lastRenderedPageBreak/>
        <w:t>Configurations</w:t>
      </w:r>
    </w:p>
    <w:p w:rsidR="00A62278" w:rsidRDefault="00A62278" w:rsidP="00A62278">
      <w:r>
        <w:t>This section discusses the expected configurations to be carried out.</w:t>
      </w:r>
    </w:p>
    <w:p w:rsidR="00A62278" w:rsidRDefault="00A62278" w:rsidP="00A62278"/>
    <w:p w:rsidR="00A62278" w:rsidRPr="00762FA1" w:rsidRDefault="00A62278" w:rsidP="00A62278">
      <w:pPr>
        <w:pStyle w:val="Heading2"/>
        <w:keepNext w:val="0"/>
        <w:keepLines w:val="0"/>
        <w:numPr>
          <w:ilvl w:val="1"/>
          <w:numId w:val="1"/>
        </w:numPr>
        <w:shd w:val="clear" w:color="auto" w:fill="DEEAF6" w:themeFill="accent5" w:themeFillTint="33"/>
        <w:spacing w:before="120" w:after="120" w:line="360" w:lineRule="auto"/>
        <w:jc w:val="both"/>
        <w:rPr>
          <w:rFonts w:ascii="Calibri" w:eastAsia="Times New Roman" w:hAnsi="Calibri" w:cstheme="minorHAnsi"/>
          <w:caps/>
          <w:noProof/>
          <w:color w:val="000000" w:themeColor="text1"/>
          <w:sz w:val="36"/>
          <w:szCs w:val="24"/>
          <w:lang w:eastAsia="zh-CN"/>
        </w:rPr>
      </w:pPr>
      <w:r>
        <w:rPr>
          <w:rFonts w:ascii="Calibri" w:eastAsia="Times New Roman" w:hAnsi="Calibri" w:cstheme="minorHAnsi"/>
          <w:caps/>
          <w:noProof/>
          <w:color w:val="000000" w:themeColor="text1"/>
          <w:sz w:val="36"/>
          <w:szCs w:val="24"/>
          <w:lang w:eastAsia="zh-CN"/>
        </w:rPr>
        <w:t>Broker Configuration</w:t>
      </w:r>
    </w:p>
    <w:p w:rsidR="00A62278" w:rsidRDefault="00A62278" w:rsidP="00A62278">
      <w:r>
        <w:t>Assuming that there are 3 brokers, the below configurations needs to be carried out for 3 brokers:</w:t>
      </w:r>
    </w:p>
    <w:tbl>
      <w:tblPr>
        <w:tblStyle w:val="WBPOTable"/>
        <w:tblW w:w="5000" w:type="pct"/>
        <w:tblLook w:val="04A0" w:firstRow="1" w:lastRow="0" w:firstColumn="1" w:lastColumn="0" w:noHBand="0" w:noVBand="1"/>
      </w:tblPr>
      <w:tblGrid>
        <w:gridCol w:w="666"/>
        <w:gridCol w:w="5733"/>
        <w:gridCol w:w="2951"/>
      </w:tblGrid>
      <w:tr w:rsidR="00A62278" w:rsidRPr="00BB31C5" w:rsidTr="00587BA7">
        <w:trPr>
          <w:cnfStyle w:val="100000000000" w:firstRow="1" w:lastRow="0" w:firstColumn="0" w:lastColumn="0" w:oddVBand="0" w:evenVBand="0" w:oddHBand="0" w:evenHBand="0" w:firstRowFirstColumn="0" w:firstRowLastColumn="0" w:lastRowFirstColumn="0" w:lastRowLastColumn="0"/>
          <w:trHeight w:val="512"/>
        </w:trPr>
        <w:tc>
          <w:tcPr>
            <w:tcW w:w="356" w:type="pct"/>
          </w:tcPr>
          <w:p w:rsidR="00A62278" w:rsidRDefault="00A62278" w:rsidP="00587BA7">
            <w:pPr>
              <w:jc w:val="center"/>
              <w:rPr>
                <w:rFonts w:asciiTheme="minorHAnsi" w:hAnsiTheme="minorHAnsi" w:cstheme="minorHAnsi"/>
              </w:rPr>
            </w:pPr>
            <w:r>
              <w:rPr>
                <w:rFonts w:asciiTheme="minorHAnsi" w:hAnsiTheme="minorHAnsi" w:cstheme="minorHAnsi"/>
              </w:rPr>
              <w:t>#</w:t>
            </w:r>
          </w:p>
        </w:tc>
        <w:tc>
          <w:tcPr>
            <w:tcW w:w="3066" w:type="pct"/>
          </w:tcPr>
          <w:p w:rsidR="00A62278" w:rsidRPr="00BB31C5" w:rsidRDefault="00A62278" w:rsidP="00587BA7">
            <w:pPr>
              <w:jc w:val="center"/>
              <w:rPr>
                <w:rFonts w:asciiTheme="minorHAnsi" w:hAnsiTheme="minorHAnsi" w:cstheme="minorHAnsi"/>
                <w:b w:val="0"/>
              </w:rPr>
            </w:pPr>
            <w:r>
              <w:rPr>
                <w:rFonts w:asciiTheme="minorHAnsi" w:hAnsiTheme="minorHAnsi" w:cstheme="minorHAnsi"/>
              </w:rPr>
              <w:t>Broker Details</w:t>
            </w:r>
          </w:p>
        </w:tc>
        <w:tc>
          <w:tcPr>
            <w:tcW w:w="1578" w:type="pct"/>
          </w:tcPr>
          <w:p w:rsidR="00A62278" w:rsidRPr="00BB31C5" w:rsidRDefault="00A62278" w:rsidP="00587BA7">
            <w:pPr>
              <w:jc w:val="center"/>
              <w:rPr>
                <w:rFonts w:asciiTheme="minorHAnsi" w:hAnsiTheme="minorHAnsi" w:cstheme="minorHAnsi"/>
                <w:b w:val="0"/>
              </w:rPr>
            </w:pPr>
            <w:r>
              <w:rPr>
                <w:rFonts w:asciiTheme="minorHAnsi" w:hAnsiTheme="minorHAnsi" w:cstheme="minorHAnsi"/>
              </w:rPr>
              <w:t>Property File Name</w:t>
            </w:r>
          </w:p>
        </w:tc>
      </w:tr>
      <w:tr w:rsidR="00A62278" w:rsidTr="00587BA7">
        <w:trPr>
          <w:trHeight w:val="447"/>
        </w:trPr>
        <w:tc>
          <w:tcPr>
            <w:tcW w:w="356" w:type="pct"/>
          </w:tcPr>
          <w:p w:rsidR="00A62278" w:rsidRPr="00813B28" w:rsidRDefault="00A62278" w:rsidP="00587BA7">
            <w:pPr>
              <w:rPr>
                <w:rFonts w:asciiTheme="minorHAnsi" w:hAnsiTheme="minorHAnsi" w:cstheme="minorHAnsi"/>
                <w:color w:val="2F5496" w:themeColor="accent1" w:themeShade="BF"/>
              </w:rPr>
            </w:pPr>
            <w:r w:rsidRPr="00813B28">
              <w:rPr>
                <w:rFonts w:asciiTheme="minorHAnsi" w:hAnsiTheme="minorHAnsi" w:cstheme="minorHAnsi"/>
                <w:color w:val="2F5496" w:themeColor="accent1" w:themeShade="BF"/>
              </w:rPr>
              <w:t>1</w:t>
            </w:r>
          </w:p>
        </w:tc>
        <w:tc>
          <w:tcPr>
            <w:tcW w:w="3066" w:type="pct"/>
          </w:tcPr>
          <w:p w:rsidR="00A62278" w:rsidRDefault="00A62278" w:rsidP="00587BA7">
            <w:pPr>
              <w:rPr>
                <w:rFonts w:asciiTheme="minorHAnsi" w:hAnsiTheme="minorHAnsi" w:cstheme="minorHAnsi"/>
              </w:rPr>
            </w:pPr>
            <w:r>
              <w:rPr>
                <w:rFonts w:asciiTheme="minorHAnsi" w:hAnsiTheme="minorHAnsi" w:cstheme="minorHAnsi"/>
              </w:rPr>
              <w:t>Broker Id 0</w:t>
            </w:r>
          </w:p>
        </w:tc>
        <w:tc>
          <w:tcPr>
            <w:tcW w:w="1578" w:type="pct"/>
          </w:tcPr>
          <w:p w:rsidR="00A62278" w:rsidRDefault="00A62278" w:rsidP="00587BA7">
            <w:pPr>
              <w:rPr>
                <w:rFonts w:asciiTheme="minorHAnsi" w:hAnsiTheme="minorHAnsi" w:cstheme="minorHAnsi"/>
              </w:rPr>
            </w:pPr>
            <w:r w:rsidRPr="00A62278">
              <w:rPr>
                <w:rFonts w:asciiTheme="minorHAnsi" w:hAnsiTheme="minorHAnsi" w:cstheme="minorHAnsi"/>
              </w:rPr>
              <w:t>server-0.properties</w:t>
            </w:r>
          </w:p>
        </w:tc>
      </w:tr>
      <w:tr w:rsidR="00A62278" w:rsidTr="00587BA7">
        <w:trPr>
          <w:trHeight w:val="447"/>
        </w:trPr>
        <w:tc>
          <w:tcPr>
            <w:tcW w:w="356" w:type="pct"/>
          </w:tcPr>
          <w:p w:rsidR="00A62278" w:rsidRPr="00813B28" w:rsidRDefault="00A62278" w:rsidP="00A62278">
            <w:pPr>
              <w:rPr>
                <w:rFonts w:asciiTheme="minorHAnsi" w:hAnsiTheme="minorHAnsi" w:cstheme="minorHAnsi"/>
                <w:color w:val="2F5496" w:themeColor="accent1" w:themeShade="BF"/>
              </w:rPr>
            </w:pPr>
            <w:r w:rsidRPr="00813B28">
              <w:rPr>
                <w:rFonts w:asciiTheme="minorHAnsi" w:hAnsiTheme="minorHAnsi" w:cstheme="minorHAnsi"/>
                <w:color w:val="2F5496" w:themeColor="accent1" w:themeShade="BF"/>
              </w:rPr>
              <w:t>2</w:t>
            </w:r>
          </w:p>
        </w:tc>
        <w:tc>
          <w:tcPr>
            <w:tcW w:w="3066" w:type="pct"/>
          </w:tcPr>
          <w:p w:rsidR="00A62278" w:rsidRDefault="00A62278" w:rsidP="00A62278">
            <w:pPr>
              <w:rPr>
                <w:rFonts w:asciiTheme="minorHAnsi" w:hAnsiTheme="minorHAnsi" w:cstheme="minorHAnsi"/>
              </w:rPr>
            </w:pPr>
            <w:r>
              <w:rPr>
                <w:rFonts w:asciiTheme="minorHAnsi" w:hAnsiTheme="minorHAnsi" w:cstheme="minorHAnsi"/>
              </w:rPr>
              <w:t>Broker Id 1</w:t>
            </w:r>
          </w:p>
        </w:tc>
        <w:tc>
          <w:tcPr>
            <w:tcW w:w="1578" w:type="pct"/>
          </w:tcPr>
          <w:p w:rsidR="00A62278" w:rsidRDefault="00A62278" w:rsidP="00A62278">
            <w:pPr>
              <w:rPr>
                <w:rFonts w:asciiTheme="minorHAnsi" w:hAnsiTheme="minorHAnsi" w:cstheme="minorHAnsi"/>
              </w:rPr>
            </w:pPr>
            <w:r w:rsidRPr="00A62278">
              <w:rPr>
                <w:rFonts w:asciiTheme="minorHAnsi" w:hAnsiTheme="minorHAnsi" w:cstheme="minorHAnsi"/>
              </w:rPr>
              <w:t>server-</w:t>
            </w:r>
            <w:r>
              <w:rPr>
                <w:rFonts w:asciiTheme="minorHAnsi" w:hAnsiTheme="minorHAnsi" w:cstheme="minorHAnsi"/>
              </w:rPr>
              <w:t>1</w:t>
            </w:r>
            <w:r w:rsidRPr="00A62278">
              <w:rPr>
                <w:rFonts w:asciiTheme="minorHAnsi" w:hAnsiTheme="minorHAnsi" w:cstheme="minorHAnsi"/>
              </w:rPr>
              <w:t>.properties</w:t>
            </w:r>
          </w:p>
        </w:tc>
      </w:tr>
      <w:tr w:rsidR="00A62278" w:rsidTr="00587BA7">
        <w:trPr>
          <w:trHeight w:val="447"/>
        </w:trPr>
        <w:tc>
          <w:tcPr>
            <w:tcW w:w="356" w:type="pct"/>
          </w:tcPr>
          <w:p w:rsidR="00A62278" w:rsidRPr="00813B28" w:rsidRDefault="00A62278" w:rsidP="00A62278">
            <w:pPr>
              <w:rPr>
                <w:rFonts w:asciiTheme="minorHAnsi" w:hAnsiTheme="minorHAnsi" w:cstheme="minorHAnsi"/>
                <w:color w:val="2F5496" w:themeColor="accent1" w:themeShade="BF"/>
              </w:rPr>
            </w:pPr>
            <w:r w:rsidRPr="00813B28">
              <w:rPr>
                <w:rFonts w:asciiTheme="minorHAnsi" w:hAnsiTheme="minorHAnsi" w:cstheme="minorHAnsi"/>
                <w:color w:val="2F5496" w:themeColor="accent1" w:themeShade="BF"/>
              </w:rPr>
              <w:t>3</w:t>
            </w:r>
          </w:p>
        </w:tc>
        <w:tc>
          <w:tcPr>
            <w:tcW w:w="3066" w:type="pct"/>
          </w:tcPr>
          <w:p w:rsidR="00A62278" w:rsidRPr="00762FA1" w:rsidRDefault="00A62278" w:rsidP="00A62278">
            <w:pPr>
              <w:rPr>
                <w:rFonts w:asciiTheme="minorHAnsi" w:hAnsiTheme="minorHAnsi" w:cstheme="minorHAnsi"/>
              </w:rPr>
            </w:pPr>
            <w:r>
              <w:rPr>
                <w:rFonts w:asciiTheme="minorHAnsi" w:hAnsiTheme="minorHAnsi" w:cstheme="minorHAnsi"/>
              </w:rPr>
              <w:t>Broker Id 2</w:t>
            </w:r>
          </w:p>
        </w:tc>
        <w:tc>
          <w:tcPr>
            <w:tcW w:w="1578" w:type="pct"/>
          </w:tcPr>
          <w:p w:rsidR="00A62278" w:rsidRDefault="00A62278" w:rsidP="00A62278">
            <w:pPr>
              <w:rPr>
                <w:rFonts w:asciiTheme="minorHAnsi" w:hAnsiTheme="minorHAnsi" w:cstheme="minorHAnsi"/>
              </w:rPr>
            </w:pPr>
            <w:r w:rsidRPr="00A62278">
              <w:rPr>
                <w:rFonts w:asciiTheme="minorHAnsi" w:hAnsiTheme="minorHAnsi" w:cstheme="minorHAnsi"/>
              </w:rPr>
              <w:t>server-</w:t>
            </w:r>
            <w:r>
              <w:rPr>
                <w:rFonts w:asciiTheme="minorHAnsi" w:hAnsiTheme="minorHAnsi" w:cstheme="minorHAnsi"/>
              </w:rPr>
              <w:t>2</w:t>
            </w:r>
            <w:r w:rsidRPr="00A62278">
              <w:rPr>
                <w:rFonts w:asciiTheme="minorHAnsi" w:hAnsiTheme="minorHAnsi" w:cstheme="minorHAnsi"/>
              </w:rPr>
              <w:t>.properties</w:t>
            </w:r>
          </w:p>
        </w:tc>
      </w:tr>
    </w:tbl>
    <w:p w:rsidR="00A62278" w:rsidRDefault="00A62278" w:rsidP="00A62278"/>
    <w:p w:rsidR="00235D99" w:rsidRPr="00762FA1" w:rsidRDefault="00BA2954" w:rsidP="00235D99">
      <w:pPr>
        <w:pStyle w:val="Heading2"/>
        <w:keepNext w:val="0"/>
        <w:keepLines w:val="0"/>
        <w:numPr>
          <w:ilvl w:val="1"/>
          <w:numId w:val="1"/>
        </w:numPr>
        <w:shd w:val="clear" w:color="auto" w:fill="DEEAF6" w:themeFill="accent5" w:themeFillTint="33"/>
        <w:spacing w:before="120" w:after="120" w:line="360" w:lineRule="auto"/>
        <w:jc w:val="both"/>
        <w:rPr>
          <w:rFonts w:ascii="Calibri" w:eastAsia="Times New Roman" w:hAnsi="Calibri" w:cstheme="minorHAnsi"/>
          <w:caps/>
          <w:noProof/>
          <w:color w:val="000000" w:themeColor="text1"/>
          <w:sz w:val="36"/>
          <w:szCs w:val="24"/>
          <w:lang w:eastAsia="zh-CN"/>
        </w:rPr>
      </w:pPr>
      <w:r>
        <w:rPr>
          <w:rFonts w:ascii="Calibri" w:eastAsia="Times New Roman" w:hAnsi="Calibri" w:cstheme="minorHAnsi"/>
          <w:caps/>
          <w:noProof/>
          <w:color w:val="000000" w:themeColor="text1"/>
          <w:sz w:val="36"/>
          <w:szCs w:val="24"/>
          <w:lang w:eastAsia="zh-CN"/>
        </w:rPr>
        <w:t>Brokers</w:t>
      </w:r>
      <w:r w:rsidR="00694C32">
        <w:rPr>
          <w:rFonts w:ascii="Calibri" w:eastAsia="Times New Roman" w:hAnsi="Calibri" w:cstheme="minorHAnsi"/>
          <w:caps/>
          <w:noProof/>
          <w:color w:val="000000" w:themeColor="text1"/>
          <w:sz w:val="36"/>
          <w:szCs w:val="24"/>
          <w:lang w:eastAsia="zh-CN"/>
        </w:rPr>
        <w:t xml:space="preserve"> Contents</w:t>
      </w:r>
      <w:bookmarkStart w:id="1" w:name="_GoBack"/>
      <w:bookmarkEnd w:id="1"/>
    </w:p>
    <w:p w:rsidR="00A62278" w:rsidRDefault="00BA2954" w:rsidP="00235D99">
      <w:r>
        <w:t>Create 3 Brokers with the minimum information that are required.</w:t>
      </w:r>
    </w:p>
    <w:tbl>
      <w:tblPr>
        <w:tblStyle w:val="WBPOTable"/>
        <w:tblW w:w="5000" w:type="pct"/>
        <w:tblLook w:val="04A0" w:firstRow="1" w:lastRow="0" w:firstColumn="1" w:lastColumn="0" w:noHBand="0" w:noVBand="1"/>
      </w:tblPr>
      <w:tblGrid>
        <w:gridCol w:w="666"/>
        <w:gridCol w:w="2215"/>
        <w:gridCol w:w="6479"/>
      </w:tblGrid>
      <w:tr w:rsidR="00235D99" w:rsidRPr="00BB31C5" w:rsidTr="00235D99">
        <w:trPr>
          <w:cnfStyle w:val="100000000000" w:firstRow="1" w:lastRow="0" w:firstColumn="0" w:lastColumn="0" w:oddVBand="0" w:evenVBand="0" w:oddHBand="0" w:evenHBand="0" w:firstRowFirstColumn="0" w:firstRowLastColumn="0" w:lastRowFirstColumn="0" w:lastRowLastColumn="0"/>
          <w:trHeight w:val="512"/>
        </w:trPr>
        <w:tc>
          <w:tcPr>
            <w:tcW w:w="356" w:type="pct"/>
          </w:tcPr>
          <w:p w:rsidR="00235D99" w:rsidRDefault="00235D99" w:rsidP="00587BA7">
            <w:pPr>
              <w:jc w:val="center"/>
              <w:rPr>
                <w:rFonts w:asciiTheme="minorHAnsi" w:hAnsiTheme="minorHAnsi" w:cstheme="minorHAnsi"/>
              </w:rPr>
            </w:pPr>
            <w:r>
              <w:rPr>
                <w:rFonts w:asciiTheme="minorHAnsi" w:hAnsiTheme="minorHAnsi" w:cstheme="minorHAnsi"/>
              </w:rPr>
              <w:t>#</w:t>
            </w:r>
          </w:p>
        </w:tc>
        <w:tc>
          <w:tcPr>
            <w:tcW w:w="1183" w:type="pct"/>
          </w:tcPr>
          <w:p w:rsidR="00235D99" w:rsidRPr="00BB31C5" w:rsidRDefault="00235D99" w:rsidP="00587BA7">
            <w:pPr>
              <w:jc w:val="center"/>
              <w:rPr>
                <w:rFonts w:asciiTheme="minorHAnsi" w:hAnsiTheme="minorHAnsi" w:cstheme="minorHAnsi"/>
                <w:b w:val="0"/>
              </w:rPr>
            </w:pPr>
            <w:r>
              <w:rPr>
                <w:rFonts w:asciiTheme="minorHAnsi" w:hAnsiTheme="minorHAnsi" w:cstheme="minorHAnsi"/>
              </w:rPr>
              <w:t>Property File Name</w:t>
            </w:r>
          </w:p>
        </w:tc>
        <w:tc>
          <w:tcPr>
            <w:tcW w:w="3461" w:type="pct"/>
          </w:tcPr>
          <w:p w:rsidR="00235D99" w:rsidRPr="00BB31C5" w:rsidRDefault="00235D99" w:rsidP="00587BA7">
            <w:pPr>
              <w:jc w:val="center"/>
              <w:rPr>
                <w:rFonts w:asciiTheme="minorHAnsi" w:hAnsiTheme="minorHAnsi" w:cstheme="minorHAnsi"/>
                <w:b w:val="0"/>
              </w:rPr>
            </w:pPr>
            <w:r>
              <w:rPr>
                <w:rFonts w:asciiTheme="minorHAnsi" w:hAnsiTheme="minorHAnsi" w:cstheme="minorHAnsi"/>
              </w:rPr>
              <w:t>Minimum Contents</w:t>
            </w:r>
          </w:p>
        </w:tc>
      </w:tr>
      <w:tr w:rsidR="00235D99" w:rsidTr="00235D99">
        <w:trPr>
          <w:trHeight w:val="447"/>
        </w:trPr>
        <w:tc>
          <w:tcPr>
            <w:tcW w:w="356" w:type="pct"/>
          </w:tcPr>
          <w:p w:rsidR="00235D99" w:rsidRPr="00813B28" w:rsidRDefault="00235D99" w:rsidP="00235D99">
            <w:pPr>
              <w:rPr>
                <w:rFonts w:asciiTheme="minorHAnsi" w:hAnsiTheme="minorHAnsi" w:cstheme="minorHAnsi"/>
                <w:color w:val="2F5496" w:themeColor="accent1" w:themeShade="BF"/>
              </w:rPr>
            </w:pPr>
            <w:r w:rsidRPr="00813B28">
              <w:rPr>
                <w:rFonts w:asciiTheme="minorHAnsi" w:hAnsiTheme="minorHAnsi" w:cstheme="minorHAnsi"/>
                <w:color w:val="2F5496" w:themeColor="accent1" w:themeShade="BF"/>
              </w:rPr>
              <w:t>1</w:t>
            </w:r>
          </w:p>
        </w:tc>
        <w:tc>
          <w:tcPr>
            <w:tcW w:w="1183" w:type="pct"/>
          </w:tcPr>
          <w:p w:rsidR="00235D99" w:rsidRDefault="00235D99" w:rsidP="00235D99">
            <w:pPr>
              <w:rPr>
                <w:rFonts w:asciiTheme="minorHAnsi" w:hAnsiTheme="minorHAnsi" w:cstheme="minorHAnsi"/>
              </w:rPr>
            </w:pPr>
            <w:r w:rsidRPr="00A62278">
              <w:rPr>
                <w:rFonts w:asciiTheme="minorHAnsi" w:hAnsiTheme="minorHAnsi" w:cstheme="minorHAnsi"/>
              </w:rPr>
              <w:t>server-0.properties</w:t>
            </w:r>
          </w:p>
        </w:tc>
        <w:tc>
          <w:tcPr>
            <w:tcW w:w="3461" w:type="pct"/>
          </w:tcPr>
          <w:p w:rsidR="00235D99" w:rsidRPr="00235D99" w:rsidRDefault="00235D99" w:rsidP="00235D99">
            <w:pPr>
              <w:rPr>
                <w:rFonts w:asciiTheme="minorHAnsi" w:hAnsiTheme="minorHAnsi" w:cstheme="minorHAnsi"/>
              </w:rPr>
            </w:pPr>
            <w:r w:rsidRPr="00235D99">
              <w:rPr>
                <w:rFonts w:asciiTheme="minorHAnsi" w:hAnsiTheme="minorHAnsi" w:cstheme="minorHAnsi"/>
              </w:rPr>
              <w:t>broker.id=0</w:t>
            </w:r>
          </w:p>
          <w:p w:rsidR="00235D99" w:rsidRDefault="00235D99" w:rsidP="00235D99">
            <w:pPr>
              <w:rPr>
                <w:rFonts w:asciiTheme="minorHAnsi" w:hAnsiTheme="minorHAnsi" w:cstheme="minorHAnsi"/>
              </w:rPr>
            </w:pPr>
            <w:r w:rsidRPr="00235D99">
              <w:rPr>
                <w:rFonts w:asciiTheme="minorHAnsi" w:hAnsiTheme="minorHAnsi" w:cstheme="minorHAnsi"/>
              </w:rPr>
              <w:t>port=9092</w:t>
            </w:r>
          </w:p>
          <w:p w:rsidR="00635490" w:rsidRPr="00235D99" w:rsidRDefault="00635490" w:rsidP="00235D99">
            <w:pPr>
              <w:rPr>
                <w:rFonts w:asciiTheme="minorHAnsi" w:hAnsiTheme="minorHAnsi" w:cstheme="minorHAnsi"/>
              </w:rPr>
            </w:pPr>
            <w:r w:rsidRPr="00635490">
              <w:rPr>
                <w:rFonts w:asciiTheme="minorHAnsi" w:hAnsiTheme="minorHAnsi" w:cstheme="minorHAnsi"/>
              </w:rPr>
              <w:t>log.dir=/tmp/kafka-logs-</w:t>
            </w:r>
            <w:r>
              <w:rPr>
                <w:rFonts w:asciiTheme="minorHAnsi" w:hAnsiTheme="minorHAnsi" w:cstheme="minorHAnsi"/>
              </w:rPr>
              <w:t>0</w:t>
            </w:r>
          </w:p>
          <w:p w:rsidR="00235D99" w:rsidRDefault="00235D99" w:rsidP="00235D99">
            <w:pPr>
              <w:rPr>
                <w:rFonts w:asciiTheme="minorHAnsi" w:hAnsiTheme="minorHAnsi" w:cstheme="minorHAnsi"/>
              </w:rPr>
            </w:pPr>
            <w:r w:rsidRPr="00235D99">
              <w:rPr>
                <w:rFonts w:asciiTheme="minorHAnsi" w:hAnsiTheme="minorHAnsi" w:cstheme="minorHAnsi"/>
              </w:rPr>
              <w:t>min.insync.replicas=3</w:t>
            </w:r>
          </w:p>
          <w:p w:rsidR="00235D99" w:rsidRDefault="00235D99" w:rsidP="00235D99">
            <w:pPr>
              <w:rPr>
                <w:rFonts w:asciiTheme="minorHAnsi" w:hAnsiTheme="minorHAnsi" w:cstheme="minorHAnsi"/>
              </w:rPr>
            </w:pPr>
            <w:r w:rsidRPr="00235D99">
              <w:rPr>
                <w:rFonts w:asciiTheme="minorHAnsi" w:hAnsiTheme="minorHAnsi" w:cstheme="minorHAnsi"/>
              </w:rPr>
              <w:t>num.partitions=1</w:t>
            </w:r>
          </w:p>
          <w:p w:rsidR="00235D99" w:rsidRDefault="00235D99" w:rsidP="00235D99">
            <w:pPr>
              <w:rPr>
                <w:rFonts w:asciiTheme="minorHAnsi" w:hAnsiTheme="minorHAnsi" w:cstheme="minorHAnsi"/>
              </w:rPr>
            </w:pPr>
            <w:r w:rsidRPr="00235D99">
              <w:rPr>
                <w:rFonts w:asciiTheme="minorHAnsi" w:hAnsiTheme="minorHAnsi" w:cstheme="minorHAnsi"/>
              </w:rPr>
              <w:t>zookeeper.connect=localhost:2181</w:t>
            </w:r>
          </w:p>
          <w:p w:rsidR="00DE6033" w:rsidRDefault="00DE6033" w:rsidP="00235D99">
            <w:pPr>
              <w:rPr>
                <w:rFonts w:asciiTheme="minorHAnsi" w:hAnsiTheme="minorHAnsi" w:cstheme="minorHAnsi"/>
              </w:rPr>
            </w:pPr>
            <w:r w:rsidRPr="00DE6033">
              <w:rPr>
                <w:rFonts w:asciiTheme="minorHAnsi" w:hAnsiTheme="minorHAnsi" w:cstheme="minorHAnsi"/>
              </w:rPr>
              <w:t>listeners=PLAINTEXT://</w:t>
            </w:r>
            <w:r w:rsidR="002C7DC1">
              <w:rPr>
                <w:rFonts w:asciiTheme="minorHAnsi" w:hAnsiTheme="minorHAnsi" w:cstheme="minorHAnsi"/>
              </w:rPr>
              <w:t>0.0.0.0</w:t>
            </w:r>
            <w:r w:rsidRPr="00DE6033">
              <w:rPr>
                <w:rFonts w:asciiTheme="minorHAnsi" w:hAnsiTheme="minorHAnsi" w:cstheme="minorHAnsi"/>
              </w:rPr>
              <w:t>:9092</w:t>
            </w:r>
          </w:p>
          <w:p w:rsidR="005564AC" w:rsidRPr="006E615F" w:rsidRDefault="005564AC" w:rsidP="005564AC">
            <w:pPr>
              <w:autoSpaceDE w:val="0"/>
              <w:autoSpaceDN w:val="0"/>
              <w:spacing w:before="40" w:after="40"/>
              <w:rPr>
                <w:rFonts w:asciiTheme="minorHAnsi" w:hAnsiTheme="minorHAnsi" w:cstheme="minorHAnsi"/>
              </w:rPr>
            </w:pPr>
            <w:r w:rsidRPr="006E615F">
              <w:rPr>
                <w:rFonts w:asciiTheme="minorHAnsi" w:hAnsiTheme="minorHAnsi" w:cstheme="minorHAnsi"/>
              </w:rPr>
              <w:t>advertised.listeners=PLAINTEXT</w:t>
            </w:r>
            <w:r w:rsidRPr="00A005A4">
              <w:rPr>
                <w:rFonts w:asciiTheme="minorHAnsi" w:hAnsiTheme="minorHAnsi" w:cstheme="minorHAnsi"/>
                <w:highlight w:val="cyan"/>
              </w:rPr>
              <w:t>://10.91.192.124</w:t>
            </w:r>
            <w:r w:rsidRPr="006E615F">
              <w:rPr>
                <w:rFonts w:asciiTheme="minorHAnsi" w:hAnsiTheme="minorHAnsi" w:cstheme="minorHAnsi"/>
              </w:rPr>
              <w:t>:8080</w:t>
            </w:r>
          </w:p>
        </w:tc>
      </w:tr>
      <w:tr w:rsidR="00235D99" w:rsidTr="00235D99">
        <w:trPr>
          <w:trHeight w:val="447"/>
        </w:trPr>
        <w:tc>
          <w:tcPr>
            <w:tcW w:w="356" w:type="pct"/>
          </w:tcPr>
          <w:p w:rsidR="00235D99" w:rsidRPr="00813B28" w:rsidRDefault="00235D99" w:rsidP="00235D99">
            <w:pPr>
              <w:rPr>
                <w:rFonts w:asciiTheme="minorHAnsi" w:hAnsiTheme="minorHAnsi" w:cstheme="minorHAnsi"/>
                <w:color w:val="2F5496" w:themeColor="accent1" w:themeShade="BF"/>
              </w:rPr>
            </w:pPr>
            <w:r w:rsidRPr="00813B28">
              <w:rPr>
                <w:rFonts w:asciiTheme="minorHAnsi" w:hAnsiTheme="minorHAnsi" w:cstheme="minorHAnsi"/>
                <w:color w:val="2F5496" w:themeColor="accent1" w:themeShade="BF"/>
              </w:rPr>
              <w:t>2</w:t>
            </w:r>
          </w:p>
        </w:tc>
        <w:tc>
          <w:tcPr>
            <w:tcW w:w="1183" w:type="pct"/>
          </w:tcPr>
          <w:p w:rsidR="00235D99" w:rsidRDefault="00235D99" w:rsidP="00235D99">
            <w:pPr>
              <w:rPr>
                <w:rFonts w:asciiTheme="minorHAnsi" w:hAnsiTheme="minorHAnsi" w:cstheme="minorHAnsi"/>
              </w:rPr>
            </w:pPr>
            <w:r w:rsidRPr="00A62278">
              <w:rPr>
                <w:rFonts w:asciiTheme="minorHAnsi" w:hAnsiTheme="minorHAnsi" w:cstheme="minorHAnsi"/>
              </w:rPr>
              <w:t>server-</w:t>
            </w:r>
            <w:r>
              <w:rPr>
                <w:rFonts w:asciiTheme="minorHAnsi" w:hAnsiTheme="minorHAnsi" w:cstheme="minorHAnsi"/>
              </w:rPr>
              <w:t>1</w:t>
            </w:r>
            <w:r w:rsidRPr="00A62278">
              <w:rPr>
                <w:rFonts w:asciiTheme="minorHAnsi" w:hAnsiTheme="minorHAnsi" w:cstheme="minorHAnsi"/>
              </w:rPr>
              <w:t>.properties</w:t>
            </w:r>
          </w:p>
        </w:tc>
        <w:tc>
          <w:tcPr>
            <w:tcW w:w="3461" w:type="pct"/>
          </w:tcPr>
          <w:p w:rsidR="00484580" w:rsidRPr="00235D99" w:rsidRDefault="00484580" w:rsidP="00484580">
            <w:pPr>
              <w:rPr>
                <w:rFonts w:asciiTheme="minorHAnsi" w:hAnsiTheme="minorHAnsi" w:cstheme="minorHAnsi"/>
              </w:rPr>
            </w:pPr>
            <w:r w:rsidRPr="00235D99">
              <w:rPr>
                <w:rFonts w:asciiTheme="minorHAnsi" w:hAnsiTheme="minorHAnsi" w:cstheme="minorHAnsi"/>
              </w:rPr>
              <w:t>broker.id=</w:t>
            </w:r>
            <w:r>
              <w:rPr>
                <w:rFonts w:asciiTheme="minorHAnsi" w:hAnsiTheme="minorHAnsi" w:cstheme="minorHAnsi"/>
              </w:rPr>
              <w:t>1</w:t>
            </w:r>
          </w:p>
          <w:p w:rsidR="00484580" w:rsidRDefault="00635490" w:rsidP="00484580">
            <w:pPr>
              <w:rPr>
                <w:rFonts w:asciiTheme="minorHAnsi" w:hAnsiTheme="minorHAnsi" w:cstheme="minorHAnsi"/>
              </w:rPr>
            </w:pPr>
            <w:r>
              <w:rPr>
                <w:rFonts w:asciiTheme="minorHAnsi" w:hAnsiTheme="minorHAnsi" w:cstheme="minorHAnsi"/>
              </w:rPr>
              <w:t>port=9093</w:t>
            </w:r>
          </w:p>
          <w:p w:rsidR="00635490" w:rsidRPr="00235D99" w:rsidRDefault="00635490" w:rsidP="00484580">
            <w:pPr>
              <w:rPr>
                <w:rFonts w:asciiTheme="minorHAnsi" w:hAnsiTheme="minorHAnsi" w:cstheme="minorHAnsi"/>
              </w:rPr>
            </w:pPr>
            <w:r w:rsidRPr="00635490">
              <w:rPr>
                <w:rFonts w:asciiTheme="minorHAnsi" w:hAnsiTheme="minorHAnsi" w:cstheme="minorHAnsi"/>
              </w:rPr>
              <w:t>log.dir=/tmp/kafka-logs-</w:t>
            </w:r>
            <w:r>
              <w:rPr>
                <w:rFonts w:asciiTheme="minorHAnsi" w:hAnsiTheme="minorHAnsi" w:cstheme="minorHAnsi"/>
              </w:rPr>
              <w:t>1</w:t>
            </w:r>
          </w:p>
          <w:p w:rsidR="00484580" w:rsidRDefault="00484580" w:rsidP="00484580">
            <w:pPr>
              <w:rPr>
                <w:rFonts w:asciiTheme="minorHAnsi" w:hAnsiTheme="minorHAnsi" w:cstheme="minorHAnsi"/>
              </w:rPr>
            </w:pPr>
            <w:r w:rsidRPr="00235D99">
              <w:rPr>
                <w:rFonts w:asciiTheme="minorHAnsi" w:hAnsiTheme="minorHAnsi" w:cstheme="minorHAnsi"/>
              </w:rPr>
              <w:t>min.insync.replicas=3</w:t>
            </w:r>
          </w:p>
          <w:p w:rsidR="00484580" w:rsidRDefault="00484580" w:rsidP="00484580">
            <w:pPr>
              <w:rPr>
                <w:rFonts w:asciiTheme="minorHAnsi" w:hAnsiTheme="minorHAnsi" w:cstheme="minorHAnsi"/>
              </w:rPr>
            </w:pPr>
            <w:r w:rsidRPr="00235D99">
              <w:rPr>
                <w:rFonts w:asciiTheme="minorHAnsi" w:hAnsiTheme="minorHAnsi" w:cstheme="minorHAnsi"/>
              </w:rPr>
              <w:t>num.partitions=1</w:t>
            </w:r>
          </w:p>
          <w:p w:rsidR="00235D99" w:rsidRDefault="00484580" w:rsidP="00484580">
            <w:pPr>
              <w:rPr>
                <w:rFonts w:asciiTheme="minorHAnsi" w:hAnsiTheme="minorHAnsi" w:cstheme="minorHAnsi"/>
              </w:rPr>
            </w:pPr>
            <w:r w:rsidRPr="00235D99">
              <w:rPr>
                <w:rFonts w:asciiTheme="minorHAnsi" w:hAnsiTheme="minorHAnsi" w:cstheme="minorHAnsi"/>
              </w:rPr>
              <w:t>zookeeper.connect=localhost:2181</w:t>
            </w:r>
          </w:p>
          <w:p w:rsidR="00DE6033" w:rsidRDefault="00DE6033" w:rsidP="00484580">
            <w:pPr>
              <w:rPr>
                <w:rFonts w:asciiTheme="minorHAnsi" w:hAnsiTheme="minorHAnsi" w:cstheme="minorHAnsi"/>
              </w:rPr>
            </w:pPr>
            <w:r w:rsidRPr="00DE6033">
              <w:rPr>
                <w:rFonts w:asciiTheme="minorHAnsi" w:hAnsiTheme="minorHAnsi" w:cstheme="minorHAnsi"/>
              </w:rPr>
              <w:t>listeners=PLAINTEXT://</w:t>
            </w:r>
            <w:r w:rsidR="002C7DC1">
              <w:rPr>
                <w:rFonts w:asciiTheme="minorHAnsi" w:hAnsiTheme="minorHAnsi" w:cstheme="minorHAnsi"/>
              </w:rPr>
              <w:t>0.0.0.0</w:t>
            </w:r>
            <w:r w:rsidR="002C7DC1" w:rsidRPr="00DE6033">
              <w:rPr>
                <w:rFonts w:asciiTheme="minorHAnsi" w:hAnsiTheme="minorHAnsi" w:cstheme="minorHAnsi"/>
              </w:rPr>
              <w:t>:909</w:t>
            </w:r>
            <w:r w:rsidR="002436CA">
              <w:rPr>
                <w:rFonts w:asciiTheme="minorHAnsi" w:hAnsiTheme="minorHAnsi" w:cstheme="minorHAnsi"/>
              </w:rPr>
              <w:t>3</w:t>
            </w:r>
          </w:p>
          <w:p w:rsidR="003F058A" w:rsidRDefault="003F058A" w:rsidP="00484580">
            <w:pPr>
              <w:rPr>
                <w:rFonts w:asciiTheme="minorHAnsi" w:hAnsiTheme="minorHAnsi" w:cstheme="minorHAnsi"/>
              </w:rPr>
            </w:pPr>
            <w:r w:rsidRPr="006E615F">
              <w:rPr>
                <w:rFonts w:asciiTheme="minorHAnsi" w:hAnsiTheme="minorHAnsi" w:cstheme="minorHAnsi"/>
              </w:rPr>
              <w:t>advertised.listeners=PLAINTEXT:</w:t>
            </w:r>
            <w:r w:rsidRPr="003F058A">
              <w:rPr>
                <w:rFonts w:asciiTheme="minorHAnsi" w:hAnsiTheme="minorHAnsi" w:cstheme="minorHAnsi"/>
                <w:highlight w:val="cyan"/>
              </w:rPr>
              <w:t>//10.91.192.125</w:t>
            </w:r>
            <w:r w:rsidRPr="006E615F">
              <w:rPr>
                <w:rFonts w:asciiTheme="minorHAnsi" w:hAnsiTheme="minorHAnsi" w:cstheme="minorHAnsi"/>
              </w:rPr>
              <w:t>:8080</w:t>
            </w:r>
          </w:p>
        </w:tc>
      </w:tr>
      <w:tr w:rsidR="00235D99" w:rsidTr="00235D99">
        <w:trPr>
          <w:trHeight w:val="447"/>
        </w:trPr>
        <w:tc>
          <w:tcPr>
            <w:tcW w:w="356" w:type="pct"/>
          </w:tcPr>
          <w:p w:rsidR="00235D99" w:rsidRPr="00813B28" w:rsidRDefault="00235D99" w:rsidP="00235D99">
            <w:pPr>
              <w:rPr>
                <w:rFonts w:asciiTheme="minorHAnsi" w:hAnsiTheme="minorHAnsi" w:cstheme="minorHAnsi"/>
                <w:color w:val="2F5496" w:themeColor="accent1" w:themeShade="BF"/>
              </w:rPr>
            </w:pPr>
            <w:r w:rsidRPr="00813B28">
              <w:rPr>
                <w:rFonts w:asciiTheme="minorHAnsi" w:hAnsiTheme="minorHAnsi" w:cstheme="minorHAnsi"/>
                <w:color w:val="2F5496" w:themeColor="accent1" w:themeShade="BF"/>
              </w:rPr>
              <w:t>3</w:t>
            </w:r>
          </w:p>
        </w:tc>
        <w:tc>
          <w:tcPr>
            <w:tcW w:w="1183" w:type="pct"/>
          </w:tcPr>
          <w:p w:rsidR="00235D99" w:rsidRDefault="00235D99" w:rsidP="00235D99">
            <w:pPr>
              <w:rPr>
                <w:rFonts w:asciiTheme="minorHAnsi" w:hAnsiTheme="minorHAnsi" w:cstheme="minorHAnsi"/>
              </w:rPr>
            </w:pPr>
            <w:r w:rsidRPr="00A62278">
              <w:rPr>
                <w:rFonts w:asciiTheme="minorHAnsi" w:hAnsiTheme="minorHAnsi" w:cstheme="minorHAnsi"/>
              </w:rPr>
              <w:t>server-</w:t>
            </w:r>
            <w:r>
              <w:rPr>
                <w:rFonts w:asciiTheme="minorHAnsi" w:hAnsiTheme="minorHAnsi" w:cstheme="minorHAnsi"/>
              </w:rPr>
              <w:t>2</w:t>
            </w:r>
            <w:r w:rsidRPr="00A62278">
              <w:rPr>
                <w:rFonts w:asciiTheme="minorHAnsi" w:hAnsiTheme="minorHAnsi" w:cstheme="minorHAnsi"/>
              </w:rPr>
              <w:t>.properties</w:t>
            </w:r>
          </w:p>
        </w:tc>
        <w:tc>
          <w:tcPr>
            <w:tcW w:w="3461" w:type="pct"/>
          </w:tcPr>
          <w:p w:rsidR="00484580" w:rsidRPr="00235D99" w:rsidRDefault="00484580" w:rsidP="00484580">
            <w:pPr>
              <w:rPr>
                <w:rFonts w:asciiTheme="minorHAnsi" w:hAnsiTheme="minorHAnsi" w:cstheme="minorHAnsi"/>
              </w:rPr>
            </w:pPr>
            <w:r w:rsidRPr="00235D99">
              <w:rPr>
                <w:rFonts w:asciiTheme="minorHAnsi" w:hAnsiTheme="minorHAnsi" w:cstheme="minorHAnsi"/>
              </w:rPr>
              <w:t>broker.id=</w:t>
            </w:r>
            <w:r>
              <w:rPr>
                <w:rFonts w:asciiTheme="minorHAnsi" w:hAnsiTheme="minorHAnsi" w:cstheme="minorHAnsi"/>
              </w:rPr>
              <w:t>2</w:t>
            </w:r>
          </w:p>
          <w:p w:rsidR="00484580" w:rsidRDefault="00484580" w:rsidP="00484580">
            <w:pPr>
              <w:rPr>
                <w:rFonts w:asciiTheme="minorHAnsi" w:hAnsiTheme="minorHAnsi" w:cstheme="minorHAnsi"/>
              </w:rPr>
            </w:pPr>
            <w:r w:rsidRPr="00235D99">
              <w:rPr>
                <w:rFonts w:asciiTheme="minorHAnsi" w:hAnsiTheme="minorHAnsi" w:cstheme="minorHAnsi"/>
              </w:rPr>
              <w:t>port=909</w:t>
            </w:r>
            <w:r w:rsidR="00635490">
              <w:rPr>
                <w:rFonts w:asciiTheme="minorHAnsi" w:hAnsiTheme="minorHAnsi" w:cstheme="minorHAnsi"/>
              </w:rPr>
              <w:t>4</w:t>
            </w:r>
          </w:p>
          <w:p w:rsidR="00635490" w:rsidRPr="00235D99" w:rsidRDefault="00635490" w:rsidP="00484580">
            <w:pPr>
              <w:rPr>
                <w:rFonts w:asciiTheme="minorHAnsi" w:hAnsiTheme="minorHAnsi" w:cstheme="minorHAnsi"/>
              </w:rPr>
            </w:pPr>
            <w:r w:rsidRPr="00635490">
              <w:rPr>
                <w:rFonts w:asciiTheme="minorHAnsi" w:hAnsiTheme="minorHAnsi" w:cstheme="minorHAnsi"/>
              </w:rPr>
              <w:t>log.dir=/tmp/kafka-logs-</w:t>
            </w:r>
            <w:r>
              <w:rPr>
                <w:rFonts w:asciiTheme="minorHAnsi" w:hAnsiTheme="minorHAnsi" w:cstheme="minorHAnsi"/>
              </w:rPr>
              <w:t>2</w:t>
            </w:r>
          </w:p>
          <w:p w:rsidR="00484580" w:rsidRDefault="00484580" w:rsidP="00484580">
            <w:pPr>
              <w:rPr>
                <w:rFonts w:asciiTheme="minorHAnsi" w:hAnsiTheme="minorHAnsi" w:cstheme="minorHAnsi"/>
              </w:rPr>
            </w:pPr>
            <w:r w:rsidRPr="00235D99">
              <w:rPr>
                <w:rFonts w:asciiTheme="minorHAnsi" w:hAnsiTheme="minorHAnsi" w:cstheme="minorHAnsi"/>
              </w:rPr>
              <w:lastRenderedPageBreak/>
              <w:t>min.insync.replicas=3</w:t>
            </w:r>
          </w:p>
          <w:p w:rsidR="00484580" w:rsidRDefault="00484580" w:rsidP="00484580">
            <w:pPr>
              <w:rPr>
                <w:rFonts w:asciiTheme="minorHAnsi" w:hAnsiTheme="minorHAnsi" w:cstheme="minorHAnsi"/>
              </w:rPr>
            </w:pPr>
            <w:r w:rsidRPr="00235D99">
              <w:rPr>
                <w:rFonts w:asciiTheme="minorHAnsi" w:hAnsiTheme="minorHAnsi" w:cstheme="minorHAnsi"/>
              </w:rPr>
              <w:t>num.partitions=1</w:t>
            </w:r>
          </w:p>
          <w:p w:rsidR="00235D99" w:rsidRDefault="00484580" w:rsidP="00484580">
            <w:pPr>
              <w:rPr>
                <w:rFonts w:asciiTheme="minorHAnsi" w:hAnsiTheme="minorHAnsi" w:cstheme="minorHAnsi"/>
              </w:rPr>
            </w:pPr>
            <w:r w:rsidRPr="00235D99">
              <w:rPr>
                <w:rFonts w:asciiTheme="minorHAnsi" w:hAnsiTheme="minorHAnsi" w:cstheme="minorHAnsi"/>
              </w:rPr>
              <w:t>zookeeper.connect=localhost:2181</w:t>
            </w:r>
          </w:p>
          <w:p w:rsidR="0057785F" w:rsidRDefault="0057785F" w:rsidP="00484580">
            <w:pPr>
              <w:rPr>
                <w:rFonts w:asciiTheme="minorHAnsi" w:hAnsiTheme="minorHAnsi" w:cstheme="minorHAnsi"/>
              </w:rPr>
            </w:pPr>
            <w:r w:rsidRPr="00DE6033">
              <w:rPr>
                <w:rFonts w:asciiTheme="minorHAnsi" w:hAnsiTheme="minorHAnsi" w:cstheme="minorHAnsi"/>
              </w:rPr>
              <w:t>listeners=PLAINTEXT://</w:t>
            </w:r>
            <w:r w:rsidR="002C7DC1">
              <w:rPr>
                <w:rFonts w:asciiTheme="minorHAnsi" w:hAnsiTheme="minorHAnsi" w:cstheme="minorHAnsi"/>
              </w:rPr>
              <w:t>0.0.0.0</w:t>
            </w:r>
            <w:r w:rsidR="002C7DC1" w:rsidRPr="00DE6033">
              <w:rPr>
                <w:rFonts w:asciiTheme="minorHAnsi" w:hAnsiTheme="minorHAnsi" w:cstheme="minorHAnsi"/>
              </w:rPr>
              <w:t>:909</w:t>
            </w:r>
            <w:r w:rsidR="007E7F37">
              <w:rPr>
                <w:rFonts w:asciiTheme="minorHAnsi" w:hAnsiTheme="minorHAnsi" w:cstheme="minorHAnsi"/>
              </w:rPr>
              <w:t>4</w:t>
            </w:r>
          </w:p>
          <w:p w:rsidR="003F058A" w:rsidRDefault="003F058A" w:rsidP="00484580">
            <w:pPr>
              <w:rPr>
                <w:rFonts w:asciiTheme="minorHAnsi" w:hAnsiTheme="minorHAnsi" w:cstheme="minorHAnsi"/>
              </w:rPr>
            </w:pPr>
            <w:r w:rsidRPr="006E615F">
              <w:rPr>
                <w:rFonts w:asciiTheme="minorHAnsi" w:hAnsiTheme="minorHAnsi" w:cstheme="minorHAnsi"/>
              </w:rPr>
              <w:t>advertised.listeners=PLAINTEXT:</w:t>
            </w:r>
            <w:r w:rsidRPr="003F058A">
              <w:rPr>
                <w:rFonts w:asciiTheme="minorHAnsi" w:hAnsiTheme="minorHAnsi" w:cstheme="minorHAnsi"/>
                <w:highlight w:val="cyan"/>
              </w:rPr>
              <w:t>//10.91.192.12</w:t>
            </w:r>
            <w:r>
              <w:rPr>
                <w:rFonts w:asciiTheme="minorHAnsi" w:hAnsiTheme="minorHAnsi" w:cstheme="minorHAnsi"/>
                <w:highlight w:val="cyan"/>
              </w:rPr>
              <w:t>6</w:t>
            </w:r>
            <w:r w:rsidRPr="006E615F">
              <w:rPr>
                <w:rFonts w:asciiTheme="minorHAnsi" w:hAnsiTheme="minorHAnsi" w:cstheme="minorHAnsi"/>
              </w:rPr>
              <w:t>:8080</w:t>
            </w:r>
          </w:p>
        </w:tc>
      </w:tr>
    </w:tbl>
    <w:p w:rsidR="00235D99" w:rsidRDefault="00235D99" w:rsidP="00235D99"/>
    <w:p w:rsidR="00AA3138" w:rsidRPr="00762FA1" w:rsidRDefault="00AA3138" w:rsidP="00AA3138">
      <w:pPr>
        <w:pStyle w:val="Heading2"/>
        <w:keepNext w:val="0"/>
        <w:keepLines w:val="0"/>
        <w:numPr>
          <w:ilvl w:val="1"/>
          <w:numId w:val="1"/>
        </w:numPr>
        <w:shd w:val="clear" w:color="auto" w:fill="DEEAF6" w:themeFill="accent5" w:themeFillTint="33"/>
        <w:spacing w:before="120" w:after="120" w:line="360" w:lineRule="auto"/>
        <w:jc w:val="both"/>
        <w:rPr>
          <w:rFonts w:ascii="Calibri" w:eastAsia="Times New Roman" w:hAnsi="Calibri" w:cstheme="minorHAnsi"/>
          <w:caps/>
          <w:noProof/>
          <w:color w:val="000000" w:themeColor="text1"/>
          <w:sz w:val="36"/>
          <w:szCs w:val="24"/>
          <w:lang w:eastAsia="zh-CN"/>
        </w:rPr>
      </w:pPr>
      <w:r>
        <w:rPr>
          <w:rFonts w:ascii="Calibri" w:eastAsia="Times New Roman" w:hAnsi="Calibri" w:cstheme="minorHAnsi"/>
          <w:caps/>
          <w:noProof/>
          <w:color w:val="000000" w:themeColor="text1"/>
          <w:sz w:val="36"/>
          <w:szCs w:val="24"/>
          <w:lang w:eastAsia="zh-CN"/>
        </w:rPr>
        <w:t>Other Configurations</w:t>
      </w:r>
    </w:p>
    <w:p w:rsidR="0097473F" w:rsidRDefault="00AA3138" w:rsidP="00AA3138">
      <w:r>
        <w:t>Other configurations are as below</w:t>
      </w:r>
      <w:r w:rsidR="001A30A2">
        <w:t xml:space="preserve"> for </w:t>
      </w:r>
      <w:r w:rsidR="001A30A2" w:rsidRPr="001A30A2">
        <w:rPr>
          <w:b/>
        </w:rPr>
        <w:t>Producer</w:t>
      </w:r>
      <w:r>
        <w:t>:</w:t>
      </w:r>
    </w:p>
    <w:tbl>
      <w:tblPr>
        <w:tblStyle w:val="WBPOTable"/>
        <w:tblW w:w="5000" w:type="pct"/>
        <w:tblLook w:val="04A0" w:firstRow="1" w:lastRow="0" w:firstColumn="1" w:lastColumn="0" w:noHBand="0" w:noVBand="1"/>
      </w:tblPr>
      <w:tblGrid>
        <w:gridCol w:w="666"/>
        <w:gridCol w:w="2212"/>
        <w:gridCol w:w="6472"/>
      </w:tblGrid>
      <w:tr w:rsidR="00AA3138" w:rsidRPr="00BB31C5" w:rsidTr="00587BA7">
        <w:trPr>
          <w:cnfStyle w:val="100000000000" w:firstRow="1" w:lastRow="0" w:firstColumn="0" w:lastColumn="0" w:oddVBand="0" w:evenVBand="0" w:oddHBand="0" w:evenHBand="0" w:firstRowFirstColumn="0" w:firstRowLastColumn="0" w:lastRowFirstColumn="0" w:lastRowLastColumn="0"/>
          <w:trHeight w:val="512"/>
        </w:trPr>
        <w:tc>
          <w:tcPr>
            <w:tcW w:w="356" w:type="pct"/>
          </w:tcPr>
          <w:p w:rsidR="00AA3138" w:rsidRDefault="00AA3138" w:rsidP="00587BA7">
            <w:pPr>
              <w:jc w:val="center"/>
              <w:rPr>
                <w:rFonts w:asciiTheme="minorHAnsi" w:hAnsiTheme="minorHAnsi" w:cstheme="minorHAnsi"/>
              </w:rPr>
            </w:pPr>
            <w:r>
              <w:rPr>
                <w:rFonts w:asciiTheme="minorHAnsi" w:hAnsiTheme="minorHAnsi" w:cstheme="minorHAnsi"/>
              </w:rPr>
              <w:t>#</w:t>
            </w:r>
          </w:p>
        </w:tc>
        <w:tc>
          <w:tcPr>
            <w:tcW w:w="1183" w:type="pct"/>
          </w:tcPr>
          <w:p w:rsidR="00AA3138" w:rsidRPr="00BB31C5" w:rsidRDefault="00AA3138" w:rsidP="00587BA7">
            <w:pPr>
              <w:jc w:val="center"/>
              <w:rPr>
                <w:rFonts w:asciiTheme="minorHAnsi" w:hAnsiTheme="minorHAnsi" w:cstheme="minorHAnsi"/>
                <w:b w:val="0"/>
              </w:rPr>
            </w:pPr>
            <w:r>
              <w:rPr>
                <w:rFonts w:asciiTheme="minorHAnsi" w:hAnsiTheme="minorHAnsi" w:cstheme="minorHAnsi"/>
              </w:rPr>
              <w:t>Area</w:t>
            </w:r>
          </w:p>
        </w:tc>
        <w:tc>
          <w:tcPr>
            <w:tcW w:w="3461" w:type="pct"/>
          </w:tcPr>
          <w:p w:rsidR="00AA3138" w:rsidRPr="00BB31C5" w:rsidRDefault="00AA3138" w:rsidP="00587BA7">
            <w:pPr>
              <w:jc w:val="center"/>
              <w:rPr>
                <w:rFonts w:asciiTheme="minorHAnsi" w:hAnsiTheme="minorHAnsi" w:cstheme="minorHAnsi"/>
                <w:b w:val="0"/>
              </w:rPr>
            </w:pPr>
            <w:r>
              <w:rPr>
                <w:rFonts w:asciiTheme="minorHAnsi" w:hAnsiTheme="minorHAnsi" w:cstheme="minorHAnsi"/>
              </w:rPr>
              <w:t>Configurations Information</w:t>
            </w:r>
          </w:p>
        </w:tc>
      </w:tr>
      <w:tr w:rsidR="00AA3138" w:rsidRPr="006E615F" w:rsidTr="00587BA7">
        <w:trPr>
          <w:trHeight w:val="447"/>
        </w:trPr>
        <w:tc>
          <w:tcPr>
            <w:tcW w:w="356" w:type="pct"/>
          </w:tcPr>
          <w:p w:rsidR="00AA3138" w:rsidRPr="00813B28" w:rsidRDefault="00AA3138" w:rsidP="00587BA7">
            <w:pPr>
              <w:rPr>
                <w:rFonts w:asciiTheme="minorHAnsi" w:hAnsiTheme="minorHAnsi" w:cstheme="minorHAnsi"/>
                <w:color w:val="2F5496" w:themeColor="accent1" w:themeShade="BF"/>
              </w:rPr>
            </w:pPr>
            <w:r w:rsidRPr="00813B28">
              <w:rPr>
                <w:rFonts w:asciiTheme="minorHAnsi" w:hAnsiTheme="minorHAnsi" w:cstheme="minorHAnsi"/>
                <w:color w:val="2F5496" w:themeColor="accent1" w:themeShade="BF"/>
              </w:rPr>
              <w:t>1</w:t>
            </w:r>
          </w:p>
        </w:tc>
        <w:tc>
          <w:tcPr>
            <w:tcW w:w="1183" w:type="pct"/>
          </w:tcPr>
          <w:p w:rsidR="00AA3138" w:rsidRDefault="00AA3138" w:rsidP="00587BA7">
            <w:pPr>
              <w:rPr>
                <w:rFonts w:asciiTheme="minorHAnsi" w:hAnsiTheme="minorHAnsi" w:cstheme="minorHAnsi"/>
              </w:rPr>
            </w:pPr>
            <w:r>
              <w:rPr>
                <w:rFonts w:asciiTheme="minorHAnsi" w:hAnsiTheme="minorHAnsi" w:cstheme="minorHAnsi"/>
              </w:rPr>
              <w:t>Bootstrap.servers</w:t>
            </w:r>
          </w:p>
        </w:tc>
        <w:tc>
          <w:tcPr>
            <w:tcW w:w="3461" w:type="pct"/>
          </w:tcPr>
          <w:p w:rsidR="00AA3138" w:rsidRDefault="00AA3138" w:rsidP="00587BA7">
            <w:pPr>
              <w:autoSpaceDE w:val="0"/>
              <w:autoSpaceDN w:val="0"/>
              <w:spacing w:before="40" w:after="40"/>
              <w:rPr>
                <w:rFonts w:asciiTheme="minorHAnsi" w:hAnsiTheme="minorHAnsi" w:cstheme="minorHAnsi"/>
              </w:rPr>
            </w:pPr>
            <w:r>
              <w:rPr>
                <w:rFonts w:asciiTheme="minorHAnsi" w:hAnsiTheme="minorHAnsi" w:cstheme="minorHAnsi"/>
              </w:rPr>
              <w:t>List of KAFKA Broker URL and PORT Number</w:t>
            </w:r>
          </w:p>
          <w:p w:rsidR="00635490" w:rsidRDefault="00635490" w:rsidP="00587BA7">
            <w:pPr>
              <w:autoSpaceDE w:val="0"/>
              <w:autoSpaceDN w:val="0"/>
              <w:spacing w:before="40" w:after="40"/>
              <w:rPr>
                <w:rFonts w:asciiTheme="minorHAnsi" w:hAnsiTheme="minorHAnsi" w:cstheme="minorHAnsi"/>
              </w:rPr>
            </w:pPr>
          </w:p>
          <w:p w:rsidR="00635490" w:rsidRDefault="00635490" w:rsidP="00587BA7">
            <w:pPr>
              <w:autoSpaceDE w:val="0"/>
              <w:autoSpaceDN w:val="0"/>
              <w:spacing w:before="40" w:after="40"/>
              <w:rPr>
                <w:rFonts w:asciiTheme="minorHAnsi" w:hAnsiTheme="minorHAnsi" w:cstheme="minorHAnsi"/>
              </w:rPr>
            </w:pPr>
            <w:r>
              <w:rPr>
                <w:rFonts w:asciiTheme="minorHAnsi" w:hAnsiTheme="minorHAnsi" w:cstheme="minorHAnsi"/>
              </w:rPr>
              <w:t>Example:</w:t>
            </w:r>
          </w:p>
          <w:p w:rsidR="00635490" w:rsidRPr="006E615F" w:rsidRDefault="00635490" w:rsidP="00587BA7">
            <w:pPr>
              <w:autoSpaceDE w:val="0"/>
              <w:autoSpaceDN w:val="0"/>
              <w:spacing w:before="40" w:after="40"/>
              <w:rPr>
                <w:rFonts w:asciiTheme="minorHAnsi" w:hAnsiTheme="minorHAnsi" w:cstheme="minorHAnsi"/>
              </w:rPr>
            </w:pPr>
            <w:r w:rsidRPr="00635490">
              <w:rPr>
                <w:rFonts w:asciiTheme="minorHAnsi" w:hAnsiTheme="minorHAnsi" w:cstheme="minorHAnsi"/>
              </w:rPr>
              <w:t>props.put(“bootstrap.servers”, “</w:t>
            </w:r>
            <w:r w:rsidR="00405FB1" w:rsidRPr="00635490">
              <w:rPr>
                <w:rFonts w:asciiTheme="minorHAnsi" w:hAnsiTheme="minorHAnsi" w:cstheme="minorHAnsi"/>
              </w:rPr>
              <w:t>host</w:t>
            </w:r>
            <w:r w:rsidR="00405FB1">
              <w:rPr>
                <w:rFonts w:asciiTheme="minorHAnsi" w:hAnsiTheme="minorHAnsi" w:cstheme="minorHAnsi"/>
              </w:rPr>
              <w:t>1</w:t>
            </w:r>
            <w:r w:rsidRPr="00635490">
              <w:rPr>
                <w:rFonts w:asciiTheme="minorHAnsi" w:hAnsiTheme="minorHAnsi" w:cstheme="minorHAnsi"/>
              </w:rPr>
              <w:t>.</w:t>
            </w:r>
            <w:r w:rsidR="00405FB1" w:rsidRPr="00635490">
              <w:rPr>
                <w:rFonts w:asciiTheme="minorHAnsi" w:hAnsiTheme="minorHAnsi" w:cstheme="minorHAnsi"/>
              </w:rPr>
              <w:t xml:space="preserve"> </w:t>
            </w:r>
            <w:r w:rsidRPr="00635490">
              <w:rPr>
                <w:rFonts w:asciiTheme="minorHAnsi" w:hAnsiTheme="minorHAnsi" w:cstheme="minorHAnsi"/>
              </w:rPr>
              <w:t>9092, host2:</w:t>
            </w:r>
            <w:r w:rsidR="00405FB1">
              <w:rPr>
                <w:rFonts w:asciiTheme="minorHAnsi" w:hAnsiTheme="minorHAnsi" w:cstheme="minorHAnsi"/>
              </w:rPr>
              <w:t>9093</w:t>
            </w:r>
            <w:r w:rsidRPr="00635490">
              <w:rPr>
                <w:rFonts w:asciiTheme="minorHAnsi" w:hAnsiTheme="minorHAnsi" w:cstheme="minorHAnsi"/>
              </w:rPr>
              <w:t>, host3:</w:t>
            </w:r>
            <w:r w:rsidR="00405FB1">
              <w:rPr>
                <w:rFonts w:asciiTheme="minorHAnsi" w:hAnsiTheme="minorHAnsi" w:cstheme="minorHAnsi"/>
              </w:rPr>
              <w:t>9094</w:t>
            </w:r>
            <w:r w:rsidRPr="00635490">
              <w:rPr>
                <w:rFonts w:asciiTheme="minorHAnsi" w:hAnsiTheme="minorHAnsi" w:cstheme="minorHAnsi"/>
              </w:rPr>
              <w:t>”);</w:t>
            </w:r>
          </w:p>
        </w:tc>
      </w:tr>
      <w:tr w:rsidR="005B0088" w:rsidRPr="006E615F" w:rsidTr="00587BA7">
        <w:trPr>
          <w:trHeight w:val="447"/>
        </w:trPr>
        <w:tc>
          <w:tcPr>
            <w:tcW w:w="356" w:type="pct"/>
          </w:tcPr>
          <w:p w:rsidR="005B0088" w:rsidRPr="00813B28" w:rsidRDefault="005B0088" w:rsidP="00587BA7">
            <w:pPr>
              <w:rPr>
                <w:rFonts w:cstheme="minorHAnsi"/>
                <w:color w:val="2F5496" w:themeColor="accent1" w:themeShade="BF"/>
              </w:rPr>
            </w:pPr>
            <w:r>
              <w:rPr>
                <w:rFonts w:cstheme="minorHAnsi"/>
                <w:color w:val="2F5496" w:themeColor="accent1" w:themeShade="BF"/>
              </w:rPr>
              <w:t>2</w:t>
            </w:r>
          </w:p>
        </w:tc>
        <w:tc>
          <w:tcPr>
            <w:tcW w:w="1183" w:type="pct"/>
          </w:tcPr>
          <w:p w:rsidR="005B0088" w:rsidRDefault="005B0088" w:rsidP="00587BA7">
            <w:pPr>
              <w:rPr>
                <w:rFonts w:cstheme="minorHAnsi"/>
              </w:rPr>
            </w:pPr>
            <w:r>
              <w:rPr>
                <w:rFonts w:cstheme="minorHAnsi"/>
              </w:rPr>
              <w:t>Acks</w:t>
            </w:r>
          </w:p>
        </w:tc>
        <w:tc>
          <w:tcPr>
            <w:tcW w:w="3461" w:type="pct"/>
          </w:tcPr>
          <w:p w:rsidR="005B0088" w:rsidRDefault="005B0088" w:rsidP="00587BA7">
            <w:pPr>
              <w:autoSpaceDE w:val="0"/>
              <w:autoSpaceDN w:val="0"/>
              <w:spacing w:before="40" w:after="40"/>
              <w:rPr>
                <w:rFonts w:cstheme="minorHAnsi"/>
              </w:rPr>
            </w:pPr>
            <w:r>
              <w:rPr>
                <w:rFonts w:cstheme="minorHAnsi"/>
              </w:rPr>
              <w:t>0 [The producer will not wait for the response]</w:t>
            </w:r>
          </w:p>
          <w:p w:rsidR="005B0088" w:rsidRDefault="005B0088" w:rsidP="00587BA7">
            <w:pPr>
              <w:autoSpaceDE w:val="0"/>
              <w:autoSpaceDN w:val="0"/>
              <w:spacing w:before="40" w:after="40"/>
              <w:rPr>
                <w:rFonts w:cstheme="minorHAnsi"/>
              </w:rPr>
            </w:pPr>
            <w:r>
              <w:rPr>
                <w:rFonts w:cstheme="minorHAnsi"/>
              </w:rPr>
              <w:t xml:space="preserve">1 [The producer will wait for the response. In this case response is sent by </w:t>
            </w:r>
            <w:r>
              <w:rPr>
                <w:rFonts w:cstheme="minorHAnsi"/>
                <w:b/>
              </w:rPr>
              <w:t>leader</w:t>
            </w:r>
            <w:r>
              <w:rPr>
                <w:rFonts w:cstheme="minorHAnsi"/>
              </w:rPr>
              <w:t>]</w:t>
            </w:r>
          </w:p>
          <w:p w:rsidR="005B0088" w:rsidRDefault="005B0088" w:rsidP="00587BA7">
            <w:pPr>
              <w:autoSpaceDE w:val="0"/>
              <w:autoSpaceDN w:val="0"/>
              <w:spacing w:before="40" w:after="40"/>
              <w:rPr>
                <w:rFonts w:cstheme="minorHAnsi"/>
              </w:rPr>
            </w:pPr>
            <w:r w:rsidRPr="005B0088">
              <w:rPr>
                <w:rFonts w:cstheme="minorHAnsi"/>
                <w:color w:val="000000" w:themeColor="text1"/>
                <w:highlight w:val="green"/>
              </w:rPr>
              <w:t>all</w:t>
            </w:r>
            <w:r>
              <w:rPr>
                <w:rFonts w:cstheme="minorHAnsi"/>
              </w:rPr>
              <w:t xml:space="preserve"> [The leader will ack post it receives from all replicas]</w:t>
            </w:r>
          </w:p>
        </w:tc>
      </w:tr>
    </w:tbl>
    <w:p w:rsidR="00AA3138" w:rsidRDefault="00AA3138" w:rsidP="00AA3138"/>
    <w:p w:rsidR="00AA3138" w:rsidRDefault="00AA3138"/>
    <w:sectPr w:rsidR="00AA31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844" w:rsidRDefault="000D1844" w:rsidP="00A62278">
      <w:pPr>
        <w:spacing w:after="0" w:line="240" w:lineRule="auto"/>
      </w:pPr>
      <w:r>
        <w:separator/>
      </w:r>
    </w:p>
  </w:endnote>
  <w:endnote w:type="continuationSeparator" w:id="0">
    <w:p w:rsidR="000D1844" w:rsidRDefault="000D1844" w:rsidP="00A6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G Omega">
    <w:altName w:val="Candar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78" w:rsidRDefault="00A6227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9a204b9b98b8da5fe0422678"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2278" w:rsidRPr="00A62278" w:rsidRDefault="00A62278" w:rsidP="00A62278">
                          <w:pPr>
                            <w:spacing w:after="0"/>
                            <w:jc w:val="center"/>
                            <w:rPr>
                              <w:rFonts w:ascii="Arial" w:hAnsi="Arial" w:cs="Arial"/>
                              <w:color w:val="000000"/>
                              <w:sz w:val="14"/>
                            </w:rPr>
                          </w:pPr>
                          <w:r w:rsidRPr="00A6227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a204b9b98b8da5fe0422678"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JPFgMAADYGAAAOAAAAZHJzL2Uyb0RvYy54bWysVEtv2zAMvg/YfzB02GmJH3Ue9uoUaYps&#10;BdI2QDr0LMtyLMyWXElJnBX976NsOX1sh2HYRaJI6hP5keL5RVOVzp5KxQRPkD/0kEM5ERnj2wR9&#10;v18OpshRGvMMl4LTBB2pQhezjx/OD3VMA1GIMqPSARCu4kOdoELrOnZdRQpaYTUUNeVgzIWssIaj&#10;3LqZxAdAr0o38LyxexAyq6UgVCnQXnVGNGvx85wSfZfnimqnTBDEpttVtmtqVnd2juOtxHXBiA0D&#10;/0MUFWYcHj1BXWGNnZ1kv0FVjEihRK6HRFSuyHNGaJsDZON777LZFLimbS5AjqpPNKn/B0tu92vp&#10;sAxqhxyOKyjRzeZ6vbiJcOCFaZRG03Sa4VFOvTAIxhMoZ0YVAQafPj3uhP7yDatiITLaneLAPzvz&#10;vVHgjT9bO2XbQlvrJAqGnjU8sEwXVj/2X/TrEhNaUd7f6VyWQmgqO9kCXPOMNhag29aSVVge33ht&#10;oAWgN62fb+/ei9pqvFNAK5r3b4Ly2bTGoVYxMLSpgSPdXIrG0GT1CpSm4k0uK7NDLR2wQ5MdT41F&#10;G+0QUE4mkyD0wETAFgA70cjAuC+3a6n0VyoqxwgJkhB12094v1K6c+1dzGNcLFlZgh7HJXcOCRqf&#10;jbz2wskC4CU3DhAEYFipa8qnyId4LoNosBxPJ4NwGY4G0cSbDjw/uozGXhiFV8tng+eHccGyjPIV&#10;47T/IH74dw1ov2rX2u0XeROqEiXLTB4mNpPdopTOHsNPTaEHfliGXnm5b8NpCYTs+r3N0jU162pj&#10;JN2kjS1YKrIj1FEK4BdKoWqyZPDoCiu9xhJ+PShhkuk7WPJSAKnCSsgphPz5J73xBy7AipwDTJEE&#10;qccdlhQ55TWHbxr5YQiwuj2AIF9r017Ld9VCQNrwBSGqVjS+uuzFXIrqAQbd3LwGJswJvAk89eJC&#10;wwkMMCgJnc9bGQZMjfWKb2pioHuS75sHLGvbZxrouxX9nMHxu3brfM1NLuY7LXLW9qIhtmMTqDcH&#10;GE5tEewgNdPv9bn1ehn3s1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XytSTx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A62278" w:rsidRPr="00A62278" w:rsidRDefault="00A62278" w:rsidP="00A62278">
                    <w:pPr>
                      <w:spacing w:after="0"/>
                      <w:jc w:val="center"/>
                      <w:rPr>
                        <w:rFonts w:ascii="Arial" w:hAnsi="Arial" w:cs="Arial"/>
                        <w:color w:val="000000"/>
                        <w:sz w:val="14"/>
                      </w:rPr>
                    </w:pPr>
                    <w:r w:rsidRPr="00A6227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844" w:rsidRDefault="000D1844" w:rsidP="00A62278">
      <w:pPr>
        <w:spacing w:after="0" w:line="240" w:lineRule="auto"/>
      </w:pPr>
      <w:r>
        <w:separator/>
      </w:r>
    </w:p>
  </w:footnote>
  <w:footnote w:type="continuationSeparator" w:id="0">
    <w:p w:rsidR="000D1844" w:rsidRDefault="000D1844" w:rsidP="00A62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05588"/>
    <w:multiLevelType w:val="multilevel"/>
    <w:tmpl w:val="F710D47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3F"/>
    <w:rsid w:val="000D1844"/>
    <w:rsid w:val="001A30A2"/>
    <w:rsid w:val="001E16D7"/>
    <w:rsid w:val="00235D99"/>
    <w:rsid w:val="002436CA"/>
    <w:rsid w:val="002C7DC1"/>
    <w:rsid w:val="003F058A"/>
    <w:rsid w:val="00405FB1"/>
    <w:rsid w:val="00484580"/>
    <w:rsid w:val="005564AC"/>
    <w:rsid w:val="0057785F"/>
    <w:rsid w:val="005B0088"/>
    <w:rsid w:val="00635490"/>
    <w:rsid w:val="00694C32"/>
    <w:rsid w:val="006E615F"/>
    <w:rsid w:val="007E7F37"/>
    <w:rsid w:val="00937F7D"/>
    <w:rsid w:val="0097473F"/>
    <w:rsid w:val="00A005A4"/>
    <w:rsid w:val="00A62278"/>
    <w:rsid w:val="00AA3138"/>
    <w:rsid w:val="00BA2954"/>
    <w:rsid w:val="00DE6033"/>
    <w:rsid w:val="00E95836"/>
    <w:rsid w:val="00FF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7A897"/>
  <w15:chartTrackingRefBased/>
  <w15:docId w15:val="{BAEFECF9-F1D9-4302-936C-A04565A2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4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2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62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3F"/>
    <w:rPr>
      <w:rFonts w:ascii="Times New Roman" w:eastAsia="Times New Roman" w:hAnsi="Times New Roman" w:cs="Times New Roman"/>
      <w:b/>
      <w:bCs/>
      <w:kern w:val="36"/>
      <w:sz w:val="48"/>
      <w:szCs w:val="48"/>
    </w:rPr>
  </w:style>
  <w:style w:type="paragraph" w:customStyle="1" w:styleId="tabletext">
    <w:name w:val="tabletext"/>
    <w:basedOn w:val="Normal"/>
    <w:rsid w:val="0097473F"/>
    <w:pPr>
      <w:tabs>
        <w:tab w:val="left" w:pos="851"/>
        <w:tab w:val="left" w:pos="1134"/>
        <w:tab w:val="left" w:pos="2268"/>
        <w:tab w:val="left" w:pos="2835"/>
      </w:tabs>
      <w:spacing w:before="60" w:after="60" w:line="276" w:lineRule="auto"/>
      <w:jc w:val="both"/>
    </w:pPr>
    <w:rPr>
      <w:rFonts w:eastAsia="Times New Roman" w:cs="Times New Roman"/>
      <w:kern w:val="28"/>
      <w:lang w:val="en-GB"/>
    </w:rPr>
  </w:style>
  <w:style w:type="paragraph" w:customStyle="1" w:styleId="tablehdr">
    <w:name w:val="tablehdr"/>
    <w:basedOn w:val="tabletext"/>
    <w:rsid w:val="0097473F"/>
    <w:rPr>
      <w:rFonts w:ascii="Arial Bold" w:hAnsi="Arial Bold" w:cs="Arial"/>
      <w:b/>
      <w:kern w:val="0"/>
    </w:rPr>
  </w:style>
  <w:style w:type="table" w:styleId="MediumGrid3-Accent1">
    <w:name w:val="Medium Grid 3 Accent 1"/>
    <w:basedOn w:val="TableNormal"/>
    <w:uiPriority w:val="69"/>
    <w:rsid w:val="0097473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character" w:customStyle="1" w:styleId="Heading2Char">
    <w:name w:val="Heading 2 Char"/>
    <w:basedOn w:val="DefaultParagraphFont"/>
    <w:link w:val="Heading2"/>
    <w:uiPriority w:val="9"/>
    <w:semiHidden/>
    <w:rsid w:val="00A62278"/>
    <w:rPr>
      <w:rFonts w:asciiTheme="majorHAnsi" w:eastAsiaTheme="majorEastAsia" w:hAnsiTheme="majorHAnsi" w:cstheme="majorBidi"/>
      <w:color w:val="2F5496" w:themeColor="accent1" w:themeShade="BF"/>
      <w:sz w:val="26"/>
      <w:szCs w:val="26"/>
    </w:rPr>
  </w:style>
  <w:style w:type="table" w:customStyle="1" w:styleId="WBPOTable">
    <w:name w:val="WBPO Table"/>
    <w:basedOn w:val="TableGrid"/>
    <w:rsid w:val="00A62278"/>
    <w:rPr>
      <w:rFonts w:ascii="Lucida Sans Unicode" w:eastAsia="Times New Roman" w:hAnsi="Lucida Sans Unicode" w:cs="Times New Roman"/>
      <w:sz w:val="24"/>
      <w:szCs w:val="20"/>
    </w:rPr>
    <w:tblPr/>
    <w:tcPr>
      <w:vAlign w:val="center"/>
    </w:tcPr>
    <w:tblStylePr w:type="firstRow">
      <w:rPr>
        <w:rFonts w:ascii="CG Omega" w:hAnsi="CG Omega"/>
        <w:b/>
        <w:color w:val="FFFFFF"/>
        <w:sz w:val="24"/>
      </w:rPr>
      <w:tblPr/>
      <w:tcPr>
        <w:tcBorders>
          <w:top w:val="nil"/>
          <w:left w:val="nil"/>
          <w:bottom w:val="nil"/>
          <w:right w:val="nil"/>
          <w:insideH w:val="nil"/>
          <w:insideV w:val="nil"/>
          <w:tl2br w:val="nil"/>
          <w:tr2bl w:val="nil"/>
        </w:tcBorders>
        <w:shd w:val="clear" w:color="auto" w:fill="006699"/>
      </w:tcPr>
    </w:tblStylePr>
  </w:style>
  <w:style w:type="table" w:styleId="TableGrid">
    <w:name w:val="Table Grid"/>
    <w:basedOn w:val="TableNormal"/>
    <w:uiPriority w:val="39"/>
    <w:rsid w:val="00A62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6227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6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278"/>
  </w:style>
  <w:style w:type="paragraph" w:styleId="Footer">
    <w:name w:val="footer"/>
    <w:basedOn w:val="Normal"/>
    <w:link w:val="FooterChar"/>
    <w:uiPriority w:val="99"/>
    <w:unhideWhenUsed/>
    <w:rsid w:val="00A6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3505">
      <w:bodyDiv w:val="1"/>
      <w:marLeft w:val="0"/>
      <w:marRight w:val="0"/>
      <w:marTop w:val="0"/>
      <w:marBottom w:val="0"/>
      <w:divBdr>
        <w:top w:val="none" w:sz="0" w:space="0" w:color="auto"/>
        <w:left w:val="none" w:sz="0" w:space="0" w:color="auto"/>
        <w:bottom w:val="none" w:sz="0" w:space="0" w:color="auto"/>
        <w:right w:val="none" w:sz="0" w:space="0" w:color="auto"/>
      </w:divBdr>
      <w:divsChild>
        <w:div w:id="578179844">
          <w:marLeft w:val="600"/>
          <w:marRight w:val="0"/>
          <w:marTop w:val="0"/>
          <w:marBottom w:val="0"/>
          <w:divBdr>
            <w:top w:val="none" w:sz="0" w:space="0" w:color="auto"/>
            <w:left w:val="none" w:sz="0" w:space="0" w:color="auto"/>
            <w:bottom w:val="none" w:sz="0" w:space="0" w:color="auto"/>
            <w:right w:val="none" w:sz="0" w:space="0" w:color="auto"/>
          </w:divBdr>
        </w:div>
        <w:div w:id="1542355857">
          <w:marLeft w:val="600"/>
          <w:marRight w:val="0"/>
          <w:marTop w:val="0"/>
          <w:marBottom w:val="0"/>
          <w:divBdr>
            <w:top w:val="none" w:sz="0" w:space="0" w:color="auto"/>
            <w:left w:val="none" w:sz="0" w:space="0" w:color="auto"/>
            <w:bottom w:val="none" w:sz="0" w:space="0" w:color="auto"/>
            <w:right w:val="none" w:sz="0" w:space="0" w:color="auto"/>
          </w:divBdr>
        </w:div>
        <w:div w:id="141892757">
          <w:marLeft w:val="600"/>
          <w:marRight w:val="0"/>
          <w:marTop w:val="0"/>
          <w:marBottom w:val="0"/>
          <w:divBdr>
            <w:top w:val="none" w:sz="0" w:space="0" w:color="auto"/>
            <w:left w:val="none" w:sz="0" w:space="0" w:color="auto"/>
            <w:bottom w:val="none" w:sz="0" w:space="0" w:color="auto"/>
            <w:right w:val="none" w:sz="0" w:space="0" w:color="auto"/>
          </w:divBdr>
        </w:div>
      </w:divsChild>
    </w:div>
    <w:div w:id="236331185">
      <w:bodyDiv w:val="1"/>
      <w:marLeft w:val="0"/>
      <w:marRight w:val="0"/>
      <w:marTop w:val="0"/>
      <w:marBottom w:val="0"/>
      <w:divBdr>
        <w:top w:val="none" w:sz="0" w:space="0" w:color="auto"/>
        <w:left w:val="none" w:sz="0" w:space="0" w:color="auto"/>
        <w:bottom w:val="none" w:sz="0" w:space="0" w:color="auto"/>
        <w:right w:val="none" w:sz="0" w:space="0" w:color="auto"/>
      </w:divBdr>
    </w:div>
    <w:div w:id="1140733273">
      <w:bodyDiv w:val="1"/>
      <w:marLeft w:val="0"/>
      <w:marRight w:val="0"/>
      <w:marTop w:val="0"/>
      <w:marBottom w:val="0"/>
      <w:divBdr>
        <w:top w:val="none" w:sz="0" w:space="0" w:color="auto"/>
        <w:left w:val="none" w:sz="0" w:space="0" w:color="auto"/>
        <w:bottom w:val="none" w:sz="0" w:space="0" w:color="auto"/>
        <w:right w:val="none" w:sz="0" w:space="0" w:color="auto"/>
      </w:divBdr>
    </w:div>
    <w:div w:id="1360472807">
      <w:bodyDiv w:val="1"/>
      <w:marLeft w:val="0"/>
      <w:marRight w:val="0"/>
      <w:marTop w:val="0"/>
      <w:marBottom w:val="0"/>
      <w:divBdr>
        <w:top w:val="none" w:sz="0" w:space="0" w:color="auto"/>
        <w:left w:val="none" w:sz="0" w:space="0" w:color="auto"/>
        <w:bottom w:val="none" w:sz="0" w:space="0" w:color="auto"/>
        <w:right w:val="none" w:sz="0" w:space="0" w:color="auto"/>
      </w:divBdr>
    </w:div>
    <w:div w:id="1384714964">
      <w:bodyDiv w:val="1"/>
      <w:marLeft w:val="0"/>
      <w:marRight w:val="0"/>
      <w:marTop w:val="0"/>
      <w:marBottom w:val="0"/>
      <w:divBdr>
        <w:top w:val="none" w:sz="0" w:space="0" w:color="auto"/>
        <w:left w:val="none" w:sz="0" w:space="0" w:color="auto"/>
        <w:bottom w:val="none" w:sz="0" w:space="0" w:color="auto"/>
        <w:right w:val="none" w:sz="0" w:space="0" w:color="auto"/>
      </w:divBdr>
    </w:div>
    <w:div w:id="1628198955">
      <w:bodyDiv w:val="1"/>
      <w:marLeft w:val="0"/>
      <w:marRight w:val="0"/>
      <w:marTop w:val="0"/>
      <w:marBottom w:val="0"/>
      <w:divBdr>
        <w:top w:val="none" w:sz="0" w:space="0" w:color="auto"/>
        <w:left w:val="none" w:sz="0" w:space="0" w:color="auto"/>
        <w:bottom w:val="none" w:sz="0" w:space="0" w:color="auto"/>
        <w:right w:val="none" w:sz="0" w:space="0" w:color="auto"/>
      </w:divBdr>
    </w:div>
    <w:div w:id="1809466774">
      <w:bodyDiv w:val="1"/>
      <w:marLeft w:val="0"/>
      <w:marRight w:val="0"/>
      <w:marTop w:val="0"/>
      <w:marBottom w:val="0"/>
      <w:divBdr>
        <w:top w:val="none" w:sz="0" w:space="0" w:color="auto"/>
        <w:left w:val="none" w:sz="0" w:space="0" w:color="auto"/>
        <w:bottom w:val="none" w:sz="0" w:space="0" w:color="auto"/>
        <w:right w:val="none" w:sz="0" w:space="0" w:color="auto"/>
      </w:divBdr>
    </w:div>
    <w:div w:id="1964728691">
      <w:bodyDiv w:val="1"/>
      <w:marLeft w:val="0"/>
      <w:marRight w:val="0"/>
      <w:marTop w:val="0"/>
      <w:marBottom w:val="0"/>
      <w:divBdr>
        <w:top w:val="none" w:sz="0" w:space="0" w:color="auto"/>
        <w:left w:val="none" w:sz="0" w:space="0" w:color="auto"/>
        <w:bottom w:val="none" w:sz="0" w:space="0" w:color="auto"/>
        <w:right w:val="none" w:sz="0" w:space="0" w:color="auto"/>
      </w:divBdr>
    </w:div>
    <w:div w:id="1977368562">
      <w:bodyDiv w:val="1"/>
      <w:marLeft w:val="0"/>
      <w:marRight w:val="0"/>
      <w:marTop w:val="0"/>
      <w:marBottom w:val="0"/>
      <w:divBdr>
        <w:top w:val="none" w:sz="0" w:space="0" w:color="auto"/>
        <w:left w:val="none" w:sz="0" w:space="0" w:color="auto"/>
        <w:bottom w:val="none" w:sz="0" w:space="0" w:color="auto"/>
        <w:right w:val="none" w:sz="0" w:space="0" w:color="auto"/>
      </w:divBdr>
    </w:div>
    <w:div w:id="214685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Chakraborty (COMMUNICATIONS)</dc:creator>
  <cp:keywords/>
  <dc:description/>
  <cp:lastModifiedBy>Manish Chakraborty (COMMUNICATIONS)</cp:lastModifiedBy>
  <cp:revision>13</cp:revision>
  <dcterms:created xsi:type="dcterms:W3CDTF">2019-01-11T08:27:00Z</dcterms:created>
  <dcterms:modified xsi:type="dcterms:W3CDTF">2019-01-11T12:35:00Z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manisc@wipro.com</vt:lpwstr>
  </property>
  <property fmtid="{D5CDD505-2E9C-101B-9397-08002B2CF9AE}" pid="6" name="MSIP_Label_b9a70571-31c6-4603-80c1-ef2fb871a62a_SetDate">
    <vt:lpwstr>2019-01-11T14:14:27.1724435+05:30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