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3F" w:rsidRPr="00155B3F" w:rsidRDefault="00155B3F">
      <w:pPr>
        <w:rPr>
          <w:b/>
        </w:rPr>
      </w:pPr>
      <w:r w:rsidRPr="00155B3F">
        <w:rPr>
          <w:b/>
        </w:rPr>
        <w:t>Jul 26 recording link</w:t>
      </w:r>
    </w:p>
    <w:p w:rsidR="00F4372C" w:rsidRDefault="00155B3F">
      <w:hyperlink r:id="rId4" w:history="1">
        <w:r>
          <w:rPr>
            <w:rStyle w:val="Hyperlink"/>
          </w:rPr>
          <w:t>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</w:t>
        </w:r>
      </w:hyperlink>
      <w:bookmarkStart w:id="0" w:name="_GoBack"/>
      <w:bookmarkEnd w:id="0"/>
    </w:p>
    <w:sectPr w:rsidR="00F43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C"/>
    <w:rsid w:val="00155B3F"/>
    <w:rsid w:val="00317BA2"/>
    <w:rsid w:val="00925572"/>
    <w:rsid w:val="00CC558A"/>
    <w:rsid w:val="00F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28C8"/>
  <w15:chartTrackingRefBased/>
  <w15:docId w15:val="{6AF06A44-4B68-4A44-8E49-046C6EB3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2C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3</cp:revision>
  <dcterms:created xsi:type="dcterms:W3CDTF">2019-07-18T14:37:00Z</dcterms:created>
  <dcterms:modified xsi:type="dcterms:W3CDTF">2019-07-26T16:55:00Z</dcterms:modified>
</cp:coreProperties>
</file>