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BC412B">
      <w:pPr>
        <w:rPr>
          <w:rFonts w:hint="default"/>
          <w:highlight w:val="green"/>
          <w:lang w:val="en-US"/>
        </w:rPr>
      </w:pPr>
      <w:r>
        <w:rPr>
          <w:rFonts w:hint="default"/>
          <w:highlight w:val="green"/>
          <w:lang w:val="en-US"/>
        </w:rPr>
        <w:t>1.Need to assign id to users</w:t>
      </w:r>
      <w:r>
        <w:rPr>
          <w:rFonts w:hint="default"/>
          <w:highlight w:val="green"/>
          <w:lang w:val="en-US"/>
        </w:rPr>
        <w:br w:type="textWrapping"/>
      </w:r>
      <w:r>
        <w:rPr>
          <w:rFonts w:hint="default"/>
          <w:highlight w:val="green"/>
          <w:lang w:val="en-US"/>
        </w:rPr>
        <w:t>RT0101</w:t>
      </w:r>
      <w:r>
        <w:rPr>
          <w:rFonts w:hint="default"/>
          <w:highlight w:val="green"/>
          <w:lang w:val="en-US"/>
        </w:rPr>
        <w:br w:type="textWrapping"/>
      </w:r>
      <w:r>
        <w:rPr>
          <w:rFonts w:hint="default"/>
          <w:highlight w:val="green"/>
          <w:lang w:val="en-US"/>
        </w:rPr>
        <w:t>DT0101</w:t>
      </w:r>
    </w:p>
    <w:p w14:paraId="650FC343">
      <w:pPr>
        <w:rPr>
          <w:rFonts w:hint="default"/>
          <w:highlight w:val="green"/>
          <w:lang w:val="en-US"/>
        </w:rPr>
      </w:pPr>
      <w:r>
        <w:rPr>
          <w:rFonts w:hint="default"/>
          <w:highlight w:val="green"/>
          <w:lang w:val="en-US"/>
        </w:rPr>
        <w:t>MD0101</w:t>
      </w:r>
    </w:p>
    <w:p w14:paraId="6CE87D0B">
      <w:pPr>
        <w:rPr>
          <w:rFonts w:hint="default"/>
          <w:highlight w:val="green"/>
          <w:lang w:val="en-US"/>
        </w:rPr>
      </w:pPr>
      <w:r>
        <w:rPr>
          <w:rFonts w:hint="default"/>
          <w:highlight w:val="green"/>
          <w:lang w:val="en-US"/>
        </w:rPr>
        <w:t>SD0101</w:t>
      </w:r>
    </w:p>
    <w:p w14:paraId="646FDFB4">
      <w:pPr>
        <w:numPr>
          <w:ilvl w:val="0"/>
          <w:numId w:val="1"/>
        </w:numPr>
        <w:rPr>
          <w:rFonts w:hint="default"/>
          <w:highlight w:val="green"/>
          <w:lang w:val="en-US"/>
        </w:rPr>
      </w:pPr>
      <w:r>
        <w:rPr>
          <w:rFonts w:hint="default"/>
          <w:highlight w:val="green"/>
          <w:lang w:val="en-US"/>
        </w:rPr>
        <w:t>Colour Change to Credit/Debit user wallet</w:t>
      </w:r>
      <w:r>
        <w:rPr>
          <w:rFonts w:hint="default"/>
          <w:highlight w:val="green"/>
          <w:lang w:val="en-US"/>
        </w:rPr>
        <w:br w:type="textWrapping"/>
      </w:r>
      <w:r>
        <w:rPr>
          <w:rFonts w:hint="default"/>
          <w:highlight w:val="green"/>
          <w:lang w:val="en-US"/>
        </w:rPr>
        <w:t>Push-Green</w:t>
      </w:r>
      <w:r>
        <w:rPr>
          <w:rFonts w:hint="default"/>
          <w:highlight w:val="green"/>
          <w:lang w:val="en-US"/>
        </w:rPr>
        <w:br w:type="textWrapping"/>
      </w:r>
      <w:r>
        <w:rPr>
          <w:rFonts w:hint="default"/>
          <w:highlight w:val="green"/>
          <w:lang w:val="en-US"/>
        </w:rPr>
        <w:t>Pull-Red</w:t>
      </w:r>
    </w:p>
    <w:p w14:paraId="28A027AC">
      <w:pPr>
        <w:numPr>
          <w:ilvl w:val="0"/>
          <w:numId w:val="1"/>
        </w:numPr>
        <w:rPr>
          <w:rFonts w:hint="default"/>
          <w:highlight w:val="green"/>
          <w:lang w:val="en-US"/>
        </w:rPr>
      </w:pPr>
      <w:r>
        <w:rPr>
          <w:rFonts w:hint="default"/>
          <w:highlight w:val="green"/>
          <w:lang w:val="en-US"/>
        </w:rPr>
        <w:t>Bin Checker in POS Fleet</w:t>
      </w:r>
    </w:p>
    <w:p w14:paraId="717CE3A3">
      <w:pPr>
        <w:numPr>
          <w:ilvl w:val="0"/>
          <w:numId w:val="0"/>
        </w:numPr>
        <w:rPr>
          <w:rFonts w:hint="default"/>
          <w:highlight w:val="green"/>
          <w:lang w:val="en-US"/>
        </w:rPr>
      </w:pPr>
      <w:r>
        <w:rPr>
          <w:rFonts w:hint="default"/>
          <w:highlight w:val="green"/>
          <w:lang w:val="en-US"/>
        </w:rPr>
        <w:t>-Bin Checker Teachway Company</w:t>
      </w:r>
    </w:p>
    <w:p w14:paraId="34CE20E0">
      <w:pPr>
        <w:numPr>
          <w:ilvl w:val="0"/>
          <w:numId w:val="0"/>
        </w:numPr>
        <w:rPr>
          <w:rFonts w:hint="default"/>
          <w:highlight w:val="green"/>
          <w:lang w:val="en-US"/>
        </w:rPr>
      </w:pPr>
      <w:r>
        <w:rPr>
          <w:rFonts w:hint="default"/>
          <w:highlight w:val="green"/>
          <w:lang w:val="en-US"/>
        </w:rPr>
        <w:t>-Classification in Avika from pinelab</w:t>
      </w:r>
    </w:p>
    <w:p w14:paraId="6162E5F1">
      <w:pPr>
        <w:numPr>
          <w:ilvl w:val="0"/>
          <w:numId w:val="0"/>
        </w:numPr>
        <w:rPr>
          <w:rFonts w:hint="default"/>
          <w:highlight w:val="green"/>
          <w:lang w:val="en-US"/>
        </w:rPr>
      </w:pPr>
      <w:r>
        <w:rPr>
          <w:rFonts w:hint="default"/>
          <w:highlight w:val="green"/>
          <w:lang w:val="en-US"/>
        </w:rPr>
        <w:t>-Classification in table needed</w:t>
      </w:r>
    </w:p>
    <w:p w14:paraId="040C634D">
      <w:pPr>
        <w:numPr>
          <w:ilvl w:val="0"/>
          <w:numId w:val="0"/>
        </w:numPr>
        <w:rPr>
          <w:rFonts w:hint="default"/>
          <w:highlight w:val="green"/>
          <w:lang w:val="en-US"/>
        </w:rPr>
      </w:pPr>
      <w:r>
        <w:rPr>
          <w:rFonts w:hint="default"/>
          <w:highlight w:val="green"/>
          <w:lang w:val="en-US"/>
        </w:rPr>
        <w:t>-transaction slip should show</w:t>
      </w:r>
    </w:p>
    <w:p w14:paraId="08094BEE">
      <w:pPr>
        <w:numPr>
          <w:ilvl w:val="0"/>
          <w:numId w:val="0"/>
        </w:numPr>
        <w:rPr>
          <w:rFonts w:hint="default"/>
          <w:highlight w:val="green"/>
          <w:lang w:val="en-US"/>
        </w:rPr>
      </w:pPr>
      <w:r>
        <w:rPr>
          <w:rFonts w:hint="default"/>
          <w:highlight w:val="green"/>
          <w:lang w:val="en-US"/>
        </w:rPr>
        <w:t>-report not dosnloaded</w:t>
      </w:r>
    </w:p>
    <w:p w14:paraId="25CB678E">
      <w:pPr>
        <w:numPr>
          <w:ilvl w:val="0"/>
          <w:numId w:val="0"/>
        </w:numPr>
        <w:rPr>
          <w:rFonts w:hint="default"/>
          <w:highlight w:val="green"/>
          <w:lang w:val="en-US"/>
        </w:rPr>
      </w:pPr>
      <w:r>
        <w:rPr>
          <w:rFonts w:hint="default"/>
          <w:highlight w:val="green"/>
          <w:lang w:val="en-US"/>
        </w:rPr>
        <w:t>-sync button not working pos machine</w:t>
      </w:r>
    </w:p>
    <w:p w14:paraId="75FCD63C">
      <w:pPr>
        <w:numPr>
          <w:ilvl w:val="0"/>
          <w:numId w:val="1"/>
        </w:numPr>
        <w:ind w:left="0" w:leftChars="0" w:firstLine="0" w:firstLineChars="0"/>
        <w:rPr>
          <w:rFonts w:hint="default"/>
          <w:highlight w:val="none"/>
          <w:lang w:val="en-US"/>
        </w:rPr>
      </w:pPr>
      <w:r>
        <w:rPr>
          <w:rFonts w:hint="default"/>
          <w:highlight w:val="none"/>
          <w:lang w:val="en-US"/>
        </w:rPr>
        <w:t>Scheme can be set by admin to any user only</w:t>
      </w:r>
    </w:p>
    <w:p w14:paraId="59C01630">
      <w:pPr>
        <w:numPr>
          <w:ilvl w:val="0"/>
          <w:numId w:val="1"/>
        </w:numPr>
        <w:ind w:left="0" w:leftChars="0" w:firstLine="0" w:firstLineChars="0"/>
        <w:rPr>
          <w:rFonts w:hint="default"/>
          <w:highlight w:val="none"/>
          <w:lang w:val="en-US"/>
        </w:rPr>
      </w:pPr>
      <w:r>
        <w:rPr>
          <w:rFonts w:hint="default"/>
          <w:highlight w:val="none"/>
          <w:lang w:val="en-US"/>
        </w:rPr>
        <w:t xml:space="preserve">We need to add a pos,qr,etc brand to set the company charges so that </w:t>
      </w:r>
      <w:bookmarkStart w:id="0" w:name="_GoBack"/>
      <w:r>
        <w:rPr>
          <w:rFonts w:hint="default"/>
          <w:highlight w:val="none"/>
          <w:lang w:val="en-US"/>
        </w:rPr>
        <w:t>no one can give below mdr to anyone</w:t>
      </w:r>
      <w:bookmarkEnd w:id="0"/>
    </w:p>
    <w:p w14:paraId="56C5999D">
      <w:pPr>
        <w:numPr>
          <w:ilvl w:val="0"/>
          <w:numId w:val="1"/>
        </w:numPr>
        <w:ind w:left="0" w:leftChars="0" w:firstLine="0" w:firstLineChars="0"/>
        <w:rPr>
          <w:rFonts w:hint="default"/>
          <w:highlight w:val="none"/>
          <w:lang w:val="en-US"/>
        </w:rPr>
      </w:pPr>
      <w:r>
        <w:rPr>
          <w:rFonts w:hint="default"/>
          <w:highlight w:val="none"/>
          <w:lang w:val="en-US"/>
        </w:rPr>
        <w:t>BBPS Services can be used by the retailer only and payout can be done by RT,DT,MD,SD. Admin cant do any transaction related to bbps,payout</w:t>
      </w:r>
    </w:p>
    <w:p w14:paraId="7B08A919">
      <w:pPr>
        <w:numPr>
          <w:ilvl w:val="0"/>
          <w:numId w:val="1"/>
        </w:numPr>
        <w:ind w:left="0" w:leftChars="0" w:firstLine="0" w:firstLineChars="0"/>
        <w:rPr>
          <w:rFonts w:hint="default"/>
          <w:highlight w:val="none"/>
          <w:lang w:val="en-US"/>
        </w:rPr>
      </w:pPr>
      <w:r>
        <w:rPr>
          <w:rFonts w:hint="default"/>
          <w:highlight w:val="none"/>
          <w:lang w:val="en-US"/>
        </w:rPr>
        <w:t>Commission will be per transaction - 2% TDS for only POS,PG,QR</w:t>
      </w:r>
    </w:p>
    <w:p w14:paraId="3EEF9839">
      <w:pPr>
        <w:numPr>
          <w:ilvl w:val="0"/>
          <w:numId w:val="1"/>
        </w:numPr>
        <w:ind w:left="0" w:leftChars="0" w:firstLine="0" w:firstLineChars="0"/>
        <w:rPr>
          <w:rFonts w:hint="default"/>
          <w:highlight w:val="none"/>
          <w:lang w:val="en-US"/>
        </w:rPr>
      </w:pPr>
      <w:r>
        <w:rPr>
          <w:rFonts w:hint="default"/>
          <w:highlight w:val="none"/>
          <w:lang w:val="en-US"/>
        </w:rPr>
        <w:t>Banner should be free size</w:t>
      </w:r>
    </w:p>
    <w:p w14:paraId="1DEBC375">
      <w:pPr>
        <w:numPr>
          <w:ilvl w:val="0"/>
          <w:numId w:val="0"/>
        </w:numPr>
        <w:rPr>
          <w:rFonts w:hint="default"/>
          <w:highlight w:val="none"/>
          <w:lang w:val="en-US"/>
        </w:rPr>
      </w:pPr>
      <w:r>
        <w:rPr>
          <w:rFonts w:hint="default"/>
          <w:highlight w:val="none"/>
          <w:lang w:val="en-US"/>
        </w:rPr>
        <w:t xml:space="preserve">       Select all options needs to add to roles</w:t>
      </w:r>
    </w:p>
    <w:p w14:paraId="22A1D42B">
      <w:pPr>
        <w:numPr>
          <w:ilvl w:val="0"/>
          <w:numId w:val="1"/>
        </w:numPr>
        <w:ind w:left="0" w:leftChars="0" w:firstLine="0" w:firstLineChars="0"/>
        <w:rPr>
          <w:rFonts w:hint="default"/>
          <w:highlight w:val="none"/>
          <w:lang w:val="en-US"/>
        </w:rPr>
      </w:pPr>
      <w:r>
        <w:rPr>
          <w:rFonts w:hint="default"/>
          <w:highlight w:val="none"/>
          <w:lang w:val="en-US"/>
        </w:rPr>
        <w:t>Need to add Lien wallet to an amount so that wallet can be adjusted against any chargeback,fradulent activities. Lien ness should not show to user</w:t>
      </w:r>
    </w:p>
    <w:p w14:paraId="10DFCD0B">
      <w:pPr>
        <w:numPr>
          <w:ilvl w:val="0"/>
          <w:numId w:val="1"/>
        </w:numPr>
        <w:ind w:left="0" w:leftChars="0" w:firstLine="0" w:firstLineChars="0"/>
        <w:rPr>
          <w:rFonts w:hint="default"/>
          <w:highlight w:val="none"/>
          <w:lang w:val="en-US"/>
        </w:rPr>
      </w:pPr>
      <w:r>
        <w:rPr>
          <w:rFonts w:hint="default"/>
          <w:highlight w:val="none"/>
          <w:lang w:val="en-US"/>
        </w:rPr>
        <w:t>Instant settlement through button in POS,PG,QR and auto settle remaining transaction on next day</w:t>
      </w:r>
    </w:p>
    <w:p w14:paraId="7188764D">
      <w:pPr>
        <w:numPr>
          <w:ilvl w:val="0"/>
          <w:numId w:val="1"/>
        </w:numPr>
        <w:ind w:left="0" w:leftChars="0" w:firstLine="0" w:firstLineChars="0"/>
        <w:rPr>
          <w:rFonts w:hint="default"/>
          <w:highlight w:val="none"/>
          <w:lang w:val="en-US"/>
        </w:rPr>
      </w:pPr>
      <w:r>
        <w:rPr>
          <w:rFonts w:hint="default"/>
          <w:highlight w:val="none"/>
          <w:lang w:val="en-US"/>
        </w:rPr>
        <w:t>In pos machine subcription - we need to add an option in charging pos rent-if an amount of business is done in 30 days then no subcription will charge. We need to check per machine transaction so that 1.5 cr = 3 machine rent, if 50 lakh done then only 2 machine rent will be charged.</w:t>
      </w:r>
    </w:p>
    <w:p w14:paraId="48B6E892">
      <w:pPr>
        <w:numPr>
          <w:ilvl w:val="0"/>
          <w:numId w:val="1"/>
        </w:numPr>
        <w:ind w:left="0" w:leftChars="0" w:firstLine="0" w:firstLineChars="0"/>
        <w:rPr>
          <w:rFonts w:hint="default"/>
          <w:highlight w:val="none"/>
          <w:lang w:val="en-US"/>
        </w:rPr>
      </w:pPr>
      <w:r>
        <w:rPr>
          <w:rFonts w:hint="default"/>
          <w:highlight w:val="none"/>
          <w:lang w:val="en-US"/>
        </w:rPr>
        <w:t xml:space="preserve">In User Dashboard-we need to add a section to show user the remaining target to get the subcription off daily. Congratulations on target achieved </w:t>
      </w:r>
    </w:p>
    <w:p w14:paraId="6AC24801">
      <w:pPr>
        <w:numPr>
          <w:ilvl w:val="0"/>
          <w:numId w:val="1"/>
        </w:numPr>
        <w:ind w:left="0" w:leftChars="0" w:firstLine="0" w:firstLineChars="0"/>
        <w:rPr>
          <w:rFonts w:hint="default"/>
          <w:highlight w:val="none"/>
          <w:lang w:val="en-US"/>
        </w:rPr>
      </w:pPr>
      <w:r>
        <w:rPr>
          <w:rFonts w:hint="default"/>
          <w:highlight w:val="none"/>
          <w:lang w:val="en-US"/>
        </w:rPr>
        <w:t>Revenue Wallet(commission should be deduct from  Wallet)</w:t>
      </w:r>
    </w:p>
    <w:p w14:paraId="77989425">
      <w:pPr>
        <w:numPr>
          <w:ilvl w:val="0"/>
          <w:numId w:val="1"/>
        </w:numPr>
        <w:ind w:left="0" w:leftChars="0" w:firstLine="0" w:firstLineChars="0"/>
        <w:rPr>
          <w:rFonts w:hint="default"/>
          <w:highlight w:val="none"/>
          <w:lang w:val="en-US"/>
        </w:rPr>
      </w:pPr>
      <w:r>
        <w:rPr>
          <w:rFonts w:hint="default"/>
          <w:highlight w:val="none"/>
          <w:lang w:val="en-US"/>
        </w:rPr>
        <w:t>When qr is settled then id should be written of admin user</w:t>
      </w:r>
    </w:p>
    <w:p w14:paraId="1C5219DD">
      <w:pPr>
        <w:numPr>
          <w:ilvl w:val="0"/>
          <w:numId w:val="1"/>
        </w:numPr>
        <w:ind w:left="0" w:leftChars="0" w:firstLine="0" w:firstLineChars="0"/>
        <w:rPr>
          <w:rFonts w:hint="default"/>
          <w:highlight w:val="none"/>
          <w:lang w:val="en-US"/>
        </w:rPr>
      </w:pPr>
      <w:r>
        <w:rPr>
          <w:rFonts w:hint="default"/>
          <w:highlight w:val="none"/>
          <w:lang w:val="en-US"/>
        </w:rPr>
        <w:t>Need commission report separate tab for what company distributing</w:t>
      </w:r>
    </w:p>
    <w:p w14:paraId="61696999">
      <w:pPr>
        <w:numPr>
          <w:ilvl w:val="0"/>
          <w:numId w:val="0"/>
        </w:numPr>
        <w:rPr>
          <w:rFonts w:hint="default"/>
          <w:highlight w:val="none"/>
          <w:lang w:val="en-US"/>
        </w:rPr>
      </w:pPr>
    </w:p>
    <w:p w14:paraId="07DB8962">
      <w:pPr>
        <w:numPr>
          <w:ilvl w:val="0"/>
          <w:numId w:val="0"/>
        </w:numPr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3869690" cy="2435860"/>
            <wp:effectExtent l="0" t="0" r="381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9690" cy="243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00A57">
      <w:pPr>
        <w:numPr>
          <w:ilvl w:val="0"/>
          <w:numId w:val="1"/>
        </w:numPr>
        <w:ind w:left="0" w:leftChars="0" w:firstLine="0" w:firstLineChars="0"/>
        <w:rPr>
          <w:rFonts w:hint="default"/>
          <w:highlight w:val="none"/>
          <w:lang w:val="en-US"/>
        </w:rPr>
      </w:pPr>
      <w:r>
        <w:rPr>
          <w:rFonts w:hint="default"/>
          <w:highlight w:val="none"/>
          <w:lang w:val="en-US"/>
        </w:rPr>
        <w:t>at onboarding invite pages-parents must show</w:t>
      </w:r>
    </w:p>
    <w:p w14:paraId="7B17CBA2">
      <w:pPr>
        <w:numPr>
          <w:ilvl w:val="0"/>
          <w:numId w:val="1"/>
        </w:numPr>
        <w:ind w:left="0" w:leftChars="0" w:firstLine="0" w:firstLineChars="0"/>
        <w:rPr>
          <w:rFonts w:hint="default"/>
          <w:highlight w:val="none"/>
          <w:lang w:val="en-US"/>
        </w:rPr>
      </w:pPr>
      <w:r>
        <w:rPr>
          <w:rFonts w:hint="default"/>
          <w:highlight w:val="none"/>
          <w:lang w:val="en-US"/>
        </w:rPr>
        <w:t>Direct id creation</w:t>
      </w:r>
    </w:p>
    <w:p w14:paraId="39083E9C">
      <w:pPr>
        <w:numPr>
          <w:ilvl w:val="0"/>
          <w:numId w:val="1"/>
        </w:numPr>
        <w:ind w:left="0" w:leftChars="0" w:firstLine="0" w:firstLineChars="0"/>
        <w:rPr>
          <w:rFonts w:hint="default"/>
          <w:highlight w:val="none"/>
          <w:lang w:val="en-US"/>
        </w:rPr>
      </w:pPr>
      <w:r>
        <w:rPr>
          <w:rFonts w:hint="default"/>
          <w:highlight w:val="none"/>
          <w:lang w:val="en-US"/>
        </w:rPr>
        <w:t>Retailer name on pos transaction</w:t>
      </w:r>
    </w:p>
    <w:p w14:paraId="0B69AFB3">
      <w:pPr>
        <w:numPr>
          <w:ilvl w:val="0"/>
          <w:numId w:val="1"/>
        </w:numPr>
        <w:ind w:left="0" w:leftChars="0" w:firstLine="0" w:firstLineChars="0"/>
        <w:rPr>
          <w:rFonts w:hint="default"/>
          <w:highlight w:val="none"/>
          <w:lang w:val="en-US"/>
        </w:rPr>
      </w:pPr>
      <w:r>
        <w:rPr>
          <w:rFonts w:hint="default"/>
          <w:highlight w:val="none"/>
          <w:lang w:val="en-US"/>
        </w:rPr>
        <w:t>shared, platform-wide daily "instant settlement budget"</w:t>
      </w:r>
      <w:r>
        <w:rPr>
          <w:rFonts w:hint="default"/>
          <w:highlight w:val="none"/>
          <w:lang w:val="en-US"/>
        </w:rPr>
        <w:tab/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35F7E4"/>
    <w:multiLevelType w:val="singleLevel"/>
    <w:tmpl w:val="BF35F7E4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AB1C69"/>
    <w:rsid w:val="2CAB1C69"/>
    <w:rsid w:val="4349489C"/>
    <w:rsid w:val="484F208F"/>
    <w:rsid w:val="4D435996"/>
    <w:rsid w:val="4DEE5DF2"/>
    <w:rsid w:val="4E2B47CD"/>
    <w:rsid w:val="4E5F5F21"/>
    <w:rsid w:val="50A22C57"/>
    <w:rsid w:val="6FBE519C"/>
    <w:rsid w:val="70FC2BB8"/>
    <w:rsid w:val="71827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296</Words>
  <Characters>1465</Characters>
  <Lines>0</Lines>
  <Paragraphs>0</Paragraphs>
  <TotalTime>725</TotalTime>
  <ScaleCrop>false</ScaleCrop>
  <LinksUpToDate>false</LinksUpToDate>
  <CharactersWithSpaces>1739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2026-07-18T12:00:00Z</dcterms:created>
  <dc:creator>WPS_1702181683</dc:creator>
  <cp:lastModifiedBy>WPS_1702181683</cp:lastModifiedBy>
  <dcterms:modified xsi:type="dcterms:W3CDTF">2026-07-27T15:22:19Z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79079CF4B9AB43E5B441364A9BA54200_11</vt:lpwstr>
  </property>
  <property fmtid="{D5CDD505-2E9C-101B-9397-08002B2CF9AE}" pid="4" name="KSOTemplateDocerSaveRecord">
    <vt:lpwstr>eyJoZGlkIjoiNWQ3ZGQxZjM1NDY5YWM2MzE2MzUwNDMyMWVkMDQ0NjAiLCJ1c2VySWQiOiI1Njc0Mjg4ODI4MjkifQ==</vt:lpwstr>
  </property>
</Properties>
</file>