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CLAIMBRIDGE AI CLAIMS ASSISTANT</w:t>
      </w:r>
    </w:p>
    <w:p>
      <w:pPr>
        <w:pStyle w:val="Heading2"/>
        <w:spacing w:after="400"/>
        <w:jc w:val="center"/>
      </w:pPr>
      <w:r>
        <w:t xml:space="preserve">Complete Project Summary &amp; Learning Guide</w:t>
      </w:r>
    </w:p>
    <w:p>
      <w:pPr>
        <w:pStyle w:val="Heading1"/>
        <w:pBdr>
          <w:bottom w:val="single" w:color="0066CC" w:sz="12" w:space="1"/>
        </w:pBdr>
        <w:spacing w:after="200" w:before="400"/>
      </w:pPr>
      <w:r>
        <w:t xml:space="preserve">1. PROJECT OVERVIEW</w:t>
      </w:r>
    </w:p>
    <w:p>
      <w:pPr>
        <w:spacing w:after="100"/>
      </w:pPr>
      <w:r>
        <w:t xml:space="preserve">Project Name: ClaimBridge AI Claims Assistant (Essential Track)</w:t>
      </w:r>
    </w:p>
    <w:p>
      <w:pPr>
        <w:spacing w:after="200"/>
      </w:pPr>
      <w:r>
        <w:t xml:space="preserve">Duration: 2-3 weeks | Iterations: 3 | Single Codebase (Extended, Not Rewritten)</w:t>
      </w:r>
    </w:p>
    <w:p>
      <w:pPr>
        <w:spacing w:after="100"/>
      </w:pPr>
      <w:r>
        <w:t xml:space="preserve">What is it?</w:t>
      </w:r>
    </w:p>
    <w:p>
      <w:pPr>
        <w:spacing w:after="200"/>
      </w:pPr>
      <w:r>
        <w:t xml:space="preserve">A health insurance claims processing system that converts complex claim decisions into simple, member-friendly explanations using AI.</w:t>
      </w:r>
    </w:p>
    <w:p>
      <w:pPr>
        <w:spacing w:after="100"/>
      </w:pPr>
      <w:r>
        <w:t xml:space="preserve">Why is it needed?</w:t>
      </w:r>
    </w:p>
    <w:p>
      <w:pPr>
        <w:spacing w:after="100"/>
      </w:pPr>
      <w:r>
        <w:t xml:space="preserve">Members receive confusing claim decisions with technical codes (CARC/RARC) and dense adjuster language that they don't understand.</w:t>
      </w:r>
    </w:p>
    <w:p>
      <w:pPr>
        <w:spacing w:after="200"/>
      </w:pPr>
      <w:r>
        <w:t xml:space="preserve">Call center receives high volume after denials. Adjusters repeat explanations manually.</w:t>
      </w:r>
    </w:p>
    <w:p>
      <w:pPr>
        <w:spacing w:after="100"/>
      </w:pPr>
      <w:r>
        <w:t xml:space="preserve">Solution:</w:t>
      </w:r>
    </w:p>
    <w:p>
      <w:pPr>
        <w:spacing w:after="50"/>
      </w:pPr>
      <w:r>
        <w:t xml:space="preserve">✓ Auto-generate member-friendly explanations from claim outcomes</w:t>
      </w:r>
    </w:p>
    <w:p>
      <w:pPr>
        <w:spacing w:after="50"/>
      </w:pPr>
      <w:r>
        <w:t xml:space="preserve">✓ Generate separate technical notices for provider billing offices</w:t>
      </w:r>
    </w:p>
    <w:p>
      <w:pPr>
        <w:spacing w:after="50"/>
      </w:pPr>
      <w:r>
        <w:t xml:space="preserve">✓ Support multiple insurance companies independently (multi-tenant)</w:t>
      </w:r>
    </w:p>
    <w:p>
      <w:pPr>
        <w:spacing w:after="200"/>
      </w:pPr>
      <w:r>
        <w:t xml:space="preserve">✓ Maintain audit trails and quality gates</w:t>
      </w:r>
    </w:p>
    <w:p>
      <w:pPr>
        <w:pStyle w:val="Heading1"/>
        <w:pBdr>
          <w:bottom w:val="single" w:color="0066CC" w:sz="12" w:space="1"/>
        </w:pBdr>
        <w:spacing w:after="200" w:before="400"/>
      </w:pPr>
      <w:r>
        <w:t xml:space="preserve">2. CORE CONCEPT - HOW IT WORKS</w:t>
      </w:r>
    </w:p>
    <w:p>
      <w:pPr>
        <w:spacing w:after="150"/>
      </w:pPr>
      <w:r>
        <w:t xml:space="preserve">Three Sources Combine to Generate Explanations: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4472C4"/>
          </w:tcPr>
          <w:p>
            <w:r>
              <w:t xml:space="preserve">CODE DEFINITION</w:t>
            </w:r>
          </w:p>
        </w:tc>
        <w:tc>
          <w:tcPr>
            <w:tcW w:type="pct" w:w="33%"/>
            <w:shd w:fill="4472C4"/>
          </w:tcPr>
          <w:p>
            <w:r>
              <w:t xml:space="preserve">CLAIM DATA</w:t>
            </w:r>
          </w:p>
        </w:tc>
        <w:tc>
          <w:tcPr>
            <w:tcW w:type="pct" w:w="34%"/>
            <w:shd w:fill="4472C4"/>
          </w:tcPr>
          <w:p>
            <w:r>
              <w:t xml:space="preserve">POLICY RULES</w:t>
            </w:r>
          </w:p>
        </w:tc>
      </w:tr>
      <w:tr>
        <w:tc>
          <w:tcPr>
            <w:tcW w:type="pct" w:w="33%"/>
          </w:tcPr>
          <w:p>
            <w:r>
              <w:t xml:space="preserve">PR-1 = 'Patient Responsibility'</w:t>
            </w:r>
          </w:p>
        </w:tc>
        <w:tc>
          <w:tcPr>
            <w:tcW w:type="pct" w:w="33%"/>
          </w:tcPr>
          <w:p>
            <w:r>
              <w:t xml:space="preserve">Amount: ₹5,000
Paid: ₹15,000</w:t>
            </w:r>
          </w:p>
        </w:tc>
        <w:tc>
          <w:tcPr>
            <w:tcW w:type="pct" w:w="34%"/>
          </w:tcPr>
          <w:p>
            <w:r>
              <w:t xml:space="preserve">Appeal: 30 days
Deductible: ₹5,000</w:t>
            </w:r>
          </w:p>
        </w:tc>
      </w:tr>
    </w:tbl>
    <w:p>
      <w:pPr>
        <w:spacing w:after="100"/>
        <w:jc w:val="center"/>
      </w:pPr>
      <w:r>
        <w:t xml:space="preserve">↓ COMBINES TO ↓</w:t>
      </w:r>
    </w:p>
    <w:p>
      <w:pPr>
        <w:shd w:fill="FFF8DC"/>
        <w:spacing w:after="200"/>
      </w:pPr>
      <w:r>
        <w:t xml:space="preserve">"Aapke treatment mein se ₹15,000 cover ho gaya. ₹5,000 aapko dena padega kyunki plan ke rules mein ye coverage nahi hai. Agar disagreement hai toh 30 din mein appeal kar sakte ho."</w:t>
      </w:r>
    </w:p>
    <w:p>
      <w:pPr>
        <w:pStyle w:val="Heading1"/>
        <w:pBdr>
          <w:bottom w:val="single" w:color="0066CC" w:sz="12" w:space="1"/>
        </w:pBdr>
        <w:spacing w:after="200" w:before="400"/>
      </w:pPr>
      <w:r>
        <w:t xml:space="preserve">3. THREE ITERATIONS - PROJECT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4472C4"/>
          </w:tcPr>
          <w:p>
            <w:r>
              <w:t xml:space="preserve">Iter</w:t>
            </w:r>
          </w:p>
        </w:tc>
        <w:tc>
          <w:tcPr>
            <w:tcW w:type="pct" w:w="15%"/>
            <w:shd w:fill="4472C4"/>
          </w:tcPr>
          <w:p>
            <w:r>
              <w:t xml:space="preserve">Duration</w:t>
            </w:r>
          </w:p>
        </w:tc>
        <w:tc>
          <w:tcPr>
            <w:tcW w:type="pct" w:w="40%"/>
            <w:shd w:fill="4472C4"/>
          </w:tcPr>
          <w:p>
            <w:r>
              <w:t xml:space="preserve">Goal</w:t>
            </w:r>
          </w:p>
        </w:tc>
        <w:tc>
          <w:tcPr>
            <w:tcW w:type="pct" w:w="35%"/>
            <w:shd w:fill="4472C4"/>
          </w:tcPr>
          <w:p>
            <w:r>
              <w:t xml:space="preserve">Tenants</w:t>
            </w:r>
          </w:p>
        </w:tc>
      </w:tr>
      <w:tr>
        <w:tc>
          <w:tcPr>
            <w:tcW w:type="pct" w:w="10%"/>
          </w:tcPr>
          <w:p>
            <w:r>
              <w:t xml:space="preserve">I1</w:t>
            </w:r>
          </w:p>
        </w:tc>
        <w:tc>
          <w:tcPr>
            <w:tcW w:type="pct" w:w="15%"/>
          </w:tcPr>
          <w:p>
            <w:r>
              <w:t xml:space="preserve">4-6 days</w:t>
            </w:r>
          </w:p>
        </w:tc>
        <w:tc>
          <w:tcPr>
            <w:tcW w:type="pct" w:w="40%"/>
          </w:tcPr>
          <w:p>
            <w:r>
              <w:t xml:space="preserve">Claim outcome + codes → Member summary</w:t>
            </w:r>
          </w:p>
        </w:tc>
        <w:tc>
          <w:tcPr>
            <w:tcW w:type="pct" w:w="35%"/>
          </w:tcPr>
          <w:p>
            <w:r>
              <w:t xml:space="preserve">Pacific HMO</w:t>
            </w:r>
          </w:p>
        </w:tc>
      </w:tr>
      <w:tr>
        <w:tc>
          <w:tcPr>
            <w:tcW w:type="pct" w:w="10%"/>
          </w:tcPr>
          <w:p>
            <w:r>
              <w:t xml:space="preserve">I2</w:t>
            </w:r>
          </w:p>
        </w:tc>
        <w:tc>
          <w:tcPr>
            <w:tcW w:type="pct" w:w="15%"/>
          </w:tcPr>
          <w:p>
            <w:r>
              <w:t xml:space="preserve">5-7 days</w:t>
            </w:r>
          </w:p>
        </w:tc>
        <w:tc>
          <w:tcPr>
            <w:tcW w:type="pct" w:w="40%"/>
          </w:tcPr>
          <w:p>
            <w:r>
              <w:t xml:space="preserve">Submit → Validate → Recommend → Summary</w:t>
            </w:r>
          </w:p>
        </w:tc>
        <w:tc>
          <w:tcPr>
            <w:tcW w:type="pct" w:w="35%"/>
          </w:tcPr>
          <w:p>
            <w:r>
              <w:t xml:space="preserve">Pacific HMO</w:t>
            </w:r>
          </w:p>
        </w:tc>
      </w:tr>
      <w:tr>
        <w:tc>
          <w:tcPr>
            <w:tcW w:type="pct" w:w="10%"/>
          </w:tcPr>
          <w:p>
            <w:r>
              <w:t xml:space="preserve">I3</w:t>
            </w:r>
          </w:p>
        </w:tc>
        <w:tc>
          <w:tcPr>
            <w:tcW w:type="pct" w:w="15%"/>
          </w:tcPr>
          <w:p>
            <w:r>
              <w:t xml:space="preserve">Final</w:t>
            </w:r>
          </w:p>
        </w:tc>
        <w:tc>
          <w:tcPr>
            <w:tcW w:type="pct" w:w="40%"/>
          </w:tcPr>
          <w:p>
            <w:r>
              <w:t xml:space="preserve">Multi-tenant + Isolation tests</w:t>
            </w:r>
          </w:p>
        </w:tc>
        <w:tc>
          <w:tcPr>
            <w:tcW w:type="pct" w:w="35%"/>
          </w:tcPr>
          <w:p>
            <w:r>
              <w:t xml:space="preserve">All 3 tenants</w:t>
            </w:r>
          </w:p>
        </w:tc>
      </w:tr>
    </w:tbl>
    <w:p>
      <w:pPr>
        <w:shd w:fill="FFE699"/>
        <w:spacing w:after="200"/>
      </w:pPr>
      <w:r>
        <w:t xml:space="preserve">⚠️ CRITICAL: Each iteration EXTENDS previous code, does NOT rewrite!</w:t>
      </w:r>
    </w:p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4. ITERATION 1 - WALKING SKELETON</w:t>
      </w:r>
    </w:p>
    <w:p>
      <w:pPr>
        <w:spacing w:after="150"/>
      </w:pPr>
      <w:r>
        <w:t xml:space="preserve">Goal: Transform claim outcome into member-friendly explanation</w:t>
      </w:r>
    </w:p>
    <w:p>
      <w:pPr>
        <w:spacing w:after="50"/>
      </w:pPr>
      <w:r>
        <w:t xml:space="preserve">INPUT:</w:t>
      </w:r>
    </w:p>
    <w:p>
      <w:pPr>
        <w:spacing w:after="30"/>
      </w:pPr>
      <w:r>
        <w:t xml:space="preserve">• Tenant: Pacific HMO</w:t>
      </w:r>
    </w:p>
    <w:p>
      <w:pPr>
        <w:spacing w:after="30"/>
      </w:pPr>
      <w:r>
        <w:t xml:space="preserve">• Claim data with outcome (approved/denied/partial)</w:t>
      </w:r>
    </w:p>
    <w:p>
      <w:pPr>
        <w:spacing w:after="30"/>
      </w:pPr>
      <w:r>
        <w:t xml:space="preserve">• Adjustment codes (CO-45, PR-1, etc.)</w:t>
      </w:r>
    </w:p>
    <w:p>
      <w:pPr>
        <w:spacing w:after="150"/>
      </w:pPr>
      <w:r>
        <w:t xml:space="preserve">• Amounts (paid, patient owes)</w:t>
      </w:r>
    </w:p>
    <w:p>
      <w:pPr>
        <w:spacing w:after="50"/>
      </w:pPr>
      <w:r>
        <w:t xml:space="preserve">PROCESS:</w:t>
      </w:r>
    </w:p>
    <w:p>
      <w:pPr>
        <w:spacing w:after="30"/>
      </w:pPr>
      <w:r>
        <w:t xml:space="preserve">1. Read code definitions from reference files</w:t>
      </w:r>
    </w:p>
    <w:p>
      <w:pPr>
        <w:spacing w:after="30"/>
      </w:pPr>
      <w:r>
        <w:t xml:space="preserve">2. Match codes from claim to definitions</w:t>
      </w:r>
    </w:p>
    <w:p>
      <w:pPr>
        <w:spacing w:after="30"/>
      </w:pPr>
      <w:r>
        <w:t xml:space="preserve">3. Combine with amounts and policy rules</w:t>
      </w:r>
    </w:p>
    <w:p>
      <w:pPr>
        <w:spacing w:after="150"/>
      </w:pPr>
      <w:r>
        <w:t xml:space="preserve">4. Generate plain language with citations</w:t>
      </w:r>
    </w:p>
    <w:p>
      <w:pPr>
        <w:spacing w:after="50"/>
      </w:pPr>
      <w:r>
        <w:t xml:space="preserve">OUTPUT:</w:t>
      </w:r>
    </w:p>
    <w:p>
      <w:pPr>
        <w:spacing w:after="30"/>
      </w:pPr>
      <w:r>
        <w:t xml:space="preserve">• Member summary (JSON structured)</w:t>
      </w:r>
    </w:p>
    <w:p>
      <w:pPr>
        <w:spacing w:after="30"/>
      </w:pPr>
      <w:r>
        <w:t xml:space="preserve">• Plain language explanation</w:t>
      </w:r>
    </w:p>
    <w:p>
      <w:pPr>
        <w:spacing w:after="30"/>
      </w:pPr>
      <w:r>
        <w:t xml:space="preserve">• Citations (proof/references)</w:t>
      </w:r>
    </w:p>
    <w:p>
      <w:pPr>
        <w:spacing w:after="30"/>
      </w:pPr>
      <w:r>
        <w:t xml:space="preserve">• Next steps (how to appeal)</w:t>
      </w:r>
    </w:p>
    <w:p>
      <w:pPr>
        <w:spacing w:after="200"/>
      </w:pPr>
      <w:r>
        <w:t xml:space="preserve">• Audit log entry</w:t>
      </w:r>
    </w:p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5. ITERATION 2 - PROCESSING LOOP</w:t>
      </w:r>
    </w:p>
    <w:p>
      <w:pPr>
        <w:spacing w:after="150"/>
      </w:pPr>
      <w:r>
        <w:t xml:space="preserve">Goal: Build workflow → Submit → Validate → Recommend → Summary</w:t>
      </w:r>
    </w:p>
    <w:p>
      <w:pPr>
        <w:shd w:fill="E2EFDA"/>
        <w:spacing w:after="150"/>
      </w:pPr>
      <w:r>
        <w:t xml:space="preserve">✓ REUSES Iteration 1's summary logic (NO REBUILD!)</w:t>
      </w:r>
    </w:p>
    <w:p>
      <w:pPr>
        <w:spacing w:after="50"/>
      </w:pPr>
      <w:r>
        <w:t xml:space="preserve">NEW FEATURES:</w:t>
      </w:r>
    </w:p>
    <w:p>
      <w:pPr>
        <w:spacing w:after="30"/>
      </w:pPr>
      <w:r>
        <w:t xml:space="preserve">1. Claim Submission API - Patient submits detailed claims</w:t>
      </w:r>
    </w:p>
    <w:p>
      <w:pPr>
        <w:spacing w:after="30"/>
      </w:pPr>
      <w:r>
        <w:t xml:space="preserve">2. Validation - Check all required fields present</w:t>
      </w:r>
    </w:p>
    <w:p>
      <w:pPr>
        <w:spacing w:after="30"/>
      </w:pPr>
      <w:r>
        <w:t xml:space="preserve">3. Adjuster Recommendation (APPROVE/PARTIAL/DENY/NEED_INFO)</w:t>
      </w:r>
    </w:p>
    <w:p>
      <w:pPr>
        <w:spacing w:after="150"/>
      </w:pPr>
      <w:r>
        <w:t xml:space="preserve">4. Provider Portal - Technical notice (separate from member)</w:t>
      </w:r>
    </w:p>
    <w:p>
      <w:pPr>
        <w:spacing w:after="50"/>
      </w:pPr>
      <w:r>
        <w:t xml:space="preserve">CLAIM TYPES SUPPORTED:</w:t>
      </w:r>
    </w:p>
    <w:p>
      <w:pPr>
        <w:spacing w:after="30"/>
      </w:pPr>
      <w:r>
        <w:t xml:space="preserve">✓ Professional/Medical Claims</w:t>
      </w:r>
    </w:p>
    <w:p>
      <w:pPr>
        <w:spacing w:after="30"/>
      </w:pPr>
      <w:r>
        <w:t xml:space="preserve">✓ Facility Claims (Hospital)</w:t>
      </w:r>
    </w:p>
    <w:p>
      <w:pPr>
        <w:spacing w:after="150"/>
      </w:pPr>
      <w:r>
        <w:t xml:space="preserve">✓ Pharmacy Claims</w:t>
      </w:r>
    </w:p>
    <w:p>
      <w:pPr>
        <w:spacing w:after="50"/>
      </w:pPr>
      <w:r>
        <w:t xml:space="preserve">PUBLICATION STATES:</w:t>
      </w:r>
    </w:p>
    <w:p>
      <w:pPr>
        <w:spacing w:after="30"/>
      </w:pPr>
      <w:r>
        <w:t xml:space="preserve">DRAFT → PENDING_REVIEW → APPROVED → PUBLISHED</w:t>
      </w:r>
    </w:p>
    <w:p>
      <w:pPr>
        <w:shd w:fill="FFE699"/>
        <w:spacing w:after="200"/>
      </w:pPr>
      <w:r>
        <w:t xml:space="preserve">⚠️ DENY/PARTIAL need human approval before publishing!</w:t>
      </w:r>
    </w:p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6. ITERATION 3 - MULTI-TENANT</w:t>
      </w:r>
    </w:p>
    <w:p>
      <w:pPr>
        <w:spacing w:after="150"/>
      </w:pPr>
      <w:r>
        <w:t xml:space="preserve">Goal: Support 3 independent companies + Isolation + Onboarding</w:t>
      </w:r>
    </w:p>
    <w:p>
      <w:pPr>
        <w:spacing w:after="50"/>
      </w:pPr>
      <w:r>
        <w:t xml:space="preserve">THREE TENANTS:</w:t>
      </w:r>
    </w:p>
    <w:p>
      <w:pPr>
        <w:spacing w:after="30"/>
      </w:pPr>
      <w:r>
        <w:t xml:space="preserve">1. Pacific HMO (existing)</w:t>
      </w:r>
    </w:p>
    <w:p>
      <w:pPr>
        <w:spacing w:after="30"/>
      </w:pPr>
      <w:r>
        <w:t xml:space="preserve">2. Coastal PPO Partners (new)</w:t>
      </w:r>
    </w:p>
    <w:p>
      <w:pPr>
        <w:spacing w:after="150"/>
      </w:pPr>
      <w:r>
        <w:t xml:space="preserve">3. Summit Employer Health (onboarding)</w:t>
      </w:r>
    </w:p>
    <w:p>
      <w:pPr>
        <w:shd w:fill="FFD9D9"/>
        <w:spacing w:after="100"/>
      </w:pPr>
      <w:r>
        <w:t xml:space="preserve">CRITICAL: TENANT ISOLATION</w:t>
      </w:r>
    </w:p>
    <w:p>
      <w:pPr>
        <w:spacing w:after="30"/>
      </w:pPr>
      <w:r>
        <w:t xml:space="preserve">❌ Pacific's data must NOT reach Coastal</w:t>
      </w:r>
    </w:p>
    <w:p>
      <w:pPr>
        <w:spacing w:after="30"/>
      </w:pPr>
      <w:r>
        <w:t xml:space="preserve">❌ Coastal's policy must NOT appear in Pacific's summary</w:t>
      </w:r>
    </w:p>
    <w:p>
      <w:pPr>
        <w:spacing w:after="200"/>
      </w:pPr>
      <w:r>
        <w:t xml:space="preserve">❌ Summit's claims must NOT use other tenants' definitions</w:t>
      </w:r>
    </w:p>
    <w:p>
      <w:pPr>
        <w:pStyle w:val="Heading1"/>
        <w:pBdr>
          <w:bottom w:val="single" w:color="0066CC" w:sz="12" w:space="1"/>
        </w:pBdr>
        <w:spacing w:after="200" w:before="400"/>
      </w:pPr>
      <w:r>
        <w:t xml:space="preserve">7. THREE INSURANCE COMPANIES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/>
          </w:tcPr>
          <w:p>
            <w:r>
              <w:t xml:space="preserve">Company</w:t>
            </w:r>
          </w:p>
        </w:tc>
        <w:tc>
          <w:tcPr>
            <w:tcW w:type="pct" w:w="20%"/>
            <w:shd w:fill="4472C4"/>
          </w:tcPr>
          <w:p>
            <w:r>
              <w:t xml:space="preserve">Type</w:t>
            </w:r>
          </w:p>
        </w:tc>
        <w:tc>
          <w:tcPr>
            <w:tcW w:type="pct" w:w="15%"/>
            <w:shd w:fill="4472C4"/>
          </w:tcPr>
          <w:p>
            <w:r>
              <w:t xml:space="preserve">Status</w:t>
            </w:r>
          </w:p>
        </w:tc>
        <w:tc>
          <w:tcPr>
            <w:tcW w:type="pct" w:w="40%"/>
            <w:shd w:fill="4472C4"/>
          </w:tcPr>
          <w:p>
            <w:r>
              <w:t xml:space="preserve">Details</w:t>
            </w:r>
          </w:p>
        </w:tc>
      </w:tr>
      <w:tr>
        <w:tc>
          <w:tcPr>
            <w:tcW w:type="pct" w:w="25%"/>
          </w:tcPr>
          <w:p>
            <w:r>
              <w:t xml:space="preserve">Pacific HMO</w:t>
            </w:r>
          </w:p>
        </w:tc>
        <w:tc>
          <w:tcPr>
            <w:tcW w:type="pct" w:w="20%"/>
          </w:tcPr>
          <w:p>
            <w:r>
              <w:t xml:space="preserve">Regional HMO</w:t>
            </w:r>
          </w:p>
        </w:tc>
        <w:tc>
          <w:tcPr>
            <w:tcW w:type="pct" w:w="15%"/>
          </w:tcPr>
          <w:p>
            <w:r>
              <w:t xml:space="preserve">✓ LIVE</w:t>
            </w:r>
          </w:p>
        </w:tc>
        <w:tc>
          <w:tcPr>
            <w:tcW w:type="pct" w:w="40%"/>
          </w:tcPr>
          <w:p>
            <w:r>
              <w:t xml:space="preserve">Regional health plan, ~9K claims/month</w:t>
            </w:r>
          </w:p>
        </w:tc>
      </w:tr>
      <w:tr>
        <w:tc>
          <w:tcPr>
            <w:tcW w:type="pct" w:w="25%"/>
          </w:tcPr>
          <w:p>
            <w:r>
              <w:t xml:space="preserve">Coastal PPO</w:t>
            </w:r>
          </w:p>
        </w:tc>
        <w:tc>
          <w:tcPr>
            <w:tcW w:type="pct" w:w="20%"/>
          </w:tcPr>
          <w:p>
            <w:r>
              <w:t xml:space="preserve">Commercial PPO</w:t>
            </w:r>
          </w:p>
        </w:tc>
        <w:tc>
          <w:tcPr>
            <w:tcW w:type="pct" w:w="15%"/>
          </w:tcPr>
          <w:p>
            <w:r>
              <w:t xml:space="preserve">✓ LIVE</w:t>
            </w:r>
          </w:p>
        </w:tc>
        <w:tc>
          <w:tcPr>
            <w:tcW w:type="pct" w:w="40%"/>
          </w:tcPr>
          <w:p>
            <w:r>
              <w:t xml:space="preserve">Commercial plan, more flexibility, ~9K claims/month</w:t>
            </w:r>
          </w:p>
        </w:tc>
      </w:tr>
      <w:tr>
        <w:tc>
          <w:tcPr>
            <w:tcW w:type="pct" w:w="25%"/>
          </w:tcPr>
          <w:p>
            <w:r>
              <w:t xml:space="preserve">Summit Employer</w:t>
            </w:r>
          </w:p>
        </w:tc>
        <w:tc>
          <w:tcPr>
            <w:tcW w:type="pct" w:w="20%"/>
          </w:tcPr>
          <w:p>
            <w:r>
              <w:t xml:space="preserve">Employer-sponsored</w:t>
            </w:r>
          </w:p>
        </w:tc>
        <w:tc>
          <w:tcPr>
            <w:tcW w:type="pct" w:w="15%"/>
          </w:tcPr>
          <w:p>
            <w:r>
              <w:t xml:space="preserve">⏳ ONBOARDING</w:t>
            </w:r>
          </w:p>
        </w:tc>
        <w:tc>
          <w:tcPr>
            <w:tcW w:type="pct" w:w="40%"/>
          </w:tcPr>
          <w:p>
            <w:r>
              <w:t xml:space="preserve">IT company providing insurance to employees</w:t>
            </w:r>
          </w:p>
        </w:tc>
      </w:tr>
    </w:tbl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8. DATA MANAGEMENT - FILE-BASED</w:t>
      </w:r>
    </w:p>
    <w:p>
      <w:pPr>
        <w:shd w:fill="FFD9D9"/>
        <w:spacing w:after="150"/>
      </w:pPr>
      <w:r>
        <w:t xml:space="preserve">✗ DO NOT HARDCODE companies in code!</w:t>
      </w:r>
    </w:p>
    <w:p>
      <w:pPr>
        <w:shd w:fill="E2EFDA"/>
        <w:spacing w:after="100"/>
      </w:pPr>
      <w:r>
        <w:t xml:space="preserve">✓ SOLUTION: Read data from FILES</w:t>
      </w:r>
    </w:p>
    <w:p>
      <w:pPr>
        <w:spacing w:after="100"/>
      </w:pPr>
      <w:r>
        <w:t xml:space="preserve">Folder Structure:</w:t>
      </w:r>
    </w:p>
    <w:p>
      <w:pPr>
        <w:shd w:fill="F2F2F2"/>
        <w:spacing w:after="150"/>
      </w:pPr>
      <w:r>
        <w:t xml:space="preserve">resources/
├── tenant-catalog.md
├── carc-rarc-reference.md
├── sample-claims.md
├── policies/
│   ├── pacific-hmo/
│   ├── coastal-ppo/
│   └── summit-emp/
├── golden/
└── rubric.md</w:t>
      </w:r>
    </w:p>
    <w:p>
      <w:pPr>
        <w:spacing w:after="200"/>
      </w:pPr>
      <w:r>
        <w:t xml:space="preserve">ADVANTAGE: Add new company = Add new folder + files (NO code change!)</w:t>
      </w:r>
    </w:p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9. KEY CONSTRAINTS &amp; RULES</w:t>
      </w:r>
    </w:p>
    <w:p>
      <w:pPr>
        <w:spacing w:after="50"/>
      </w:pPr>
      <w:r>
        <w:t xml:space="preserve">✓ DO:</w:t>
      </w:r>
    </w:p>
    <w:p>
      <w:pPr>
        <w:spacing w:after="30"/>
      </w:pPr>
      <w:r>
        <w:t xml:space="preserve">• Use synthetic data only (no real patient info)</w:t>
      </w:r>
    </w:p>
    <w:p>
      <w:pPr>
        <w:spacing w:after="30"/>
      </w:pPr>
      <w:r>
        <w:t xml:space="preserve">• CITE every explanation</w:t>
      </w:r>
    </w:p>
    <w:p>
      <w:pPr>
        <w:spacing w:after="30"/>
      </w:pPr>
      <w:r>
        <w:t xml:space="preserve">• Keep tenant data ISOLATED</w:t>
      </w:r>
    </w:p>
    <w:p>
      <w:pPr>
        <w:spacing w:after="30"/>
      </w:pPr>
      <w:r>
        <w:t xml:space="preserve">• EXTEND code each iteration</w:t>
      </w:r>
    </w:p>
    <w:p>
      <w:pPr>
        <w:spacing w:after="150"/>
      </w:pPr>
      <w:r>
        <w:t xml:space="preserve">• Require HUMAN APPROVAL for denials</w:t>
      </w:r>
    </w:p>
    <w:p>
      <w:pPr>
        <w:spacing w:after="50"/>
      </w:pPr>
      <w:r>
        <w:t xml:space="preserve">✗ DON'T:</w:t>
      </w:r>
    </w:p>
    <w:p>
      <w:pPr>
        <w:spacing w:after="30"/>
      </w:pPr>
      <w:r>
        <w:t xml:space="preserve">• Change adjudication (only explain)</w:t>
      </w:r>
    </w:p>
    <w:p>
      <w:pPr>
        <w:spacing w:after="30"/>
      </w:pPr>
      <w:r>
        <w:t xml:space="preserve">• Give medical advice</w:t>
      </w:r>
    </w:p>
    <w:p>
      <w:pPr>
        <w:spacing w:after="30"/>
      </w:pPr>
      <w:r>
        <w:t xml:space="preserve">• Make payment guarantees</w:t>
      </w:r>
    </w:p>
    <w:p>
      <w:pPr>
        <w:spacing w:after="30"/>
      </w:pPr>
      <w:r>
        <w:t xml:space="preserve">• Auto-publish denials</w:t>
      </w:r>
    </w:p>
    <w:p>
      <w:pPr>
        <w:spacing w:after="150"/>
      </w:pPr>
      <w:r>
        <w:t xml:space="preserve">• Mix tenant data</w:t>
      </w:r>
    </w:p>
    <w:p>
      <w:pPr>
        <w:pStyle w:val="Heading1"/>
        <w:pBdr>
          <w:bottom w:val="single" w:color="0066CC" w:sz="12" w:space="1"/>
        </w:pBdr>
        <w:spacing w:after="200" w:before="400"/>
      </w:pPr>
      <w:r>
        <w:t xml:space="preserve">10. SUCCESS CRITERIA</w:t>
      </w:r>
    </w:p>
    <w:p>
      <w:pPr>
        <w:spacing w:after="30"/>
      </w:pPr>
      <w:r>
        <w:t xml:space="preserve">✓ Iteration 1: Member summaries with citations</w:t>
      </w:r>
    </w:p>
    <w:p>
      <w:pPr>
        <w:spacing w:after="30"/>
      </w:pPr>
      <w:r>
        <w:t xml:space="preserve">✓ Iteration 2: Complete workflow + separate provider notices</w:t>
      </w:r>
    </w:p>
    <w:p>
      <w:pPr>
        <w:spacing w:after="30"/>
      </w:pPr>
      <w:r>
        <w:t xml:space="preserve">✓ Iteration 3: All 3 tenants independently + isolation passing</w:t>
      </w:r>
    </w:p>
    <w:p>
      <w:pPr>
        <w:spacing w:after="200"/>
      </w:pPr>
      <w:r>
        <w:t xml:space="preserve">✓ Quality: ≥85% golden test cases pass</w:t>
      </w:r>
    </w:p>
    <w:p>
      <w:pPr>
        <w:pStyle w:val="Heading1"/>
        <w:spacing w:before="200"/>
        <w:jc w:val="center"/>
      </w:pPr>
      <w:r>
        <w:t xml:space="preserve">GOOD LUCK!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2026-09-12T18:28:31.637Z</dcterms:created>
  <dcterms:modified xsi:type="dcterms:W3CDTF">2026-09-12T18:28:31.651Z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