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laimbridge-ai-claims-assistant"/>
    <w:p>
      <w:pPr>
        <w:pStyle w:val="Heading1"/>
      </w:pPr>
      <w:r>
        <w:t xml:space="preserve">CLAIMBRIDGE AI CLAIMS ASSISTANT</w:t>
      </w:r>
    </w:p>
    <w:bookmarkStart w:id="20" w:name="complete-project-summary-learning-guide"/>
    <w:p>
      <w:pPr>
        <w:pStyle w:val="Heading2"/>
      </w:pPr>
      <w:r>
        <w:t xml:space="preserve">Complete Project Summary &amp; Learning Guide</w:t>
      </w:r>
    </w:p>
    <w:p>
      <w:r>
        <w:pict>
          <v:rect style="width:0;height:1.5pt" o:hralign="center" o:hrstd="t" o:hr="t"/>
        </w:pict>
      </w:r>
    </w:p>
    <w:bookmarkEnd w:id="20"/>
    <w:bookmarkStart w:id="24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ClaimBridge AI Claims Assistant (Essential Track)</w:t>
      </w:r>
    </w:p>
    <w:p>
      <w:pPr>
        <w:pStyle w:val="BodyText"/>
      </w:pPr>
      <w:r>
        <w:rPr>
          <w:bCs/>
          <w:b/>
        </w:rPr>
        <w:t xml:space="preserve">Duration:</w:t>
      </w:r>
      <w:r>
        <w:t xml:space="preserve"> </w:t>
      </w:r>
      <w:r>
        <w:t xml:space="preserve">2-3 weeks |</w:t>
      </w:r>
      <w:r>
        <w:t xml:space="preserve"> </w:t>
      </w:r>
      <w:r>
        <w:rPr>
          <w:bCs/>
          <w:b/>
        </w:rPr>
        <w:t xml:space="preserve">Iterations: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Single Codebase</w:t>
      </w:r>
      <w:r>
        <w:t xml:space="preserve"> </w:t>
      </w:r>
      <w:r>
        <w:t xml:space="preserve">(Extended, Not Rewritten)</w:t>
      </w:r>
    </w:p>
    <w:bookmarkStart w:id="21" w:name="what-is-it"/>
    <w:p>
      <w:pPr>
        <w:pStyle w:val="Heading3"/>
      </w:pPr>
      <w:r>
        <w:t xml:space="preserve">What is it?</w:t>
      </w:r>
    </w:p>
    <w:p>
      <w:pPr>
        <w:pStyle w:val="FirstParagraph"/>
      </w:pPr>
      <w:r>
        <w:t xml:space="preserve">A health insurance claims processing system that converts complex claim decisions into simple, member-friendly explanations using AI.</w:t>
      </w:r>
    </w:p>
    <w:bookmarkEnd w:id="21"/>
    <w:bookmarkStart w:id="22" w:name="why-is-it-needed"/>
    <w:p>
      <w:pPr>
        <w:pStyle w:val="Heading3"/>
      </w:pPr>
      <w:r>
        <w:t xml:space="preserve">Why is it needed?</w:t>
      </w:r>
    </w:p>
    <w:p>
      <w:pPr>
        <w:numPr>
          <w:ilvl w:val="0"/>
          <w:numId w:val="1001"/>
        </w:numPr>
        <w:pStyle w:val="Compact"/>
      </w:pPr>
      <w:r>
        <w:t xml:space="preserve">Members receive confusing claim decisions with technical codes (CARC/RARC)</w:t>
      </w:r>
    </w:p>
    <w:p>
      <w:pPr>
        <w:numPr>
          <w:ilvl w:val="0"/>
          <w:numId w:val="1001"/>
        </w:numPr>
        <w:pStyle w:val="Compact"/>
      </w:pPr>
      <w:r>
        <w:t xml:space="preserve">Dense adjuster language that customers don’t understand</w:t>
      </w:r>
    </w:p>
    <w:p>
      <w:pPr>
        <w:numPr>
          <w:ilvl w:val="0"/>
          <w:numId w:val="1001"/>
        </w:numPr>
        <w:pStyle w:val="Compact"/>
      </w:pPr>
      <w:r>
        <w:t xml:space="preserve">Call center receives high volume after denials</w:t>
      </w:r>
    </w:p>
    <w:p>
      <w:pPr>
        <w:numPr>
          <w:ilvl w:val="0"/>
          <w:numId w:val="1001"/>
        </w:numPr>
        <w:pStyle w:val="Compact"/>
      </w:pPr>
      <w:r>
        <w:t xml:space="preserve">Adjusters repeat explanations manually</w:t>
      </w:r>
    </w:p>
    <w:bookmarkEnd w:id="22"/>
    <w:bookmarkStart w:id="23" w:name="solution"/>
    <w:p>
      <w:pPr>
        <w:pStyle w:val="Heading3"/>
      </w:pPr>
      <w:r>
        <w:t xml:space="preserve">Solution:</w:t>
      </w:r>
    </w:p>
    <w:p>
      <w:pPr>
        <w:pStyle w:val="FirstParagraph"/>
      </w:pPr>
      <w:r>
        <w:t xml:space="preserve">✓ Auto-generate member-friendly explanations from claim outcomes</w:t>
      </w:r>
      <w:r>
        <w:t xml:space="preserve"> </w:t>
      </w:r>
      <w:r>
        <w:t xml:space="preserve">✓ Generate separate technical notices for provider billing offices</w:t>
      </w:r>
      <w:r>
        <w:t xml:space="preserve"> </w:t>
      </w:r>
      <w:r>
        <w:t xml:space="preserve">✓ Support multiple insurance companies independently (multi-tenant)</w:t>
      </w:r>
      <w:r>
        <w:t xml:space="preserve"> </w:t>
      </w:r>
      <w:r>
        <w:t xml:space="preserve">✓ Maintain audit trails and quality gates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ore-concept---how-it-works"/>
    <w:p>
      <w:pPr>
        <w:pStyle w:val="Heading2"/>
      </w:pPr>
      <w:r>
        <w:t xml:space="preserve">2. CORE CONCEPT - HOW IT WORKS</w:t>
      </w:r>
    </w:p>
    <w:bookmarkStart w:id="25" w:name="X98319335b497bc943ae2e67afdb39ceba4fe785"/>
    <w:p>
      <w:pPr>
        <w:pStyle w:val="Heading3"/>
      </w:pPr>
      <w:r>
        <w:t xml:space="preserve">Three Sources Combine to Generate Explanations:</w:t>
      </w:r>
    </w:p>
    <w:p>
      <w:pPr>
        <w:pStyle w:val="FirstParagraph"/>
      </w:pPr>
      <w:r>
        <w:rPr>
          <w:bCs/>
          <w:b/>
        </w:rPr>
        <w:t xml:space="preserve">SOURCE 1: CODE DEFINITION</w:t>
      </w:r>
      <w:r>
        <w:t xml:space="preserve"> </w:t>
      </w:r>
      <w:r>
        <w:t xml:space="preserve">- PR-1 =</w:t>
      </w:r>
      <w:r>
        <w:t xml:space="preserve"> </w:t>
      </w:r>
      <w:r>
        <w:t xml:space="preserve">“</w:t>
      </w:r>
      <w:r>
        <w:t xml:space="preserve">Patient Responsibility</w:t>
      </w:r>
      <w:r>
        <w:t xml:space="preserve">”</w:t>
      </w:r>
      <w:r>
        <w:t xml:space="preserve"> </w:t>
      </w:r>
      <w:r>
        <w:t xml:space="preserve">- CO-45 =</w:t>
      </w:r>
      <w:r>
        <w:t xml:space="preserve"> </w:t>
      </w:r>
      <w:r>
        <w:t xml:space="preserve">“</w:t>
      </w:r>
      <w:r>
        <w:t xml:space="preserve">Contractual Adjustment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SOURCE 2: CLAIM DATA</w:t>
      </w:r>
      <w:r>
        <w:t xml:space="preserve"> </w:t>
      </w:r>
      <w:r>
        <w:t xml:space="preserve">- Amount Paid: ₹15,000</w:t>
      </w:r>
      <w:r>
        <w:t xml:space="preserve"> </w:t>
      </w:r>
      <w:r>
        <w:t xml:space="preserve">- Patient Owes: ₹5,000</w:t>
      </w:r>
      <w:r>
        <w:t xml:space="preserve"> </w:t>
      </w:r>
      <w:r>
        <w:t xml:space="preserve">- Total Cost: ₹20,000</w:t>
      </w:r>
    </w:p>
    <w:p>
      <w:pPr>
        <w:pStyle w:val="BodyText"/>
      </w:pPr>
      <w:r>
        <w:rPr>
          <w:bCs/>
          <w:b/>
        </w:rPr>
        <w:t xml:space="preserve">SOURCE 3: POLICY RULES</w:t>
      </w:r>
      <w:r>
        <w:t xml:space="preserve"> </w:t>
      </w:r>
      <w:r>
        <w:t xml:space="preserve">- Appeal Window: 30 days</w:t>
      </w:r>
      <w:r>
        <w:t xml:space="preserve"> </w:t>
      </w:r>
      <w:r>
        <w:t xml:space="preserve">- Deductible: ₹5,000</w:t>
      </w:r>
      <w:r>
        <w:t xml:space="preserve"> </w:t>
      </w:r>
      <w:r>
        <w:t xml:space="preserve">- Coverage Limits: Per plan</w:t>
      </w:r>
    </w:p>
    <w:bookmarkEnd w:id="25"/>
    <w:bookmarkStart w:id="26" w:name="output-generated-explanation"/>
    <w:p>
      <w:pPr>
        <w:pStyle w:val="Heading3"/>
      </w:pPr>
      <w:r>
        <w:t xml:space="preserve">OUTPUT (Generated Explanation):</w:t>
      </w:r>
    </w:p>
    <w:p>
      <w:pPr>
        <w:pStyle w:val="FirstParagraph"/>
      </w:pPr>
      <w:r>
        <w:t xml:space="preserve">“</w:t>
      </w:r>
      <w:r>
        <w:t xml:space="preserve">Aapke treatment mein se ₹15,000 cover ho gaya. ₹5,000 aapko dena padega kyunki plan ke rules mein ye coverage nahi hai (CO-45) aur ye aapka responsibility hai (PR-1). Agar disagreement hai toh 30 din mein appeal kar sakte ho.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ree-iterations---project-timeline"/>
    <w:p>
      <w:pPr>
        <w:pStyle w:val="Heading2"/>
      </w:pPr>
      <w:r>
        <w:t xml:space="preserve">3. THREE ITERATIONS - PROJECT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2200"/>
        <w:gridCol w:w="13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outcome + codes → Member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HMO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→ Validate → Recommend → Summary + Provider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HMO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+ Isolation tests +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tenants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Each iteration EXTENDS previous code, does NOT rewrite!</w:t>
      </w:r>
    </w:p>
    <w:p>
      <w:r>
        <w:pict>
          <v:rect style="width:0;height:1.5pt" o:hralign="center" o:hrstd="t" o:hr="t"/>
        </w:pict>
      </w:r>
    </w:p>
    <w:bookmarkEnd w:id="28"/>
    <w:bookmarkStart w:id="34" w:name="iteration-1---walking-skeleton"/>
    <w:p>
      <w:pPr>
        <w:pStyle w:val="Heading2"/>
      </w:pPr>
      <w:r>
        <w:t xml:space="preserve">4. ITERATION 1 - WALKING SKELETON</w:t>
      </w:r>
    </w:p>
    <w:bookmarkStart w:id="29" w:name="goal"/>
    <w:p>
      <w:pPr>
        <w:pStyle w:val="Heading3"/>
      </w:pPr>
      <w:r>
        <w:t xml:space="preserve">Goal:</w:t>
      </w:r>
    </w:p>
    <w:p>
      <w:pPr>
        <w:pStyle w:val="FirstParagraph"/>
      </w:pPr>
      <w:r>
        <w:t xml:space="preserve">Transform claim outcome into member-friendly explanation</w:t>
      </w:r>
    </w:p>
    <w:bookmarkEnd w:id="29"/>
    <w:bookmarkStart w:id="30" w:name="input"/>
    <w:p>
      <w:pPr>
        <w:pStyle w:val="Heading3"/>
      </w:pPr>
      <w:r>
        <w:t xml:space="preserve">INPUT:</w:t>
      </w:r>
    </w:p>
    <w:p>
      <w:pPr>
        <w:numPr>
          <w:ilvl w:val="0"/>
          <w:numId w:val="1002"/>
        </w:numPr>
        <w:pStyle w:val="Compact"/>
      </w:pPr>
      <w:r>
        <w:t xml:space="preserve">Tenant: Pacific HMO only</w:t>
      </w:r>
    </w:p>
    <w:p>
      <w:pPr>
        <w:numPr>
          <w:ilvl w:val="0"/>
          <w:numId w:val="1002"/>
        </w:numPr>
        <w:pStyle w:val="Compact"/>
      </w:pPr>
      <w:r>
        <w:t xml:space="preserve">Claim data with outcome (approved/denied/partial)</w:t>
      </w:r>
    </w:p>
    <w:p>
      <w:pPr>
        <w:numPr>
          <w:ilvl w:val="0"/>
          <w:numId w:val="1002"/>
        </w:numPr>
        <w:pStyle w:val="Compact"/>
      </w:pPr>
      <w:r>
        <w:t xml:space="preserve">Adjustment codes (CO-45, PR-1, etc.)</w:t>
      </w:r>
    </w:p>
    <w:p>
      <w:pPr>
        <w:numPr>
          <w:ilvl w:val="0"/>
          <w:numId w:val="1002"/>
        </w:numPr>
        <w:pStyle w:val="Compact"/>
      </w:pPr>
      <w:r>
        <w:t xml:space="preserve">Amounts (paid, patient owes)</w:t>
      </w:r>
    </w:p>
    <w:bookmarkEnd w:id="30"/>
    <w:bookmarkStart w:id="31" w:name="process"/>
    <w:p>
      <w:pPr>
        <w:pStyle w:val="Heading3"/>
      </w:pPr>
      <w:r>
        <w:t xml:space="preserve">PROCESS:</w:t>
      </w:r>
    </w:p>
    <w:p>
      <w:pPr>
        <w:numPr>
          <w:ilvl w:val="0"/>
          <w:numId w:val="1003"/>
        </w:numPr>
        <w:pStyle w:val="Compact"/>
      </w:pPr>
      <w:r>
        <w:t xml:space="preserve">Read code definitions from reference files</w:t>
      </w:r>
    </w:p>
    <w:p>
      <w:pPr>
        <w:numPr>
          <w:ilvl w:val="0"/>
          <w:numId w:val="1003"/>
        </w:numPr>
        <w:pStyle w:val="Compact"/>
      </w:pPr>
      <w:r>
        <w:t xml:space="preserve">Match codes from claim to definitions</w:t>
      </w:r>
    </w:p>
    <w:p>
      <w:pPr>
        <w:numPr>
          <w:ilvl w:val="0"/>
          <w:numId w:val="1003"/>
        </w:numPr>
        <w:pStyle w:val="Compact"/>
      </w:pPr>
      <w:r>
        <w:t xml:space="preserve">Combine with claim amounts and policy rules</w:t>
      </w:r>
    </w:p>
    <w:p>
      <w:pPr>
        <w:numPr>
          <w:ilvl w:val="0"/>
          <w:numId w:val="1003"/>
        </w:numPr>
        <w:pStyle w:val="Compact"/>
      </w:pPr>
      <w:r>
        <w:t xml:space="preserve">Generate plain language explanation with citations</w:t>
      </w:r>
    </w:p>
    <w:bookmarkEnd w:id="31"/>
    <w:bookmarkStart w:id="32" w:name="output"/>
    <w:p>
      <w:pPr>
        <w:pStyle w:val="Heading3"/>
      </w:pPr>
      <w:r>
        <w:t xml:space="preserve">OUTPUT:</w:t>
      </w:r>
    </w:p>
    <w:p>
      <w:pPr>
        <w:numPr>
          <w:ilvl w:val="0"/>
          <w:numId w:val="1004"/>
        </w:numPr>
        <w:pStyle w:val="Compact"/>
      </w:pPr>
      <w:r>
        <w:t xml:space="preserve">Member summary (JSON with structured fields)</w:t>
      </w:r>
    </w:p>
    <w:p>
      <w:pPr>
        <w:numPr>
          <w:ilvl w:val="0"/>
          <w:numId w:val="1004"/>
        </w:numPr>
        <w:pStyle w:val="Compact"/>
      </w:pPr>
      <w:r>
        <w:t xml:space="preserve">Plain language explanation</w:t>
      </w:r>
    </w:p>
    <w:p>
      <w:pPr>
        <w:numPr>
          <w:ilvl w:val="0"/>
          <w:numId w:val="1004"/>
        </w:numPr>
        <w:pStyle w:val="Compact"/>
      </w:pPr>
      <w:r>
        <w:t xml:space="preserve">Citations (proof where statement comes from)</w:t>
      </w:r>
    </w:p>
    <w:p>
      <w:pPr>
        <w:numPr>
          <w:ilvl w:val="0"/>
          <w:numId w:val="1004"/>
        </w:numPr>
        <w:pStyle w:val="Compact"/>
      </w:pPr>
      <w:r>
        <w:t xml:space="preserve">Next steps (how to appeal, contact info)</w:t>
      </w:r>
    </w:p>
    <w:p>
      <w:pPr>
        <w:numPr>
          <w:ilvl w:val="0"/>
          <w:numId w:val="1004"/>
        </w:numPr>
        <w:pStyle w:val="Compact"/>
      </w:pPr>
      <w:r>
        <w:t xml:space="preserve">Audit log entry with tenant_id, claim_id, timestamp</w:t>
      </w:r>
    </w:p>
    <w:bookmarkEnd w:id="32"/>
    <w:bookmarkStart w:id="33" w:name="example"/>
    <w:p>
      <w:pPr>
        <w:pStyle w:val="Heading3"/>
      </w:pPr>
      <w:r>
        <w:t xml:space="preserve">EXAMPLE: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Claim: CLAIM-PH-001 | Status: PARTIAL | Patient Owes: ₹5,000 | Codes: CO-45, PR-1</w:t>
      </w:r>
    </w:p>
    <w:p>
      <w:pPr>
        <w:pStyle w:val="BodyText"/>
      </w:pPr>
      <w:r>
        <w:rPr>
          <w:bCs/>
          <w:b/>
        </w:rPr>
        <w:t xml:space="preserve">GENERATED OUTPUT:</w:t>
      </w:r>
      <w:r>
        <w:t xml:space="preserve"> </w:t>
      </w:r>
      <w:r>
        <w:t xml:space="preserve">“</w:t>
      </w:r>
      <w:r>
        <w:t xml:space="preserve">Aapke treatment ka ₹15,000 cover ho gaya. Baaki ₹5,000 aapko dena padega kyunki plan ke rules ke mutabiq ye treatment ka ek part cover nahi hota (CO-45) aur ye aapka responsibility hai (PR-1). Agar disagreement hai toh 30 din mein appeal kar sakte ho.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iteration-2---processing-loop"/>
    <w:p>
      <w:pPr>
        <w:pStyle w:val="Heading2"/>
      </w:pPr>
      <w:r>
        <w:t xml:space="preserve">5. ITERATION 2 - PROCESSING LOOP</w:t>
      </w:r>
    </w:p>
    <w:bookmarkStart w:id="35" w:name="goal-1"/>
    <w:p>
      <w:pPr>
        <w:pStyle w:val="Heading3"/>
      </w:pPr>
      <w:r>
        <w:t xml:space="preserve">Goal:</w:t>
      </w:r>
    </w:p>
    <w:p>
      <w:pPr>
        <w:pStyle w:val="FirstParagraph"/>
      </w:pPr>
      <w:r>
        <w:t xml:space="preserve">Build complete claim processing workflow → Validation → Recommendation → Summary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REUSES Iteration 1’s summary logic (DO NOT REBUILD!)</w:t>
      </w:r>
    </w:p>
    <w:bookmarkEnd w:id="35"/>
    <w:bookmarkStart w:id="36" w:name="new-features-in-i2"/>
    <w:p>
      <w:pPr>
        <w:pStyle w:val="Heading3"/>
      </w:pPr>
      <w:r>
        <w:t xml:space="preserve">NEW FEATURES IN I2:</w:t>
      </w:r>
    </w:p>
    <w:p>
      <w:pPr>
        <w:pStyle w:val="FirstParagraph"/>
      </w:pPr>
      <w:r>
        <w:rPr>
          <w:bCs/>
          <w:b/>
        </w:rPr>
        <w:t xml:space="preserve">1. Claim Submission API</w:t>
      </w:r>
      <w:r>
        <w:t xml:space="preserve"> </w:t>
      </w:r>
      <w:r>
        <w:t xml:space="preserve">- Patient submits new claim with detailed information</w:t>
      </w:r>
      <w:r>
        <w:t xml:space="preserve"> </w:t>
      </w:r>
      <w:r>
        <w:t xml:space="preserve">- Structured claim payload validation</w:t>
      </w:r>
    </w:p>
    <w:p>
      <w:pPr>
        <w:pStyle w:val="BodyText"/>
      </w:pPr>
      <w:r>
        <w:rPr>
          <w:bCs/>
          <w:b/>
        </w:rPr>
        <w:t xml:space="preserve">2. Validation</w:t>
      </w:r>
      <w:r>
        <w:t xml:space="preserve"> </w:t>
      </w:r>
      <w:r>
        <w:t xml:space="preserve">- Check if all required fields are present</w:t>
      </w:r>
      <w:r>
        <w:t xml:space="preserve"> </w:t>
      </w:r>
      <w:r>
        <w:t xml:space="preserve">- Flag inconsistencies or missing data</w:t>
      </w:r>
      <w:r>
        <w:t xml:space="preserve"> </w:t>
      </w:r>
      <w:r>
        <w:t xml:space="preserve">- Reject invalid submissions</w:t>
      </w:r>
    </w:p>
    <w:p>
      <w:pPr>
        <w:pStyle w:val="BodyText"/>
      </w:pPr>
      <w:r>
        <w:rPr>
          <w:bCs/>
          <w:b/>
        </w:rPr>
        <w:t xml:space="preserve">3. Adjuster Recommendation</w:t>
      </w:r>
      <w:r>
        <w:t xml:space="preserve"> </w:t>
      </w:r>
      <w:r>
        <w:t xml:space="preserve">- ✅ APPROVE - Full coverage granted</w:t>
      </w:r>
      <w:r>
        <w:t xml:space="preserve"> </w:t>
      </w:r>
      <w:r>
        <w:t xml:space="preserve">- ⚠️ PARTIAL - Partial coverage granted</w:t>
      </w:r>
      <w:r>
        <w:t xml:space="preserve"> </w:t>
      </w:r>
      <w:r>
        <w:t xml:space="preserve">- ❌ DENY - No coverage</w:t>
      </w:r>
      <w:r>
        <w:t xml:space="preserve"> </w:t>
      </w:r>
      <w:r>
        <w:t xml:space="preserve">- ❓ NEED_INFO - Request more information</w:t>
      </w:r>
    </w:p>
    <w:p>
      <w:pPr>
        <w:pStyle w:val="BodyText"/>
      </w:pPr>
      <w:r>
        <w:rPr>
          <w:bCs/>
          <w:b/>
        </w:rPr>
        <w:t xml:space="preserve">4. Provider Portal (NEW!)</w:t>
      </w:r>
      <w:r>
        <w:t xml:space="preserve"> </w:t>
      </w:r>
      <w:r>
        <w:t xml:space="preserve">- Technical notice for doctor/hospital (separate from member copy)</w:t>
      </w:r>
      <w:r>
        <w:t xml:space="preserve"> </w:t>
      </w:r>
      <w:r>
        <w:t xml:space="preserve">- Includes codes, resubmission steps, policy citations</w:t>
      </w:r>
      <w:r>
        <w:t xml:space="preserve"> </w:t>
      </w:r>
      <w:r>
        <w:t xml:space="preserve">- Different tone than member communication</w:t>
      </w:r>
    </w:p>
    <w:bookmarkEnd w:id="36"/>
    <w:bookmarkStart w:id="37" w:name="claim-types-supported"/>
    <w:p>
      <w:pPr>
        <w:pStyle w:val="Heading3"/>
      </w:pPr>
      <w:r>
        <w:t xml:space="preserve">CLAIM TYPES SUPPORTED:</w:t>
      </w:r>
    </w:p>
    <w:p>
      <w:pPr>
        <w:pStyle w:val="FirstParagraph"/>
      </w:pPr>
      <w:r>
        <w:t xml:space="preserve">✓ Professional/Medical Claims</w:t>
      </w:r>
      <w:r>
        <w:t xml:space="preserve"> </w:t>
      </w:r>
      <w:r>
        <w:t xml:space="preserve">✓ Facility Claims (Hospital, UB-04 style)</w:t>
      </w:r>
      <w:r>
        <w:t xml:space="preserve"> </w:t>
      </w:r>
      <w:r>
        <w:t xml:space="preserve">✓ Pharmacy Claims (Prescription medications)</w:t>
      </w:r>
    </w:p>
    <w:bookmarkEnd w:id="37"/>
    <w:bookmarkStart w:id="38" w:name="publication-states"/>
    <w:p>
      <w:pPr>
        <w:pStyle w:val="Heading3"/>
      </w:pPr>
      <w:r>
        <w:t xml:space="preserve">PUBLICATION STATES:</w:t>
      </w:r>
    </w:p>
    <w:p>
      <w:pPr>
        <w:pStyle w:val="FirstParagraph"/>
      </w:pPr>
      <w:r>
        <w:t xml:space="preserve">DRAFT → PENDING_REVIEW → APPROVED → PUBLISHED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DENY and PARTIAL outcomes MUST have human approval before publishing to member or provider!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iteration-3---multi-tenant"/>
    <w:p>
      <w:pPr>
        <w:pStyle w:val="Heading2"/>
      </w:pPr>
      <w:r>
        <w:t xml:space="preserve">6. ITERATION 3 - MULTI-TENANT</w:t>
      </w:r>
    </w:p>
    <w:bookmarkStart w:id="40" w:name="goal-2"/>
    <w:p>
      <w:pPr>
        <w:pStyle w:val="Heading3"/>
      </w:pPr>
      <w:r>
        <w:t xml:space="preserve">Goal:</w:t>
      </w:r>
    </w:p>
    <w:p>
      <w:pPr>
        <w:pStyle w:val="FirstParagraph"/>
      </w:pPr>
      <w:r>
        <w:t xml:space="preserve">Support 3 independent insurance companies + Isolation tests + Onboarding gates</w:t>
      </w:r>
    </w:p>
    <w:bookmarkEnd w:id="40"/>
    <w:bookmarkStart w:id="41" w:name="three-tenants-now"/>
    <w:p>
      <w:pPr>
        <w:pStyle w:val="Heading3"/>
      </w:pPr>
      <w:r>
        <w:t xml:space="preserve">THREE TENANTS NOW:</w:t>
      </w:r>
    </w:p>
    <w:p>
      <w:pPr>
        <w:numPr>
          <w:ilvl w:val="0"/>
          <w:numId w:val="1005"/>
        </w:numPr>
        <w:pStyle w:val="Compact"/>
      </w:pPr>
      <w:r>
        <w:t xml:space="preserve">Pacific HMO (existing)</w:t>
      </w:r>
    </w:p>
    <w:p>
      <w:pPr>
        <w:numPr>
          <w:ilvl w:val="0"/>
          <w:numId w:val="1005"/>
        </w:numPr>
        <w:pStyle w:val="Compact"/>
      </w:pPr>
      <w:r>
        <w:t xml:space="preserve">Coastal PPO Partners (new)</w:t>
      </w:r>
    </w:p>
    <w:p>
      <w:pPr>
        <w:numPr>
          <w:ilvl w:val="0"/>
          <w:numId w:val="1005"/>
        </w:numPr>
        <w:pStyle w:val="Compact"/>
      </w:pPr>
      <w:r>
        <w:t xml:space="preserve">Summit Employer Health (onboarding)</w:t>
      </w:r>
    </w:p>
    <w:bookmarkEnd w:id="41"/>
    <w:bookmarkStart w:id="42" w:name="critical-tenant-isolation"/>
    <w:p>
      <w:pPr>
        <w:pStyle w:val="Heading3"/>
      </w:pPr>
      <w:r>
        <w:t xml:space="preserve">CRITICAL: TENANT ISOLATION</w:t>
      </w:r>
    </w:p>
    <w:p>
      <w:pPr>
        <w:pStyle w:val="FirstParagraph"/>
      </w:pPr>
      <w:r>
        <w:t xml:space="preserve">❌ Pacific’s data must NOT reach Coastal</w:t>
      </w:r>
      <w:r>
        <w:t xml:space="preserve"> </w:t>
      </w:r>
      <w:r>
        <w:t xml:space="preserve">❌ Coastal’s policy must NOT appear in Pacific’s summary</w:t>
      </w:r>
      <w:r>
        <w:t xml:space="preserve"> </w:t>
      </w:r>
      <w:r>
        <w:t xml:space="preserve">❌ Summit’s claims must NOT use other tenants’ definitions</w:t>
      </w:r>
    </w:p>
    <w:bookmarkEnd w:id="42"/>
    <w:bookmarkStart w:id="43" w:name="new-in-i3"/>
    <w:p>
      <w:pPr>
        <w:pStyle w:val="Heading3"/>
      </w:pPr>
      <w:r>
        <w:t xml:space="preserve">NEW IN I3:</w:t>
      </w:r>
    </w:p>
    <w:p>
      <w:pPr>
        <w:numPr>
          <w:ilvl w:val="0"/>
          <w:numId w:val="1006"/>
        </w:numPr>
        <w:pStyle w:val="Compact"/>
      </w:pPr>
      <w:r>
        <w:t xml:space="preserve">Tenant Isolation Tests - Verify data boundaries</w:t>
      </w:r>
    </w:p>
    <w:p>
      <w:pPr>
        <w:numPr>
          <w:ilvl w:val="0"/>
          <w:numId w:val="1006"/>
        </w:numPr>
        <w:pStyle w:val="Compact"/>
      </w:pPr>
      <w:r>
        <w:t xml:space="preserve">Cross-tenant Leakage Tests - Confirm no data mixing</w:t>
      </w:r>
    </w:p>
    <w:p>
      <w:pPr>
        <w:numPr>
          <w:ilvl w:val="0"/>
          <w:numId w:val="1006"/>
        </w:numPr>
        <w:pStyle w:val="Compact"/>
      </w:pPr>
      <w:r>
        <w:t xml:space="preserve">Summit Onboarding Checklist - Quality gates before go-live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three-insurance-companies"/>
    <w:p>
      <w:pPr>
        <w:pStyle w:val="Heading2"/>
      </w:pPr>
      <w:r>
        <w:t xml:space="preserve">7. THREE INSURANCE COMPANIES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Pacific HMO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HMO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health plan, ~9K claims/month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Coastal 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PPO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plan, more flexibility, ~9K claims/month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Summit 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Employer-sponsored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company providing insurance to employees</w:t>
            </w:r>
          </w:p>
        </w:tc>
      </w:tr>
    </w:tbl>
    <w:bookmarkStart w:id="45" w:name="key-differences"/>
    <w:p>
      <w:pPr>
        <w:pStyle w:val="Heading3"/>
      </w:pPr>
      <w:r>
        <w:t xml:space="preserve">KEY DIFFERENCES:</w:t>
      </w:r>
    </w:p>
    <w:p>
      <w:pPr>
        <w:pStyle w:val="FirstParagraph"/>
      </w:pPr>
      <w:r>
        <w:t xml:space="preserve">✓ Each company has OWN plan rules</w:t>
      </w:r>
      <w:r>
        <w:t xml:space="preserve"> </w:t>
      </w:r>
      <w:r>
        <w:t xml:space="preserve">✓ Each company has OWN policy documents</w:t>
      </w:r>
      <w:r>
        <w:t xml:space="preserve"> </w:t>
      </w:r>
      <w:r>
        <w:t xml:space="preserve">✓ Each company has OWN appeal process</w:t>
      </w:r>
      <w:r>
        <w:t xml:space="preserve"> </w:t>
      </w:r>
      <w:r>
        <w:t xml:space="preserve">✓ Each company has OWN branding/tone</w:t>
      </w:r>
      <w:r>
        <w:t xml:space="preserve"> </w:t>
      </w:r>
      <w:r>
        <w:t xml:space="preserve">✓ Data MUST remain isolated (no mixing!)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data-management---file-based-approach"/>
    <w:p>
      <w:pPr>
        <w:pStyle w:val="Heading2"/>
      </w:pPr>
      <w:r>
        <w:t xml:space="preserve">8. DATA MANAGEMENT - FILE-BASED APPROACH</w:t>
      </w:r>
    </w:p>
    <w:p>
      <w:pPr>
        <w:pStyle w:val="FirstParagraph"/>
      </w:pPr>
      <w:r>
        <w:t xml:space="preserve">✗</w:t>
      </w:r>
      <w:r>
        <w:t xml:space="preserve"> </w:t>
      </w:r>
      <w:r>
        <w:rPr>
          <w:bCs/>
          <w:b/>
        </w:rPr>
        <w:t xml:space="preserve">DO NOT HARDCODE insurance companies in code!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Cs/>
          <w:b/>
        </w:rPr>
        <w:t xml:space="preserve">SOLUTION: Read data from FILES</w:t>
      </w:r>
    </w:p>
    <w:bookmarkStart w:id="47" w:name="folder-structure"/>
    <w:p>
      <w:pPr>
        <w:pStyle w:val="Heading3"/>
      </w:pPr>
      <w:r>
        <w:t xml:space="preserve">Folder Structure:</w:t>
      </w:r>
    </w:p>
    <w:p>
      <w:pPr>
        <w:pStyle w:val="SourceCode"/>
      </w:pPr>
      <w:r>
        <w:rPr>
          <w:rStyle w:val="VerbatimChar"/>
        </w:rPr>
        <w:t xml:space="preserve">resources/</w:t>
      </w:r>
      <w:r>
        <w:br/>
      </w:r>
      <w:r>
        <w:rPr>
          <w:rStyle w:val="VerbatimChar"/>
        </w:rPr>
        <w:t xml:space="preserve">├── tenant-catalog.md                    (All 3 companies info)</w:t>
      </w:r>
      <w:r>
        <w:br/>
      </w:r>
      <w:r>
        <w:rPr>
          <w:rStyle w:val="VerbatimChar"/>
        </w:rPr>
        <w:t xml:space="preserve">├── carc-rarc-reference.md              (Code definitions)</w:t>
      </w:r>
      <w:r>
        <w:br/>
      </w:r>
      <w:r>
        <w:rPr>
          <w:rStyle w:val="VerbatimChar"/>
        </w:rPr>
        <w:t xml:space="preserve">├── sample-claims.md                    (Test claim data)</w:t>
      </w:r>
      <w:r>
        <w:br/>
      </w:r>
      <w:r>
        <w:rPr>
          <w:rStyle w:val="VerbatimChar"/>
        </w:rPr>
        <w:t xml:space="preserve">├── policies/</w:t>
      </w:r>
      <w:r>
        <w:br/>
      </w:r>
      <w:r>
        <w:rPr>
          <w:rStyle w:val="VerbatimChar"/>
        </w:rPr>
        <w:t xml:space="preserve">│   ├── pacific-hmo/</w:t>
      </w:r>
      <w:r>
        <w:br/>
      </w:r>
      <w:r>
        <w:rPr>
          <w:rStyle w:val="VerbatimChar"/>
        </w:rPr>
        <w:t xml:space="preserve">│   │   ├── coverage-rules.md</w:t>
      </w:r>
      <w:r>
        <w:br/>
      </w:r>
      <w:r>
        <w:rPr>
          <w:rStyle w:val="VerbatimChar"/>
        </w:rPr>
        <w:t xml:space="preserve">│   │   ├── appeal-process.md</w:t>
      </w:r>
      <w:r>
        <w:br/>
      </w:r>
      <w:r>
        <w:rPr>
          <w:rStyle w:val="VerbatimChar"/>
        </w:rPr>
        <w:t xml:space="preserve">│   │   └── branding.md</w:t>
      </w:r>
      <w:r>
        <w:br/>
      </w:r>
      <w:r>
        <w:rPr>
          <w:rStyle w:val="VerbatimChar"/>
        </w:rPr>
        <w:t xml:space="preserve">│   ├── coastal-ppo/</w:t>
      </w:r>
      <w:r>
        <w:br/>
      </w:r>
      <w:r>
        <w:rPr>
          <w:rStyle w:val="VerbatimChar"/>
        </w:rPr>
        <w:t xml:space="preserve">│   │   ├── coverage-rules.md</w:t>
      </w:r>
      <w:r>
        <w:br/>
      </w:r>
      <w:r>
        <w:rPr>
          <w:rStyle w:val="VerbatimChar"/>
        </w:rPr>
        <w:t xml:space="preserve">│   │   ├── appeal-process.md</w:t>
      </w:r>
      <w:r>
        <w:br/>
      </w:r>
      <w:r>
        <w:rPr>
          <w:rStyle w:val="VerbatimChar"/>
        </w:rPr>
        <w:t xml:space="preserve">│   │   └── branding.md</w:t>
      </w:r>
      <w:r>
        <w:br/>
      </w:r>
      <w:r>
        <w:rPr>
          <w:rStyle w:val="VerbatimChar"/>
        </w:rPr>
        <w:t xml:space="preserve">│   └── summit-emp/</w:t>
      </w:r>
      <w:r>
        <w:br/>
      </w:r>
      <w:r>
        <w:rPr>
          <w:rStyle w:val="VerbatimChar"/>
        </w:rPr>
        <w:t xml:space="preserve">│       ├── coverage-rules.md</w:t>
      </w:r>
      <w:r>
        <w:br/>
      </w:r>
      <w:r>
        <w:rPr>
          <w:rStyle w:val="VerbatimChar"/>
        </w:rPr>
        <w:t xml:space="preserve">│       ├── appeal-process.md</w:t>
      </w:r>
      <w:r>
        <w:br/>
      </w:r>
      <w:r>
        <w:rPr>
          <w:rStyle w:val="VerbatimChar"/>
        </w:rPr>
        <w:t xml:space="preserve">│       └── branding.md</w:t>
      </w:r>
      <w:r>
        <w:br/>
      </w:r>
      <w:r>
        <w:rPr>
          <w:rStyle w:val="VerbatimChar"/>
        </w:rPr>
        <w:t xml:space="preserve">├── golden/                              (Pre-built test cases)</w:t>
      </w:r>
      <w:r>
        <w:br/>
      </w:r>
      <w:r>
        <w:rPr>
          <w:rStyle w:val="VerbatimChar"/>
        </w:rPr>
        <w:t xml:space="preserve">└── member-summary-rubric.md            (Quality standards)</w:t>
      </w:r>
    </w:p>
    <w:bookmarkEnd w:id="47"/>
    <w:bookmarkStart w:id="48" w:name="how-to-use"/>
    <w:p>
      <w:pPr>
        <w:pStyle w:val="Heading3"/>
      </w:pPr>
      <w:r>
        <w:t xml:space="preserve">How to Use:</w:t>
      </w:r>
    </w:p>
    <w:p>
      <w:pPr>
        <w:numPr>
          <w:ilvl w:val="0"/>
          <w:numId w:val="1007"/>
        </w:numPr>
        <w:pStyle w:val="Compact"/>
      </w:pPr>
      <w:r>
        <w:t xml:space="preserve">Read tenant ID from request</w:t>
      </w:r>
    </w:p>
    <w:p>
      <w:pPr>
        <w:numPr>
          <w:ilvl w:val="0"/>
          <w:numId w:val="1007"/>
        </w:numPr>
        <w:pStyle w:val="Compact"/>
      </w:pPr>
      <w:r>
        <w:t xml:space="preserve">Load policies from:</w:t>
      </w:r>
      <w:r>
        <w:t xml:space="preserve"> </w:t>
      </w:r>
      <w:r>
        <w:rPr>
          <w:rStyle w:val="VerbatimChar"/>
        </w:rPr>
        <w:t xml:space="preserve">resources/policies/{tenant_id}/*.md</w:t>
      </w:r>
    </w:p>
    <w:p>
      <w:pPr>
        <w:numPr>
          <w:ilvl w:val="0"/>
          <w:numId w:val="1007"/>
        </w:numPr>
        <w:pStyle w:val="Compact"/>
      </w:pPr>
      <w:r>
        <w:t xml:space="preserve">Use loaded policies dynamically</w:t>
      </w:r>
    </w:p>
    <w:p>
      <w:pPr>
        <w:numPr>
          <w:ilvl w:val="0"/>
          <w:numId w:val="1007"/>
        </w:numPr>
        <w:pStyle w:val="Compact"/>
      </w:pPr>
      <w:r>
        <w:t xml:space="preserve">Generate explanation for that specific tenant</w:t>
      </w:r>
    </w:p>
    <w:bookmarkEnd w:id="48"/>
    <w:bookmarkStart w:id="49" w:name="advantage"/>
    <w:p>
      <w:pPr>
        <w:pStyle w:val="Heading3"/>
      </w:pPr>
      <w:r>
        <w:t xml:space="preserve">ADVANTAGE:</w:t>
      </w:r>
    </w:p>
    <w:p>
      <w:pPr>
        <w:pStyle w:val="FirstParagraph"/>
      </w:pPr>
      <w:r>
        <w:t xml:space="preserve">✓ Add new company = Add new folder + files (NO code change!)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future-scaling-strategy"/>
    <w:p>
      <w:pPr>
        <w:pStyle w:val="Heading2"/>
      </w:pPr>
      <w:r>
        <w:t xml:space="preserve">9. FUTURE SCALING STRATEGY</w:t>
      </w:r>
    </w:p>
    <w:bookmarkStart w:id="51" w:name="phase-1-iterations-1-3-now"/>
    <w:p>
      <w:pPr>
        <w:pStyle w:val="Heading3"/>
      </w:pPr>
      <w:r>
        <w:t xml:space="preserve">Phase 1: Iterations 1-3 (NOW)</w:t>
      </w:r>
    </w:p>
    <w:p>
      <w:pPr>
        <w:numPr>
          <w:ilvl w:val="0"/>
          <w:numId w:val="1008"/>
        </w:numPr>
        <w:pStyle w:val="Compact"/>
      </w:pPr>
      <w:r>
        <w:t xml:space="preserve">3 insurance companies (Pacific, Coastal, Summit)</w:t>
      </w:r>
    </w:p>
    <w:p>
      <w:pPr>
        <w:numPr>
          <w:ilvl w:val="0"/>
          <w:numId w:val="1008"/>
        </w:numPr>
        <w:pStyle w:val="Compact"/>
      </w:pPr>
      <w:r>
        <w:t xml:space="preserve">Data stored in .md files</w:t>
      </w:r>
    </w:p>
    <w:p>
      <w:pPr>
        <w:numPr>
          <w:ilvl w:val="0"/>
          <w:numId w:val="1008"/>
        </w:numPr>
        <w:pStyle w:val="Compact"/>
      </w:pPr>
      <w:r>
        <w:t xml:space="preserve">Manual tenant onboarding (copy files)</w:t>
      </w:r>
    </w:p>
    <w:bookmarkEnd w:id="51"/>
    <w:bookmarkStart w:id="52" w:name="phase-2-future-expansion"/>
    <w:p>
      <w:pPr>
        <w:pStyle w:val="Heading3"/>
      </w:pPr>
      <w:r>
        <w:t xml:space="preserve">Phase 2: Future Expansion</w:t>
      </w:r>
    </w:p>
    <w:p>
      <w:pPr>
        <w:numPr>
          <w:ilvl w:val="0"/>
          <w:numId w:val="1009"/>
        </w:numPr>
        <w:pStyle w:val="Compact"/>
      </w:pPr>
      <w:r>
        <w:t xml:space="preserve">100+ insurance companies</w:t>
      </w:r>
    </w:p>
    <w:p>
      <w:pPr>
        <w:numPr>
          <w:ilvl w:val="0"/>
          <w:numId w:val="1009"/>
        </w:numPr>
        <w:pStyle w:val="Compact"/>
      </w:pPr>
      <w:r>
        <w:t xml:space="preserve">Migrate from .md files to DATABASE</w:t>
      </w:r>
    </w:p>
    <w:p>
      <w:pPr>
        <w:numPr>
          <w:ilvl w:val="0"/>
          <w:numId w:val="1009"/>
        </w:numPr>
        <w:pStyle w:val="Compact"/>
      </w:pPr>
      <w:r>
        <w:t xml:space="preserve">Build ADMIN PANEL for tenant management</w:t>
      </w:r>
    </w:p>
    <w:p>
      <w:pPr>
        <w:numPr>
          <w:ilvl w:val="0"/>
          <w:numId w:val="1009"/>
        </w:numPr>
        <w:pStyle w:val="Compact"/>
      </w:pPr>
      <w:r>
        <w:t xml:space="preserve">AUTOMATED ONBOARDING process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key-constraints-rules"/>
    <w:p>
      <w:pPr>
        <w:pStyle w:val="Heading2"/>
      </w:pPr>
      <w:r>
        <w:t xml:space="preserve">10. KEY CONSTRAINTS &amp; RULES</w:t>
      </w:r>
    </w:p>
    <w:bookmarkStart w:id="54" w:name="do"/>
    <w:p>
      <w:pPr>
        <w:pStyle w:val="Heading3"/>
      </w:pPr>
      <w:r>
        <w:t xml:space="preserve">DO (✓):</w:t>
      </w:r>
    </w:p>
    <w:p>
      <w:pPr>
        <w:pStyle w:val="FirstParagraph"/>
      </w:pPr>
      <w:r>
        <w:t xml:space="preserve">✓ Use synthetic/test data ONLY (no real patient information)</w:t>
      </w:r>
      <w:r>
        <w:t xml:space="preserve"> </w:t>
      </w:r>
      <w:r>
        <w:t xml:space="preserve">✓ CITE every explanation (proof where it came from)</w:t>
      </w:r>
      <w:r>
        <w:t xml:space="preserve"> </w:t>
      </w:r>
      <w:r>
        <w:t xml:space="preserve">✓ Keep tenant data ISOLATED (no mixing)</w:t>
      </w:r>
      <w:r>
        <w:t xml:space="preserve"> </w:t>
      </w:r>
      <w:r>
        <w:t xml:space="preserve">✓ EXTEND code each iteration (don’t rewrite)</w:t>
      </w:r>
      <w:r>
        <w:t xml:space="preserve"> </w:t>
      </w:r>
      <w:r>
        <w:t xml:space="preserve">✓ Require HUMAN APPROVAL for denials/partial payments before publishing</w:t>
      </w:r>
      <w:r>
        <w:t xml:space="preserve"> </w:t>
      </w:r>
      <w:r>
        <w:t xml:space="preserve">✓ Maintain audit trails for all operations</w:t>
      </w:r>
    </w:p>
    <w:bookmarkEnd w:id="54"/>
    <w:bookmarkStart w:id="55" w:name="dont"/>
    <w:p>
      <w:pPr>
        <w:pStyle w:val="Heading3"/>
      </w:pPr>
      <w:r>
        <w:t xml:space="preserve">DON’T (✗):</w:t>
      </w:r>
    </w:p>
    <w:p>
      <w:pPr>
        <w:pStyle w:val="FirstParagraph"/>
      </w:pPr>
      <w:r>
        <w:t xml:space="preserve">✗ Change adjudication (only explain it)</w:t>
      </w:r>
      <w:r>
        <w:t xml:space="preserve"> </w:t>
      </w:r>
      <w:r>
        <w:t xml:space="preserve">✗ Give medical advice</w:t>
      </w:r>
      <w:r>
        <w:t xml:space="preserve"> </w:t>
      </w:r>
      <w:r>
        <w:t xml:space="preserve">✗ Make payment guarantees</w:t>
      </w:r>
      <w:r>
        <w:t xml:space="preserve"> </w:t>
      </w:r>
      <w:r>
        <w:t xml:space="preserve">✗ Auto-publish denials (needs approval first)</w:t>
      </w:r>
      <w:r>
        <w:t xml:space="preserve"> </w:t>
      </w:r>
      <w:r>
        <w:t xml:space="preserve">✗ Mix tenant data</w:t>
      </w:r>
      <w:r>
        <w:t xml:space="preserve"> </w:t>
      </w:r>
      <w:r>
        <w:t xml:space="preserve">✗ Hardcode company-specific logic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success-criteria"/>
    <w:p>
      <w:pPr>
        <w:pStyle w:val="Heading2"/>
      </w:pPr>
      <w:r>
        <w:t xml:space="preserve">11. SUCCESS CRITERIA</w:t>
      </w:r>
    </w:p>
    <w:bookmarkStart w:id="57" w:name="iteration-1"/>
    <w:p>
      <w:pPr>
        <w:pStyle w:val="Heading3"/>
      </w:pPr>
      <w:r>
        <w:t xml:space="preserve">Iteration 1:</w:t>
      </w:r>
    </w:p>
    <w:p>
      <w:pPr>
        <w:pStyle w:val="FirstParagraph"/>
      </w:pPr>
      <w:r>
        <w:t xml:space="preserve">✓ Member summaries generated with citations</w:t>
      </w:r>
      <w:r>
        <w:t xml:space="preserve"> </w:t>
      </w:r>
      <w:r>
        <w:t xml:space="preserve">✓ Audit logs record every generation</w:t>
      </w:r>
      <w:r>
        <w:t xml:space="preserve"> </w:t>
      </w:r>
      <w:r>
        <w:t xml:space="preserve">✓ At least 3 sample claims produce quality summaries</w:t>
      </w:r>
    </w:p>
    <w:bookmarkEnd w:id="57"/>
    <w:bookmarkStart w:id="58" w:name="iteration-2"/>
    <w:p>
      <w:pPr>
        <w:pStyle w:val="Heading3"/>
      </w:pPr>
      <w:r>
        <w:t xml:space="preserve">Iteration 2:</w:t>
      </w:r>
    </w:p>
    <w:p>
      <w:pPr>
        <w:pStyle w:val="FirstParagraph"/>
      </w:pPr>
      <w:r>
        <w:t xml:space="preserve">✓ Complete claim workflow (submit → validate → recommend → summarize)</w:t>
      </w:r>
      <w:r>
        <w:t xml:space="preserve"> </w:t>
      </w:r>
      <w:r>
        <w:t xml:space="preserve">✓ DENY/PARTIAL blocked from publishing without approval</w:t>
      </w:r>
      <w:r>
        <w:t xml:space="preserve"> </w:t>
      </w:r>
      <w:r>
        <w:t xml:space="preserve">✓ Provider notices generated separately from member notices</w:t>
      </w:r>
    </w:p>
    <w:bookmarkEnd w:id="58"/>
    <w:bookmarkStart w:id="59" w:name="iteration-3"/>
    <w:p>
      <w:pPr>
        <w:pStyle w:val="Heading3"/>
      </w:pPr>
      <w:r>
        <w:t xml:space="preserve">Iteration 3:</w:t>
      </w:r>
    </w:p>
    <w:p>
      <w:pPr>
        <w:pStyle w:val="FirstParagraph"/>
      </w:pPr>
      <w:r>
        <w:t xml:space="preserve">✓ All 3 tenants operate independently</w:t>
      </w:r>
      <w:r>
        <w:t xml:space="preserve"> </w:t>
      </w:r>
      <w:r>
        <w:t xml:space="preserve">✓ Tenant isolation tests PASS</w:t>
      </w:r>
      <w:r>
        <w:t xml:space="preserve"> </w:t>
      </w:r>
      <w:r>
        <w:t xml:space="preserve">✓ Summit onboarding checklist completed</w:t>
      </w:r>
    </w:p>
    <w:bookmarkEnd w:id="59"/>
    <w:bookmarkStart w:id="60" w:name="overall-quality"/>
    <w:p>
      <w:pPr>
        <w:pStyle w:val="Heading3"/>
      </w:pPr>
      <w:r>
        <w:t xml:space="preserve">Overall Quality:</w:t>
      </w:r>
    </w:p>
    <w:p>
      <w:pPr>
        <w:pStyle w:val="FirstParagraph"/>
      </w:pPr>
      <w:r>
        <w:t xml:space="preserve">✓ ≥85% of golden test cases pass</w:t>
      </w:r>
      <w:r>
        <w:t xml:space="preserve"> </w:t>
      </w:r>
      <w:r>
        <w:t xml:space="preserve">✓ Demo: 3 rejection scenarios with different tenant tones</w:t>
      </w:r>
      <w:r>
        <w:t xml:space="preserve"> </w:t>
      </w:r>
      <w:r>
        <w:t xml:space="preserve">✓ Audit trail shows what was decided and who approved it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api-endpoints-quick-reference"/>
    <w:p>
      <w:pPr>
        <w:pStyle w:val="Heading2"/>
      </w:pPr>
      <w:r>
        <w:t xml:space="preserve">12. API ENDPOINTS (QUICK REFERENCE)</w:t>
      </w:r>
    </w:p>
    <w:bookmarkStart w:id="62" w:name="iteration-1-endpoint"/>
    <w:p>
      <w:pPr>
        <w:pStyle w:val="Heading3"/>
      </w:pPr>
      <w:r>
        <w:t xml:space="preserve">Iteration 1 Endpoint:</w:t>
      </w:r>
    </w:p>
    <w:p>
      <w:pPr>
        <w:pStyle w:val="SourceCode"/>
      </w:pPr>
      <w:r>
        <w:rPr>
          <w:rStyle w:val="VerbatimChar"/>
        </w:rPr>
        <w:t xml:space="preserve">POST /v1/tenants/{tenant_id}/claims/{claim_id}/member-summary</w:t>
      </w:r>
    </w:p>
    <w:bookmarkEnd w:id="62"/>
    <w:bookmarkStart w:id="63" w:name="iteration-2-endpoints"/>
    <w:p>
      <w:pPr>
        <w:pStyle w:val="Heading3"/>
      </w:pPr>
      <w:r>
        <w:t xml:space="preserve">Iteration 2 Endpoints:</w:t>
      </w:r>
    </w:p>
    <w:p>
      <w:pPr>
        <w:pStyle w:val="SourceCode"/>
      </w:pPr>
      <w:r>
        <w:rPr>
          <w:rStyle w:val="VerbatimChar"/>
        </w:rPr>
        <w:t xml:space="preserve">POST /v1/tenants/{tenant_id}/claims                    (submit new claim)</w:t>
      </w:r>
      <w:r>
        <w:br/>
      </w:r>
      <w:r>
        <w:rPr>
          <w:rStyle w:val="VerbatimChar"/>
        </w:rPr>
        <w:t xml:space="preserve">POST /v1/tenants/{tenant_id}/claims/{claim_id}/validate</w:t>
      </w:r>
      <w:r>
        <w:br/>
      </w:r>
      <w:r>
        <w:rPr>
          <w:rStyle w:val="VerbatimChar"/>
        </w:rPr>
        <w:t xml:space="preserve">POST /v1/tenants/{tenant_id}/claims/{claim_id}/recommend</w:t>
      </w:r>
      <w:r>
        <w:br/>
      </w:r>
      <w:r>
        <w:rPr>
          <w:rStyle w:val="VerbatimChar"/>
        </w:rPr>
        <w:t xml:space="preserve">POST /v1/tenants/{tenant_id}/claims/{claim_id}/provider-notice</w:t>
      </w:r>
      <w:r>
        <w:br/>
      </w:r>
      <w:r>
        <w:rPr>
          <w:rStyle w:val="VerbatimChar"/>
        </w:rPr>
        <w:t xml:space="preserve">POST /v1/tenants/{tenant_id}/claims/{claim_id}/member-summary/approve</w:t>
      </w:r>
      <w:r>
        <w:br/>
      </w:r>
      <w:r>
        <w:rPr>
          <w:rStyle w:val="VerbatimChar"/>
        </w:rPr>
        <w:t xml:space="preserve">POST /v1/tenants/{tenant_id}/claims/{claim_id}/member-summary/publish</w:t>
      </w:r>
    </w:p>
    <w:bookmarkEnd w:id="63"/>
    <w:bookmarkStart w:id="64" w:name="iteration-3-1"/>
    <w:p>
      <w:pPr>
        <w:pStyle w:val="Heading3"/>
      </w:pPr>
      <w:r>
        <w:t xml:space="preserve">Iteration 3:</w:t>
      </w:r>
    </w:p>
    <w:p>
      <w:pPr>
        <w:pStyle w:val="FirstParagraph"/>
      </w:pPr>
      <w:r>
        <w:t xml:space="preserve">(Same endpoints work for all 3 tenants independently)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important-reminders"/>
    <w:p>
      <w:pPr>
        <w:pStyle w:val="Heading2"/>
      </w:pPr>
      <w:r>
        <w:t xml:space="preserve">IMPORTANT REMINDERS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Each iteration EXTENDS, doesn’t REWRITE</w:t>
      </w:r>
      <w:r>
        <w:t xml:space="preserve"> </w:t>
      </w:r>
      <w:r>
        <w:t xml:space="preserve">- Iteration 2 and 3 build on previous code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Tenant isolation is CRITICAL</w:t>
      </w:r>
      <w:r>
        <w:t xml:space="preserve"> </w:t>
      </w:r>
      <w:r>
        <w:t xml:space="preserve">- Test thoroughly to prevent data leakage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Always cite your explanations</w:t>
      </w:r>
      <w:r>
        <w:t xml:space="preserve"> </w:t>
      </w:r>
      <w:r>
        <w:t xml:space="preserve">- Every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needs a source reference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Require human approval for denials/partial payments</w:t>
      </w:r>
      <w:r>
        <w:t xml:space="preserve"> </w:t>
      </w:r>
      <w:r>
        <w:t xml:space="preserve">- No autonomous publishing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 synthetic data only</w:t>
      </w:r>
      <w:r>
        <w:t xml:space="preserve"> </w:t>
      </w:r>
      <w:r>
        <w:t xml:space="preserve">- No real PHI (Protected Health Information)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Get mentor sign-off after each iteration</w:t>
      </w:r>
      <w:r>
        <w:t xml:space="preserve"> </w:t>
      </w:r>
      <w:r>
        <w:t xml:space="preserve">- Before starting the next one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Document your design decisions</w:t>
      </w:r>
      <w:r>
        <w:t xml:space="preserve"> </w:t>
      </w:r>
      <w:r>
        <w:t xml:space="preserve">- Especially around retrieval and workflow</w:t>
      </w:r>
    </w:p>
    <w:p>
      <w:r>
        <w:pict>
          <v:rect style="width:0;height:1.5pt" o:hralign="center" o:hrstd="t" o:hr="t"/>
        </w:pict>
      </w:r>
    </w:p>
    <w:bookmarkEnd w:id="66"/>
    <w:bookmarkStart w:id="67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Understand the project completely</w:t>
      </w:r>
      <w:r>
        <w:t xml:space="preserve"> </w:t>
      </w:r>
      <w:r>
        <w:t xml:space="preserve">- Read problem-statement.md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Check iteration-backlog.md</w:t>
      </w:r>
      <w:r>
        <w:t xml:space="preserve"> </w:t>
      </w:r>
      <w:r>
        <w:t xml:space="preserve">- For detailed iteration goals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Review resources/sample-claims.md</w:t>
      </w:r>
      <w:r>
        <w:t xml:space="preserve"> </w:t>
      </w:r>
      <w:r>
        <w:t xml:space="preserve">- Understand claim fixtures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Read resources/carc-rarc-reference.md</w:t>
      </w:r>
      <w:r>
        <w:t xml:space="preserve"> </w:t>
      </w:r>
      <w:r>
        <w:t xml:space="preserve">- Learn code definitions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Set up your project repo</w:t>
      </w:r>
      <w:r>
        <w:t xml:space="preserve"> </w:t>
      </w:r>
      <w:r>
        <w:t xml:space="preserve">- Create git repo with proper structure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Start Iteration 1</w:t>
      </w:r>
      <w:r>
        <w:t xml:space="preserve"> </w:t>
      </w:r>
      <w:r>
        <w:t xml:space="preserve">- Build the walking skeleton first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Test with golden cases</w:t>
      </w:r>
      <w:r>
        <w:t xml:space="preserve"> </w:t>
      </w:r>
      <w:r>
        <w:t xml:space="preserve">- Use provided test fixtures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Get mentor approval</w:t>
      </w:r>
      <w:r>
        <w:t xml:space="preserve"> </w:t>
      </w:r>
      <w:r>
        <w:t xml:space="preserve">- Before moving to Iteration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Good luck! 🚀</w:t>
      </w:r>
    </w:p>
    <w:p>
      <w:pPr>
        <w:pStyle w:val="BodyText"/>
      </w:pPr>
      <w:r>
        <w:rPr>
          <w:iCs/>
          <w:i/>
        </w:rPr>
        <w:t xml:space="preserve">This is your learning guide - refer back to it throughout the project!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2026-09-12T18:32:55Z</dcterms:created>
  <dcterms:modified xsi:type="dcterms:W3CDTF">2026-09-12T18:32:55Z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