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ECE" w:rsidRPr="00587ECE" w:rsidRDefault="00587ECE" w:rsidP="00587ECE">
      <w:pPr>
        <w:spacing w:after="0" w:line="240" w:lineRule="auto"/>
        <w:jc w:val="center"/>
        <w:outlineLvl w:val="0"/>
        <w:rPr>
          <w:rFonts w:ascii="var(--ff-lato)" w:eastAsia="Times New Roman" w:hAnsi="var(--ff-lato)" w:cs="Times New Roman"/>
          <w:b/>
          <w:bCs/>
          <w:color w:val="000000"/>
          <w:kern w:val="36"/>
          <w:sz w:val="48"/>
          <w:szCs w:val="48"/>
          <w:lang w:bidi="ne-NP"/>
        </w:rPr>
      </w:pPr>
      <w:r w:rsidRPr="00587ECE">
        <w:rPr>
          <w:rFonts w:ascii="var(--ff-lato)" w:eastAsia="Times New Roman" w:hAnsi="var(--ff-lato)" w:cs="Times New Roman"/>
          <w:b/>
          <w:bCs/>
          <w:color w:val="000000"/>
          <w:kern w:val="36"/>
          <w:sz w:val="48"/>
          <w:szCs w:val="48"/>
          <w:lang w:bidi="ne-NP"/>
        </w:rPr>
        <w:t>Web Server</w:t>
      </w:r>
    </w:p>
    <w:p w:rsidR="00587ECE" w:rsidRPr="00587ECE" w:rsidRDefault="00587ECE" w:rsidP="00587ECE">
      <w:pPr>
        <w:spacing w:beforeAutospacing="1" w:after="0" w:afterAutospacing="1" w:line="240" w:lineRule="auto"/>
        <w:rPr>
          <w:rFonts w:ascii="Verdana" w:eastAsia="Times New Roman" w:hAnsi="Verdana" w:cs="Times New Roman"/>
          <w:color w:val="000000"/>
          <w:sz w:val="27"/>
          <w:szCs w:val="27"/>
          <w:lang w:bidi="ne-NP"/>
        </w:rPr>
      </w:pPr>
      <w:r w:rsidRPr="00587ECE">
        <w:rPr>
          <w:rFonts w:ascii="inherit" w:eastAsia="Times New Roman" w:hAnsi="inherit" w:cs="Times New Roman"/>
          <w:b/>
          <w:bCs/>
          <w:color w:val="000000"/>
          <w:sz w:val="27"/>
          <w:szCs w:val="27"/>
          <w:lang w:bidi="ne-NP"/>
        </w:rPr>
        <w:t>Web server</w:t>
      </w:r>
      <w:r w:rsidRPr="00587ECE">
        <w:rPr>
          <w:rFonts w:ascii="Verdana" w:eastAsia="Times New Roman" w:hAnsi="Verdana" w:cs="Times New Roman"/>
          <w:color w:val="000000"/>
          <w:sz w:val="27"/>
          <w:szCs w:val="27"/>
          <w:lang w:bidi="ne-NP"/>
        </w:rPr>
        <w:t xml:space="preserve"> is a computer where the web content is stored. Basically web server is used to host the web sites but there </w:t>
      </w:r>
      <w:proofErr w:type="gramStart"/>
      <w:r w:rsidRPr="00587ECE">
        <w:rPr>
          <w:rFonts w:ascii="Verdana" w:eastAsia="Times New Roman" w:hAnsi="Verdana" w:cs="Times New Roman"/>
          <w:color w:val="000000"/>
          <w:sz w:val="27"/>
          <w:szCs w:val="27"/>
          <w:lang w:bidi="ne-NP"/>
        </w:rPr>
        <w:t>exists</w:t>
      </w:r>
      <w:proofErr w:type="gramEnd"/>
      <w:r w:rsidRPr="00587ECE">
        <w:rPr>
          <w:rFonts w:ascii="Verdana" w:eastAsia="Times New Roman" w:hAnsi="Verdana" w:cs="Times New Roman"/>
          <w:color w:val="000000"/>
          <w:sz w:val="27"/>
          <w:szCs w:val="27"/>
          <w:lang w:bidi="ne-NP"/>
        </w:rPr>
        <w:t xml:space="preserve"> other web servers also such as gaming, storage, FTP, email etc.</w:t>
      </w:r>
    </w:p>
    <w:p w:rsidR="00587ECE" w:rsidRPr="00587ECE" w:rsidRDefault="00587ECE" w:rsidP="00587ECE">
      <w:pPr>
        <w:spacing w:after="100" w:line="240" w:lineRule="auto"/>
        <w:rPr>
          <w:rFonts w:ascii="Verdana" w:eastAsia="Times New Roman" w:hAnsi="Verdana" w:cs="Times New Roman"/>
          <w:i/>
          <w:iCs/>
          <w:color w:val="000000"/>
          <w:sz w:val="27"/>
          <w:szCs w:val="27"/>
          <w:lang w:bidi="ne-NP"/>
        </w:rPr>
      </w:pPr>
      <w:r w:rsidRPr="00587ECE">
        <w:rPr>
          <w:rFonts w:ascii="Verdana" w:eastAsia="Times New Roman" w:hAnsi="Verdana" w:cs="Times New Roman"/>
          <w:i/>
          <w:iCs/>
          <w:color w:val="000000"/>
          <w:sz w:val="27"/>
          <w:szCs w:val="27"/>
          <w:lang w:bidi="ne-NP"/>
        </w:rPr>
        <w:t xml:space="preserve">Web site is collection of web pages </w:t>
      </w:r>
      <w:proofErr w:type="spellStart"/>
      <w:r w:rsidRPr="00587ECE">
        <w:rPr>
          <w:rFonts w:ascii="Verdana" w:eastAsia="Times New Roman" w:hAnsi="Verdana" w:cs="Times New Roman"/>
          <w:i/>
          <w:iCs/>
          <w:color w:val="000000"/>
          <w:sz w:val="27"/>
          <w:szCs w:val="27"/>
          <w:lang w:bidi="ne-NP"/>
        </w:rPr>
        <w:t>whileweb</w:t>
      </w:r>
      <w:proofErr w:type="spellEnd"/>
      <w:r w:rsidRPr="00587ECE">
        <w:rPr>
          <w:rFonts w:ascii="Verdana" w:eastAsia="Times New Roman" w:hAnsi="Verdana" w:cs="Times New Roman"/>
          <w:i/>
          <w:iCs/>
          <w:color w:val="000000"/>
          <w:sz w:val="27"/>
          <w:szCs w:val="27"/>
          <w:lang w:bidi="ne-NP"/>
        </w:rPr>
        <w:t xml:space="preserve"> server is a software that respond to the request for web resources.</w:t>
      </w:r>
    </w:p>
    <w:p w:rsidR="00587ECE" w:rsidRPr="00587ECE" w:rsidRDefault="00587ECE" w:rsidP="00587ECE">
      <w:pPr>
        <w:spacing w:before="100" w:beforeAutospacing="1" w:after="100" w:afterAutospacing="1" w:line="240" w:lineRule="auto"/>
        <w:rPr>
          <w:rFonts w:ascii="Verdana" w:eastAsia="Times New Roman" w:hAnsi="Verdana" w:cs="Times New Roman"/>
          <w:color w:val="000000"/>
          <w:sz w:val="27"/>
          <w:szCs w:val="27"/>
          <w:lang w:bidi="ne-NP"/>
        </w:rPr>
      </w:pPr>
      <w:r w:rsidRPr="00587ECE">
        <w:rPr>
          <w:rFonts w:ascii="Verdana" w:eastAsia="Times New Roman" w:hAnsi="Verdana" w:cs="Times New Roman"/>
          <w:color w:val="000000"/>
          <w:sz w:val="27"/>
          <w:szCs w:val="27"/>
          <w:lang w:bidi="ne-NP"/>
        </w:rPr>
        <w:t>Web server respond to the client request in either of the following two ways:</w:t>
      </w:r>
    </w:p>
    <w:p w:rsidR="00587ECE" w:rsidRPr="00587ECE" w:rsidRDefault="00587ECE" w:rsidP="00587ECE">
      <w:pPr>
        <w:numPr>
          <w:ilvl w:val="0"/>
          <w:numId w:val="1"/>
        </w:numPr>
        <w:spacing w:after="0" w:line="240" w:lineRule="auto"/>
        <w:rPr>
          <w:rFonts w:ascii="Verdana" w:eastAsia="Times New Roman" w:hAnsi="Verdana" w:cs="Times New Roman"/>
          <w:color w:val="000000"/>
          <w:sz w:val="27"/>
          <w:szCs w:val="27"/>
          <w:lang w:bidi="ne-NP"/>
        </w:rPr>
      </w:pPr>
      <w:r w:rsidRPr="00587ECE">
        <w:rPr>
          <w:rFonts w:ascii="Verdana" w:eastAsia="Times New Roman" w:hAnsi="Verdana" w:cs="Times New Roman"/>
          <w:color w:val="000000"/>
          <w:sz w:val="27"/>
          <w:szCs w:val="27"/>
          <w:lang w:bidi="ne-NP"/>
        </w:rPr>
        <w:t>Sending the file to the client associated with the requested URL.</w:t>
      </w:r>
    </w:p>
    <w:p w:rsidR="00587ECE" w:rsidRPr="00587ECE" w:rsidRDefault="00587ECE" w:rsidP="00587ECE">
      <w:pPr>
        <w:numPr>
          <w:ilvl w:val="0"/>
          <w:numId w:val="1"/>
        </w:numPr>
        <w:spacing w:after="0" w:line="240" w:lineRule="auto"/>
        <w:rPr>
          <w:rFonts w:ascii="Verdana" w:eastAsia="Times New Roman" w:hAnsi="Verdana" w:cs="Times New Roman"/>
          <w:color w:val="000000"/>
          <w:sz w:val="27"/>
          <w:szCs w:val="27"/>
          <w:lang w:bidi="ne-NP"/>
        </w:rPr>
      </w:pPr>
      <w:r w:rsidRPr="00587ECE">
        <w:rPr>
          <w:rFonts w:ascii="Verdana" w:eastAsia="Times New Roman" w:hAnsi="Verdana" w:cs="Times New Roman"/>
          <w:color w:val="000000"/>
          <w:sz w:val="27"/>
          <w:szCs w:val="27"/>
          <w:lang w:bidi="ne-NP"/>
        </w:rPr>
        <w:t>Generating response by invoking a script and communicating with database</w:t>
      </w:r>
    </w:p>
    <w:p w:rsidR="00EC5A6D" w:rsidRDefault="00587ECE">
      <w:r>
        <w:rPr>
          <w:noProof/>
          <w:lang w:bidi="ne-NP"/>
        </w:rPr>
        <w:drawing>
          <wp:inline distT="0" distB="0" distL="0" distR="0" wp14:anchorId="6946D578" wp14:editId="3A289B80">
            <wp:extent cx="5334000" cy="3086100"/>
            <wp:effectExtent l="0" t="0" r="0" b="0"/>
            <wp:docPr id="1" name="Picture 1"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net_technologies_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3086100"/>
                    </a:xfrm>
                    <a:prstGeom prst="rect">
                      <a:avLst/>
                    </a:prstGeom>
                    <a:noFill/>
                    <a:ln>
                      <a:noFill/>
                    </a:ln>
                  </pic:spPr>
                </pic:pic>
              </a:graphicData>
            </a:graphic>
          </wp:inline>
        </w:drawing>
      </w:r>
    </w:p>
    <w:p w:rsidR="00587ECE" w:rsidRDefault="00587ECE"/>
    <w:p w:rsidR="00587ECE" w:rsidRDefault="00587ECE" w:rsidP="00587ECE">
      <w:pPr>
        <w:pStyle w:val="NormalWeb"/>
        <w:numPr>
          <w:ilvl w:val="0"/>
          <w:numId w:val="2"/>
        </w:numPr>
        <w:spacing w:before="0" w:beforeAutospacing="0" w:after="0" w:afterAutospacing="0"/>
        <w:rPr>
          <w:rFonts w:ascii="Verdana" w:hAnsi="Verdana"/>
          <w:color w:val="000000"/>
          <w:sz w:val="27"/>
          <w:szCs w:val="27"/>
        </w:rPr>
      </w:pPr>
      <w:r>
        <w:rPr>
          <w:rFonts w:ascii="Verdana" w:hAnsi="Verdana"/>
          <w:color w:val="000000"/>
          <w:sz w:val="27"/>
          <w:szCs w:val="27"/>
        </w:rPr>
        <w:t>When client sends request for a web page, the web server search for the requested page if requested page is found then it will send it to client with an HTTP response.</w:t>
      </w:r>
    </w:p>
    <w:p w:rsidR="00587ECE" w:rsidRDefault="00587ECE" w:rsidP="00587ECE">
      <w:pPr>
        <w:pStyle w:val="NormalWeb"/>
        <w:numPr>
          <w:ilvl w:val="0"/>
          <w:numId w:val="2"/>
        </w:numPr>
        <w:spacing w:before="0" w:beforeAutospacing="0" w:after="0" w:afterAutospacing="0"/>
        <w:rPr>
          <w:rFonts w:ascii="Verdana" w:hAnsi="Verdana"/>
          <w:color w:val="000000"/>
          <w:sz w:val="27"/>
          <w:szCs w:val="27"/>
        </w:rPr>
      </w:pPr>
      <w:r>
        <w:rPr>
          <w:rFonts w:ascii="Verdana" w:hAnsi="Verdana"/>
          <w:color w:val="000000"/>
          <w:sz w:val="27"/>
          <w:szCs w:val="27"/>
        </w:rPr>
        <w:t>If the requested web page is not found, web server will the send an </w:t>
      </w:r>
      <w:r>
        <w:rPr>
          <w:rFonts w:ascii="inherit" w:hAnsi="inherit"/>
          <w:b/>
          <w:bCs/>
          <w:color w:val="000000"/>
          <w:sz w:val="27"/>
          <w:szCs w:val="27"/>
        </w:rPr>
        <w:t xml:space="preserve">HTTP </w:t>
      </w:r>
      <w:proofErr w:type="spellStart"/>
      <w:proofErr w:type="gramStart"/>
      <w:r>
        <w:rPr>
          <w:rFonts w:ascii="inherit" w:hAnsi="inherit"/>
          <w:b/>
          <w:bCs/>
          <w:color w:val="000000"/>
          <w:sz w:val="27"/>
          <w:szCs w:val="27"/>
        </w:rPr>
        <w:t>response:Error</w:t>
      </w:r>
      <w:proofErr w:type="spellEnd"/>
      <w:proofErr w:type="gramEnd"/>
      <w:r>
        <w:rPr>
          <w:rFonts w:ascii="inherit" w:hAnsi="inherit"/>
          <w:b/>
          <w:bCs/>
          <w:color w:val="000000"/>
          <w:sz w:val="27"/>
          <w:szCs w:val="27"/>
        </w:rPr>
        <w:t xml:space="preserve"> 404 Not found.</w:t>
      </w:r>
    </w:p>
    <w:p w:rsidR="00587ECE" w:rsidRDefault="00587ECE" w:rsidP="00587ECE">
      <w:pPr>
        <w:pStyle w:val="NormalWeb"/>
        <w:numPr>
          <w:ilvl w:val="0"/>
          <w:numId w:val="2"/>
        </w:numPr>
        <w:spacing w:before="0" w:beforeAutospacing="0" w:after="0" w:afterAutospacing="0"/>
        <w:rPr>
          <w:rFonts w:ascii="Verdana" w:hAnsi="Verdana"/>
          <w:color w:val="000000"/>
          <w:sz w:val="27"/>
          <w:szCs w:val="27"/>
        </w:rPr>
      </w:pPr>
      <w:r>
        <w:rPr>
          <w:rFonts w:ascii="Verdana" w:hAnsi="Verdana"/>
          <w:color w:val="000000"/>
          <w:sz w:val="27"/>
          <w:szCs w:val="27"/>
        </w:rPr>
        <w:lastRenderedPageBreak/>
        <w:t xml:space="preserve">If client has requested for some other </w:t>
      </w:r>
      <w:proofErr w:type="gramStart"/>
      <w:r>
        <w:rPr>
          <w:rFonts w:ascii="Verdana" w:hAnsi="Verdana"/>
          <w:color w:val="000000"/>
          <w:sz w:val="27"/>
          <w:szCs w:val="27"/>
        </w:rPr>
        <w:t>resources</w:t>
      </w:r>
      <w:proofErr w:type="gramEnd"/>
      <w:r>
        <w:rPr>
          <w:rFonts w:ascii="Verdana" w:hAnsi="Verdana"/>
          <w:color w:val="000000"/>
          <w:sz w:val="27"/>
          <w:szCs w:val="27"/>
        </w:rPr>
        <w:t xml:space="preserve"> then the web server will contact to the application server and data store to construct the HTTP response.</w:t>
      </w:r>
    </w:p>
    <w:p w:rsidR="00587ECE" w:rsidRDefault="00587ECE" w:rsidP="00587ECE">
      <w:pPr>
        <w:pStyle w:val="NormalWeb"/>
        <w:spacing w:before="0" w:beforeAutospacing="0" w:after="0" w:afterAutospacing="0"/>
        <w:ind w:left="720"/>
        <w:rPr>
          <w:rFonts w:ascii="Verdana" w:hAnsi="Verdana"/>
          <w:color w:val="000000"/>
          <w:sz w:val="27"/>
          <w:szCs w:val="27"/>
        </w:rPr>
      </w:pPr>
    </w:p>
    <w:p w:rsidR="00587ECE" w:rsidRDefault="00587ECE" w:rsidP="00587ECE">
      <w:pPr>
        <w:pStyle w:val="Heading2"/>
        <w:rPr>
          <w:rFonts w:ascii="var(--ff-lato)" w:hAnsi="var(--ff-lato)"/>
          <w:color w:val="000000"/>
        </w:rPr>
      </w:pPr>
      <w:r>
        <w:rPr>
          <w:rFonts w:ascii="var(--ff-lato)" w:hAnsi="var(--ff-lato)"/>
          <w:b/>
          <w:bCs/>
          <w:color w:val="000000"/>
        </w:rPr>
        <w:t>Architecture</w:t>
      </w:r>
    </w:p>
    <w:p w:rsidR="00587ECE" w:rsidRDefault="00587ECE" w:rsidP="00587ECE">
      <w:pPr>
        <w:pStyle w:val="NormalWeb"/>
        <w:rPr>
          <w:rFonts w:ascii="Verdana" w:hAnsi="Verdana"/>
          <w:color w:val="000000"/>
          <w:sz w:val="27"/>
          <w:szCs w:val="27"/>
        </w:rPr>
      </w:pPr>
      <w:r>
        <w:rPr>
          <w:rFonts w:ascii="Verdana" w:hAnsi="Verdana"/>
          <w:color w:val="000000"/>
          <w:sz w:val="27"/>
          <w:szCs w:val="27"/>
        </w:rPr>
        <w:t>Web Server Architecture follows the following two approaches:</w:t>
      </w:r>
    </w:p>
    <w:p w:rsidR="00587ECE" w:rsidRDefault="00587ECE" w:rsidP="00587ECE">
      <w:pPr>
        <w:pStyle w:val="NormalWeb"/>
        <w:numPr>
          <w:ilvl w:val="0"/>
          <w:numId w:val="3"/>
        </w:numPr>
        <w:spacing w:before="0" w:beforeAutospacing="0" w:after="0" w:afterAutospacing="0"/>
        <w:rPr>
          <w:rFonts w:ascii="Verdana" w:hAnsi="Verdana"/>
          <w:color w:val="000000"/>
          <w:sz w:val="27"/>
          <w:szCs w:val="27"/>
        </w:rPr>
      </w:pPr>
      <w:r>
        <w:rPr>
          <w:rFonts w:ascii="Verdana" w:hAnsi="Verdana"/>
          <w:color w:val="000000"/>
          <w:sz w:val="27"/>
          <w:szCs w:val="27"/>
        </w:rPr>
        <w:t>Concurrent Approach</w:t>
      </w:r>
    </w:p>
    <w:p w:rsidR="00587ECE" w:rsidRDefault="00587ECE" w:rsidP="00587ECE">
      <w:pPr>
        <w:pStyle w:val="NormalWeb"/>
        <w:numPr>
          <w:ilvl w:val="0"/>
          <w:numId w:val="3"/>
        </w:numPr>
        <w:spacing w:before="0" w:beforeAutospacing="0" w:after="0" w:afterAutospacing="0"/>
        <w:rPr>
          <w:rFonts w:ascii="Verdana" w:hAnsi="Verdana"/>
          <w:color w:val="000000"/>
          <w:sz w:val="27"/>
          <w:szCs w:val="27"/>
        </w:rPr>
      </w:pPr>
      <w:r>
        <w:rPr>
          <w:rFonts w:ascii="Verdana" w:hAnsi="Verdana"/>
          <w:color w:val="000000"/>
          <w:sz w:val="27"/>
          <w:szCs w:val="27"/>
        </w:rPr>
        <w:t>Single-Process-Event-Driven Approach.</w:t>
      </w:r>
    </w:p>
    <w:p w:rsidR="00587ECE" w:rsidRDefault="00587ECE" w:rsidP="00587ECE">
      <w:pPr>
        <w:pStyle w:val="Heading3"/>
        <w:rPr>
          <w:rFonts w:ascii="Verdana" w:hAnsi="Verdana"/>
          <w:sz w:val="30"/>
          <w:szCs w:val="30"/>
        </w:rPr>
      </w:pPr>
      <w:r>
        <w:rPr>
          <w:rFonts w:ascii="Verdana" w:hAnsi="Verdana"/>
          <w:b/>
          <w:bCs/>
          <w:sz w:val="30"/>
          <w:szCs w:val="30"/>
        </w:rPr>
        <w:t>Concurrent Approach</w:t>
      </w:r>
    </w:p>
    <w:p w:rsidR="00587ECE" w:rsidRDefault="00587ECE" w:rsidP="00587ECE">
      <w:pPr>
        <w:pStyle w:val="NormalWeb"/>
        <w:rPr>
          <w:rFonts w:ascii="Verdana" w:hAnsi="Verdana"/>
          <w:color w:val="000000"/>
          <w:sz w:val="27"/>
          <w:szCs w:val="27"/>
        </w:rPr>
      </w:pPr>
      <w:r>
        <w:rPr>
          <w:rFonts w:ascii="Verdana" w:hAnsi="Verdana"/>
          <w:color w:val="000000"/>
          <w:sz w:val="27"/>
          <w:szCs w:val="27"/>
        </w:rPr>
        <w:t>Concurrent approach allows the web server to handle multiple client requests at the same time. It can be achieved by following methods:</w:t>
      </w:r>
    </w:p>
    <w:p w:rsidR="00587ECE" w:rsidRDefault="00587ECE" w:rsidP="00587ECE">
      <w:pPr>
        <w:pStyle w:val="NormalWeb"/>
        <w:numPr>
          <w:ilvl w:val="0"/>
          <w:numId w:val="4"/>
        </w:numPr>
        <w:spacing w:before="0" w:beforeAutospacing="0" w:after="0" w:afterAutospacing="0"/>
        <w:rPr>
          <w:rFonts w:ascii="Verdana" w:hAnsi="Verdana"/>
          <w:color w:val="000000"/>
          <w:sz w:val="27"/>
          <w:szCs w:val="27"/>
        </w:rPr>
      </w:pPr>
      <w:r>
        <w:rPr>
          <w:rFonts w:ascii="Verdana" w:hAnsi="Verdana"/>
          <w:color w:val="000000"/>
          <w:sz w:val="27"/>
          <w:szCs w:val="27"/>
        </w:rPr>
        <w:t>Multi-process</w:t>
      </w:r>
    </w:p>
    <w:p w:rsidR="00587ECE" w:rsidRDefault="00587ECE" w:rsidP="00587ECE">
      <w:pPr>
        <w:pStyle w:val="NormalWeb"/>
        <w:numPr>
          <w:ilvl w:val="0"/>
          <w:numId w:val="4"/>
        </w:numPr>
        <w:spacing w:before="0" w:beforeAutospacing="0" w:after="0" w:afterAutospacing="0"/>
        <w:rPr>
          <w:rFonts w:ascii="Verdana" w:hAnsi="Verdana"/>
          <w:color w:val="000000"/>
          <w:sz w:val="27"/>
          <w:szCs w:val="27"/>
        </w:rPr>
      </w:pPr>
      <w:r>
        <w:rPr>
          <w:rFonts w:ascii="Verdana" w:hAnsi="Verdana"/>
          <w:color w:val="000000"/>
          <w:sz w:val="27"/>
          <w:szCs w:val="27"/>
        </w:rPr>
        <w:t>Multi-threaded</w:t>
      </w:r>
    </w:p>
    <w:p w:rsidR="00587ECE" w:rsidRDefault="00587ECE" w:rsidP="00587ECE">
      <w:pPr>
        <w:pStyle w:val="NormalWeb"/>
        <w:numPr>
          <w:ilvl w:val="0"/>
          <w:numId w:val="4"/>
        </w:numPr>
        <w:spacing w:before="0" w:beforeAutospacing="0" w:after="0" w:afterAutospacing="0"/>
        <w:rPr>
          <w:rFonts w:ascii="Verdana" w:hAnsi="Verdana"/>
          <w:color w:val="000000"/>
          <w:sz w:val="27"/>
          <w:szCs w:val="27"/>
        </w:rPr>
      </w:pPr>
      <w:r>
        <w:rPr>
          <w:rFonts w:ascii="Verdana" w:hAnsi="Verdana"/>
          <w:color w:val="000000"/>
          <w:sz w:val="27"/>
          <w:szCs w:val="27"/>
        </w:rPr>
        <w:t>Hybrid method.</w:t>
      </w:r>
    </w:p>
    <w:p w:rsidR="00587ECE" w:rsidRDefault="00587ECE" w:rsidP="00587ECE">
      <w:pPr>
        <w:pStyle w:val="Heading3"/>
        <w:rPr>
          <w:rFonts w:ascii="Verdana" w:hAnsi="Verdana"/>
          <w:sz w:val="30"/>
          <w:szCs w:val="30"/>
        </w:rPr>
      </w:pPr>
      <w:r>
        <w:rPr>
          <w:rFonts w:ascii="Verdana" w:hAnsi="Verdana"/>
          <w:b/>
          <w:bCs/>
          <w:sz w:val="30"/>
          <w:szCs w:val="30"/>
        </w:rPr>
        <w:t>Multi-processing</w:t>
      </w:r>
    </w:p>
    <w:p w:rsidR="00587ECE" w:rsidRDefault="00587ECE" w:rsidP="00587ECE">
      <w:pPr>
        <w:pStyle w:val="NormalWeb"/>
        <w:rPr>
          <w:rFonts w:ascii="Verdana" w:hAnsi="Verdana"/>
          <w:color w:val="000000"/>
          <w:sz w:val="27"/>
          <w:szCs w:val="27"/>
        </w:rPr>
      </w:pPr>
      <w:r>
        <w:rPr>
          <w:rFonts w:ascii="Verdana" w:hAnsi="Verdana"/>
          <w:color w:val="000000"/>
          <w:sz w:val="27"/>
          <w:szCs w:val="27"/>
        </w:rPr>
        <w:t>In this a single process (parent process) initiates several single-threaded child processes and distribute incoming requests to these child processes. Each of the child processes are responsible for handling single request.</w:t>
      </w:r>
    </w:p>
    <w:p w:rsidR="00587ECE" w:rsidRDefault="00587ECE" w:rsidP="00587ECE">
      <w:pPr>
        <w:pStyle w:val="NormalWeb"/>
        <w:rPr>
          <w:rFonts w:ascii="Verdana" w:hAnsi="Verdana"/>
          <w:color w:val="000000"/>
          <w:sz w:val="27"/>
          <w:szCs w:val="27"/>
        </w:rPr>
      </w:pPr>
      <w:r>
        <w:rPr>
          <w:rFonts w:ascii="Verdana" w:hAnsi="Verdana"/>
          <w:color w:val="000000"/>
          <w:sz w:val="27"/>
          <w:szCs w:val="27"/>
        </w:rPr>
        <w:t>It is the responsibility of parent process to monitor the load and decide if processes should be killed or forked.</w:t>
      </w:r>
    </w:p>
    <w:p w:rsidR="00587ECE" w:rsidRDefault="00587ECE" w:rsidP="00587ECE">
      <w:pPr>
        <w:pStyle w:val="Heading3"/>
        <w:rPr>
          <w:rFonts w:ascii="Verdana" w:hAnsi="Verdana"/>
          <w:color w:val="auto"/>
          <w:sz w:val="30"/>
          <w:szCs w:val="30"/>
        </w:rPr>
      </w:pPr>
      <w:r>
        <w:rPr>
          <w:rFonts w:ascii="Verdana" w:hAnsi="Verdana"/>
          <w:b/>
          <w:bCs/>
          <w:sz w:val="30"/>
          <w:szCs w:val="30"/>
        </w:rPr>
        <w:t>Multi-threaded</w:t>
      </w:r>
    </w:p>
    <w:p w:rsidR="00587ECE" w:rsidRDefault="00587ECE" w:rsidP="00587ECE">
      <w:pPr>
        <w:pStyle w:val="NormalWeb"/>
        <w:rPr>
          <w:rFonts w:ascii="Verdana" w:hAnsi="Verdana"/>
          <w:color w:val="000000"/>
          <w:sz w:val="27"/>
          <w:szCs w:val="27"/>
        </w:rPr>
      </w:pPr>
      <w:r>
        <w:rPr>
          <w:rFonts w:ascii="Verdana" w:hAnsi="Verdana"/>
          <w:color w:val="000000"/>
          <w:sz w:val="27"/>
          <w:szCs w:val="27"/>
        </w:rPr>
        <w:t>Unlike Multi-process, it creates multiple single-threaded process.</w:t>
      </w:r>
    </w:p>
    <w:p w:rsidR="00587ECE" w:rsidRDefault="00587ECE" w:rsidP="00587ECE">
      <w:pPr>
        <w:pStyle w:val="Heading3"/>
        <w:rPr>
          <w:rFonts w:ascii="Verdana" w:hAnsi="Verdana"/>
          <w:color w:val="auto"/>
          <w:sz w:val="30"/>
          <w:szCs w:val="30"/>
        </w:rPr>
      </w:pPr>
      <w:r>
        <w:rPr>
          <w:rFonts w:ascii="Verdana" w:hAnsi="Verdana"/>
          <w:b/>
          <w:bCs/>
          <w:sz w:val="30"/>
          <w:szCs w:val="30"/>
        </w:rPr>
        <w:t>Hybrid</w:t>
      </w:r>
    </w:p>
    <w:p w:rsidR="00587ECE" w:rsidRDefault="00587ECE" w:rsidP="00587ECE">
      <w:pPr>
        <w:pStyle w:val="NormalWeb"/>
        <w:rPr>
          <w:rFonts w:ascii="Verdana" w:hAnsi="Verdana"/>
          <w:color w:val="000000"/>
          <w:sz w:val="27"/>
          <w:szCs w:val="27"/>
        </w:rPr>
      </w:pPr>
      <w:r>
        <w:rPr>
          <w:rFonts w:ascii="Verdana" w:hAnsi="Verdana"/>
          <w:color w:val="000000"/>
          <w:sz w:val="27"/>
          <w:szCs w:val="27"/>
        </w:rPr>
        <w:t>It is combination of above two approaches. In this approach multiple process are created and each process initiates multiple threads. Each of the threads handles one connection. Using multiple threads in single process results in less load on system resources.</w:t>
      </w:r>
    </w:p>
    <w:p w:rsidR="00587ECE" w:rsidRDefault="00587ECE">
      <w:pPr>
        <w:rPr>
          <w:rFonts w:ascii="Verdana" w:hAnsi="Verdana"/>
          <w:b/>
          <w:bCs/>
          <w:color w:val="000000"/>
          <w:sz w:val="27"/>
          <w:szCs w:val="27"/>
          <w:shd w:val="clear" w:color="auto" w:fill="FFFFFF"/>
        </w:rPr>
      </w:pPr>
      <w:r>
        <w:rPr>
          <w:rFonts w:ascii="Verdana" w:hAnsi="Verdana"/>
          <w:b/>
          <w:bCs/>
          <w:color w:val="000000"/>
          <w:sz w:val="27"/>
          <w:szCs w:val="27"/>
          <w:shd w:val="clear" w:color="auto" w:fill="FFFFFF"/>
        </w:rPr>
        <w:lastRenderedPageBreak/>
        <w:t>Example of server:</w:t>
      </w:r>
    </w:p>
    <w:p w:rsidR="00587ECE" w:rsidRDefault="00587ECE">
      <w:pPr>
        <w:rPr>
          <w:rFonts w:ascii="Verdana" w:hAnsi="Verdana"/>
          <w:color w:val="000000"/>
          <w:sz w:val="27"/>
          <w:szCs w:val="27"/>
          <w:shd w:val="clear" w:color="auto" w:fill="FFFFFF"/>
        </w:rPr>
      </w:pPr>
      <w:r>
        <w:rPr>
          <w:rFonts w:ascii="Verdana" w:hAnsi="Verdana"/>
          <w:b/>
          <w:bCs/>
          <w:color w:val="000000"/>
          <w:sz w:val="27"/>
          <w:szCs w:val="27"/>
          <w:shd w:val="clear" w:color="auto" w:fill="FFFFFF"/>
        </w:rPr>
        <w:t>Apache HTTP Server</w:t>
      </w:r>
      <w:r>
        <w:rPr>
          <w:rFonts w:ascii="Verdana" w:hAnsi="Verdana"/>
          <w:color w:val="000000"/>
          <w:sz w:val="27"/>
          <w:szCs w:val="27"/>
        </w:rPr>
        <w:br/>
      </w:r>
      <w:r>
        <w:rPr>
          <w:rFonts w:ascii="Verdana" w:hAnsi="Verdana"/>
          <w:color w:val="000000"/>
          <w:sz w:val="27"/>
          <w:szCs w:val="27"/>
          <w:shd w:val="clear" w:color="auto" w:fill="FFFFFF"/>
        </w:rPr>
        <w:t>This is the most popular web server in the world developed by the Apache Software Foundation. Apache web server is an open source software and can be installed on almost all operating systems including Linux, UNIX, Windows, FreeBSD, Mac OS X and more. About 60% of the web server machines run the Apache Web Server.</w:t>
      </w:r>
    </w:p>
    <w:p w:rsidR="00087267" w:rsidRDefault="00087267" w:rsidP="00087267">
      <w:pPr>
        <w:pStyle w:val="Heading1"/>
        <w:spacing w:before="0" w:beforeAutospacing="0" w:after="0" w:afterAutospacing="0"/>
        <w:rPr>
          <w:rFonts w:ascii="Arial" w:hAnsi="Arial" w:cs="Arial"/>
          <w:color w:val="020101"/>
        </w:rPr>
      </w:pPr>
      <w:r>
        <w:rPr>
          <w:rFonts w:ascii="Arial" w:hAnsi="Arial" w:cs="Arial"/>
          <w:color w:val="020101"/>
        </w:rPr>
        <w:t>Dynamic content</w:t>
      </w:r>
    </w:p>
    <w:p w:rsidR="00087267" w:rsidRPr="00087267" w:rsidRDefault="00087267" w:rsidP="00087267">
      <w:pPr>
        <w:rPr>
          <w:rFonts w:ascii="Verdana" w:hAnsi="Verdana"/>
          <w:color w:val="000000"/>
          <w:sz w:val="27"/>
          <w:szCs w:val="27"/>
          <w:shd w:val="clear" w:color="auto" w:fill="FFFFFF"/>
        </w:rPr>
      </w:pPr>
      <w:r w:rsidRPr="00087267">
        <w:rPr>
          <w:rFonts w:ascii="Verdana" w:hAnsi="Verdana"/>
          <w:color w:val="000000"/>
          <w:sz w:val="27"/>
          <w:szCs w:val="27"/>
          <w:shd w:val="clear" w:color="auto" w:fill="FFFFFF"/>
        </w:rPr>
        <w:t>Dynamic content (aka adaptive content) refers to web content that changes based on the </w:t>
      </w:r>
      <w:hyperlink r:id="rId6" w:history="1">
        <w:r w:rsidRPr="00087267">
          <w:rPr>
            <w:rFonts w:ascii="Verdana" w:hAnsi="Verdana"/>
            <w:color w:val="000000"/>
            <w:sz w:val="27"/>
            <w:szCs w:val="27"/>
            <w:shd w:val="clear" w:color="auto" w:fill="FFFFFF"/>
          </w:rPr>
          <w:t>behavior</w:t>
        </w:r>
      </w:hyperlink>
      <w:r w:rsidRPr="00087267">
        <w:rPr>
          <w:rFonts w:ascii="Verdana" w:hAnsi="Verdana"/>
          <w:color w:val="000000"/>
          <w:sz w:val="27"/>
          <w:szCs w:val="27"/>
          <w:shd w:val="clear" w:color="auto" w:fill="FFFFFF"/>
        </w:rPr>
        <w:t>, preferences, and interests of the user. It refers to websites as well as e-mail content and is generated at the moment a user requests a page. Dynamic content is personalized and adapts based on the data you have about the user and on the access time, its goal being to deliver an engaging and satisfying online experience for the visitor.</w:t>
      </w:r>
    </w:p>
    <w:p w:rsidR="00087267" w:rsidRPr="00087267" w:rsidRDefault="00087267" w:rsidP="00087267">
      <w:pPr>
        <w:rPr>
          <w:rFonts w:ascii="Verdana" w:hAnsi="Verdana"/>
          <w:color w:val="000000"/>
          <w:sz w:val="27"/>
          <w:szCs w:val="27"/>
          <w:shd w:val="clear" w:color="auto" w:fill="FFFFFF"/>
        </w:rPr>
      </w:pPr>
      <w:r w:rsidRPr="00087267">
        <w:rPr>
          <w:rFonts w:ascii="Verdana" w:hAnsi="Verdana"/>
          <w:color w:val="000000"/>
          <w:sz w:val="27"/>
          <w:szCs w:val="27"/>
          <w:shd w:val="clear" w:color="auto" w:fill="FFFFFF"/>
        </w:rPr>
        <w:t xml:space="preserve">Generally powered by applications and scripts, dynamic content works in tandem with static content. A </w:t>
      </w:r>
      <w:proofErr w:type="spellStart"/>
      <w:r w:rsidRPr="00087267">
        <w:rPr>
          <w:rFonts w:ascii="Verdana" w:hAnsi="Verdana"/>
          <w:color w:val="000000"/>
          <w:sz w:val="27"/>
          <w:szCs w:val="27"/>
          <w:shd w:val="clear" w:color="auto" w:fill="FFFFFF"/>
        </w:rPr>
        <w:t>classical</w:t>
      </w:r>
      <w:proofErr w:type="spellEnd"/>
      <w:r w:rsidRPr="00087267">
        <w:rPr>
          <w:rFonts w:ascii="Verdana" w:hAnsi="Verdana"/>
          <w:color w:val="000000"/>
          <w:sz w:val="27"/>
          <w:szCs w:val="27"/>
          <w:shd w:val="clear" w:color="auto" w:fill="FFFFFF"/>
        </w:rPr>
        <w:t xml:space="preserve"> example is the HTML content of a </w:t>
      </w:r>
      <w:hyperlink r:id="rId7" w:history="1">
        <w:r w:rsidRPr="00087267">
          <w:rPr>
            <w:rFonts w:ascii="Verdana" w:hAnsi="Verdana"/>
            <w:color w:val="000000"/>
            <w:sz w:val="27"/>
            <w:szCs w:val="27"/>
            <w:shd w:val="clear" w:color="auto" w:fill="FFFFFF"/>
          </w:rPr>
          <w:t>landing page</w:t>
        </w:r>
      </w:hyperlink>
      <w:r w:rsidRPr="00087267">
        <w:rPr>
          <w:rFonts w:ascii="Verdana" w:hAnsi="Verdana"/>
          <w:color w:val="000000"/>
          <w:sz w:val="27"/>
          <w:szCs w:val="27"/>
          <w:shd w:val="clear" w:color="auto" w:fill="FFFFFF"/>
        </w:rPr>
        <w:t> or of an e-mail that changes to display information that is relevant for the viewer based on location or previous interactions with the website. An e-mail where the user’s name is retrieved from the database and inserted automatically via HTML text is another example of dynamic content.</w:t>
      </w:r>
    </w:p>
    <w:p w:rsidR="00087267" w:rsidRDefault="00087267">
      <w:r>
        <w:br w:type="page"/>
      </w:r>
    </w:p>
    <w:p w:rsidR="00087267" w:rsidRDefault="00087267" w:rsidP="00087267">
      <w:pPr>
        <w:pStyle w:val="NormalWeb"/>
        <w:spacing w:before="360" w:beforeAutospacing="0" w:after="360" w:afterAutospacing="0" w:line="401" w:lineRule="atLeast"/>
        <w:rPr>
          <w:color w:val="666666"/>
          <w:sz w:val="27"/>
          <w:szCs w:val="27"/>
        </w:rPr>
      </w:pPr>
      <w:r>
        <w:rPr>
          <w:color w:val="666666"/>
          <w:sz w:val="27"/>
          <w:szCs w:val="27"/>
        </w:rPr>
        <w:lastRenderedPageBreak/>
        <w:t>Database normalization is the process of organizing data into tables in such a way that the results of using the </w:t>
      </w:r>
      <w:hyperlink r:id="rId8" w:history="1">
        <w:r>
          <w:rPr>
            <w:rStyle w:val="Hyperlink"/>
            <w:rFonts w:eastAsiaTheme="majorEastAsia"/>
            <w:color w:val="007CAD"/>
            <w:sz w:val="27"/>
            <w:szCs w:val="27"/>
          </w:rPr>
          <w:t>database</w:t>
        </w:r>
      </w:hyperlink>
      <w:r>
        <w:rPr>
          <w:color w:val="666666"/>
          <w:sz w:val="27"/>
          <w:szCs w:val="27"/>
        </w:rPr>
        <w:t> are always unambiguous and as intended. Such normalization is intrinsic to </w:t>
      </w:r>
      <w:hyperlink r:id="rId9" w:history="1">
        <w:r>
          <w:rPr>
            <w:rStyle w:val="Hyperlink"/>
            <w:rFonts w:eastAsiaTheme="majorEastAsia"/>
            <w:color w:val="007CAD"/>
            <w:sz w:val="27"/>
            <w:szCs w:val="27"/>
          </w:rPr>
          <w:t>relational database</w:t>
        </w:r>
      </w:hyperlink>
      <w:r>
        <w:rPr>
          <w:color w:val="666666"/>
          <w:sz w:val="27"/>
          <w:szCs w:val="27"/>
        </w:rPr>
        <w:t> theory. It may have the effect of duplicating data within the database and often results in the creation of additional tables.</w:t>
      </w:r>
    </w:p>
    <w:p w:rsidR="00087267" w:rsidRDefault="00087267" w:rsidP="00087267">
      <w:pPr>
        <w:pStyle w:val="NormalWeb"/>
        <w:spacing w:before="360" w:beforeAutospacing="0" w:after="360" w:afterAutospacing="0" w:line="401" w:lineRule="atLeast"/>
        <w:rPr>
          <w:color w:val="666666"/>
          <w:sz w:val="27"/>
          <w:szCs w:val="27"/>
        </w:rPr>
      </w:pPr>
      <w:r>
        <w:rPr>
          <w:color w:val="666666"/>
          <w:sz w:val="27"/>
          <w:szCs w:val="27"/>
        </w:rPr>
        <w:t xml:space="preserve">The concept of database normalization is generally traced back to E.F. </w:t>
      </w:r>
      <w:proofErr w:type="spellStart"/>
      <w:r>
        <w:rPr>
          <w:color w:val="666666"/>
          <w:sz w:val="27"/>
          <w:szCs w:val="27"/>
        </w:rPr>
        <w:t>Codd</w:t>
      </w:r>
      <w:proofErr w:type="spellEnd"/>
      <w:r>
        <w:rPr>
          <w:color w:val="666666"/>
          <w:sz w:val="27"/>
          <w:szCs w:val="27"/>
        </w:rPr>
        <w:t xml:space="preserve">, an IBM researcher who, in 1970, published a paper describing the relational database model. What </w:t>
      </w:r>
      <w:proofErr w:type="spellStart"/>
      <w:r>
        <w:rPr>
          <w:color w:val="666666"/>
          <w:sz w:val="27"/>
          <w:szCs w:val="27"/>
        </w:rPr>
        <w:t>Codd</w:t>
      </w:r>
      <w:proofErr w:type="spellEnd"/>
      <w:r>
        <w:rPr>
          <w:color w:val="666666"/>
          <w:sz w:val="27"/>
          <w:szCs w:val="27"/>
        </w:rPr>
        <w:t xml:space="preserve"> described as "a normal form for database relations" was an essential element of the relational technique. Such data normalization found a ready audience in the 1970s and 1980s -- a time when disk drives were quite expensive and a highly efficient means for data storage was very necessary. Since that time, other techniques, including </w:t>
      </w:r>
      <w:proofErr w:type="spellStart"/>
      <w:r>
        <w:rPr>
          <w:color w:val="666666"/>
          <w:sz w:val="27"/>
          <w:szCs w:val="27"/>
        </w:rPr>
        <w:fldChar w:fldCharType="begin"/>
      </w:r>
      <w:r>
        <w:rPr>
          <w:color w:val="666666"/>
          <w:sz w:val="27"/>
          <w:szCs w:val="27"/>
        </w:rPr>
        <w:instrText xml:space="preserve"> HYPERLINK "https://www.techtarget.com/searchdatamanagement/definition/denormalization" </w:instrText>
      </w:r>
      <w:r>
        <w:rPr>
          <w:color w:val="666666"/>
          <w:sz w:val="27"/>
          <w:szCs w:val="27"/>
        </w:rPr>
        <w:fldChar w:fldCharType="separate"/>
      </w:r>
      <w:r>
        <w:rPr>
          <w:rStyle w:val="Hyperlink"/>
          <w:rFonts w:eastAsiaTheme="majorEastAsia"/>
          <w:color w:val="007CAD"/>
          <w:sz w:val="27"/>
          <w:szCs w:val="27"/>
        </w:rPr>
        <w:t>denormalization</w:t>
      </w:r>
      <w:proofErr w:type="spellEnd"/>
      <w:r>
        <w:rPr>
          <w:color w:val="666666"/>
          <w:sz w:val="27"/>
          <w:szCs w:val="27"/>
        </w:rPr>
        <w:fldChar w:fldCharType="end"/>
      </w:r>
      <w:r>
        <w:rPr>
          <w:color w:val="666666"/>
          <w:sz w:val="27"/>
          <w:szCs w:val="27"/>
        </w:rPr>
        <w:t>, have also found favor.</w:t>
      </w:r>
    </w:p>
    <w:p w:rsidR="00087267" w:rsidRDefault="00087267" w:rsidP="00087267">
      <w:pPr>
        <w:pStyle w:val="Heading2"/>
        <w:spacing w:before="0" w:line="336" w:lineRule="atLeast"/>
        <w:rPr>
          <w:rFonts w:ascii="Arial" w:hAnsi="Arial" w:cs="Arial"/>
          <w:color w:val="auto"/>
          <w:sz w:val="30"/>
          <w:szCs w:val="30"/>
        </w:rPr>
      </w:pPr>
      <w:r>
        <w:rPr>
          <w:rFonts w:ascii="Arial" w:hAnsi="Arial" w:cs="Arial"/>
          <w:sz w:val="30"/>
          <w:szCs w:val="30"/>
        </w:rPr>
        <w:t>Data normalization rules</w:t>
      </w:r>
    </w:p>
    <w:p w:rsidR="00087267" w:rsidRDefault="00087267" w:rsidP="00087267">
      <w:pPr>
        <w:pStyle w:val="NormalWeb"/>
        <w:spacing w:before="120" w:beforeAutospacing="0" w:after="360" w:afterAutospacing="0" w:line="401" w:lineRule="atLeast"/>
        <w:rPr>
          <w:color w:val="666666"/>
          <w:sz w:val="27"/>
          <w:szCs w:val="27"/>
        </w:rPr>
      </w:pPr>
      <w:r>
        <w:rPr>
          <w:color w:val="666666"/>
          <w:sz w:val="27"/>
          <w:szCs w:val="27"/>
        </w:rPr>
        <w:t>While data normalization rules tend to increase the duplication of data, it does not introduce data </w:t>
      </w:r>
      <w:hyperlink r:id="rId10" w:history="1">
        <w:r>
          <w:rPr>
            <w:rStyle w:val="Hyperlink"/>
            <w:rFonts w:eastAsiaTheme="majorEastAsia"/>
            <w:color w:val="007CAD"/>
            <w:sz w:val="27"/>
            <w:szCs w:val="27"/>
          </w:rPr>
          <w:t>redundancy</w:t>
        </w:r>
      </w:hyperlink>
      <w:r>
        <w:rPr>
          <w:color w:val="666666"/>
          <w:sz w:val="27"/>
          <w:szCs w:val="27"/>
        </w:rPr>
        <w:t>, which is unnecessary duplication. Database normalization is typically a refinement process after the initial exercise of identifying the data objects that should be in the relational database, identifying their relationships and defining the tables required and the columns within each table.</w:t>
      </w:r>
    </w:p>
    <w:p w:rsidR="00087267" w:rsidRDefault="00087267" w:rsidP="00087267">
      <w:pPr>
        <w:pStyle w:val="Heading2"/>
        <w:shd w:val="clear" w:color="auto" w:fill="FFFFFF"/>
        <w:spacing w:before="0" w:line="336" w:lineRule="atLeast"/>
        <w:rPr>
          <w:rFonts w:ascii="Arial" w:hAnsi="Arial" w:cs="Arial"/>
          <w:color w:val="323232"/>
          <w:sz w:val="30"/>
          <w:szCs w:val="30"/>
        </w:rPr>
      </w:pPr>
      <w:r>
        <w:rPr>
          <w:rFonts w:ascii="Arial" w:hAnsi="Arial" w:cs="Arial"/>
          <w:color w:val="323232"/>
          <w:sz w:val="30"/>
          <w:szCs w:val="30"/>
        </w:rPr>
        <w:t>Data normalization example</w:t>
      </w:r>
    </w:p>
    <w:tbl>
      <w:tblPr>
        <w:tblW w:w="555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1886"/>
        <w:gridCol w:w="1832"/>
        <w:gridCol w:w="1832"/>
      </w:tblGrid>
      <w:tr w:rsidR="00087267" w:rsidTr="00087267">
        <w:tc>
          <w:tcPr>
            <w:tcW w:w="1700" w:type="pct"/>
            <w:tcBorders>
              <w:top w:val="outset" w:sz="6" w:space="0" w:color="auto"/>
              <w:left w:val="outset" w:sz="6" w:space="0" w:color="auto"/>
              <w:bottom w:val="outset" w:sz="6" w:space="0" w:color="auto"/>
              <w:right w:val="outset" w:sz="6" w:space="0" w:color="auto"/>
            </w:tcBorders>
            <w:shd w:val="clear" w:color="auto" w:fill="FFFFFF"/>
            <w:hideMark/>
          </w:tcPr>
          <w:p w:rsidR="00087267" w:rsidRDefault="00087267">
            <w:pPr>
              <w:spacing w:line="401" w:lineRule="atLeast"/>
              <w:rPr>
                <w:rFonts w:ascii="Arial" w:hAnsi="Arial" w:cs="Arial"/>
                <w:color w:val="666666"/>
                <w:sz w:val="27"/>
                <w:szCs w:val="27"/>
              </w:rPr>
            </w:pPr>
            <w:r>
              <w:rPr>
                <w:rFonts w:ascii="Arial" w:hAnsi="Arial" w:cs="Arial"/>
                <w:b/>
                <w:bCs/>
                <w:color w:val="666666"/>
                <w:sz w:val="27"/>
                <w:szCs w:val="27"/>
              </w:rPr>
              <w:t>Customer</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087267" w:rsidRDefault="00087267">
            <w:pPr>
              <w:spacing w:line="401" w:lineRule="atLeast"/>
              <w:rPr>
                <w:rFonts w:ascii="Arial" w:hAnsi="Arial" w:cs="Arial"/>
                <w:color w:val="666666"/>
                <w:sz w:val="27"/>
                <w:szCs w:val="27"/>
              </w:rPr>
            </w:pPr>
            <w:r>
              <w:rPr>
                <w:rFonts w:ascii="Arial" w:hAnsi="Arial" w:cs="Arial"/>
                <w:b/>
                <w:bCs/>
                <w:color w:val="666666"/>
                <w:sz w:val="27"/>
                <w:szCs w:val="27"/>
              </w:rPr>
              <w:t>Item purchased</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087267" w:rsidRDefault="00087267">
            <w:pPr>
              <w:spacing w:line="401" w:lineRule="atLeast"/>
              <w:rPr>
                <w:rFonts w:ascii="Arial" w:hAnsi="Arial" w:cs="Arial"/>
                <w:color w:val="666666"/>
                <w:sz w:val="27"/>
                <w:szCs w:val="27"/>
              </w:rPr>
            </w:pPr>
            <w:r>
              <w:rPr>
                <w:rFonts w:ascii="Arial" w:hAnsi="Arial" w:cs="Arial"/>
                <w:b/>
                <w:bCs/>
                <w:color w:val="666666"/>
                <w:sz w:val="27"/>
                <w:szCs w:val="27"/>
              </w:rPr>
              <w:t>Purchase price</w:t>
            </w:r>
          </w:p>
        </w:tc>
      </w:tr>
      <w:tr w:rsidR="00087267" w:rsidTr="00087267">
        <w:tc>
          <w:tcPr>
            <w:tcW w:w="1700" w:type="pct"/>
            <w:tcBorders>
              <w:top w:val="outset" w:sz="6" w:space="0" w:color="auto"/>
              <w:left w:val="outset" w:sz="6" w:space="0" w:color="auto"/>
              <w:bottom w:val="outset" w:sz="6" w:space="0" w:color="auto"/>
              <w:right w:val="outset" w:sz="6" w:space="0" w:color="auto"/>
            </w:tcBorders>
            <w:shd w:val="clear" w:color="auto" w:fill="FFFFFF"/>
            <w:hideMark/>
          </w:tcPr>
          <w:p w:rsidR="00087267" w:rsidRDefault="00087267">
            <w:pPr>
              <w:spacing w:line="401" w:lineRule="atLeast"/>
              <w:rPr>
                <w:rFonts w:ascii="Arial" w:hAnsi="Arial" w:cs="Arial"/>
                <w:color w:val="666666"/>
                <w:sz w:val="27"/>
                <w:szCs w:val="27"/>
              </w:rPr>
            </w:pPr>
            <w:r>
              <w:rPr>
                <w:rFonts w:ascii="Arial" w:hAnsi="Arial" w:cs="Arial"/>
                <w:color w:val="666666"/>
                <w:sz w:val="27"/>
                <w:szCs w:val="27"/>
              </w:rPr>
              <w:t>Thomas</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087267" w:rsidRDefault="00087267">
            <w:pPr>
              <w:spacing w:line="401" w:lineRule="atLeast"/>
              <w:rPr>
                <w:rFonts w:ascii="Arial" w:hAnsi="Arial" w:cs="Arial"/>
                <w:color w:val="666666"/>
                <w:sz w:val="27"/>
                <w:szCs w:val="27"/>
              </w:rPr>
            </w:pPr>
            <w:r>
              <w:rPr>
                <w:rFonts w:ascii="Arial" w:hAnsi="Arial" w:cs="Arial"/>
                <w:color w:val="666666"/>
                <w:sz w:val="27"/>
                <w:szCs w:val="27"/>
              </w:rPr>
              <w:t>Shirt</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087267" w:rsidRDefault="00087267">
            <w:pPr>
              <w:spacing w:line="401" w:lineRule="atLeast"/>
              <w:rPr>
                <w:rFonts w:ascii="Arial" w:hAnsi="Arial" w:cs="Arial"/>
                <w:color w:val="666666"/>
                <w:sz w:val="27"/>
                <w:szCs w:val="27"/>
              </w:rPr>
            </w:pPr>
            <w:r>
              <w:rPr>
                <w:rFonts w:ascii="Arial" w:hAnsi="Arial" w:cs="Arial"/>
                <w:color w:val="666666"/>
                <w:sz w:val="27"/>
                <w:szCs w:val="27"/>
              </w:rPr>
              <w:t>$40</w:t>
            </w:r>
          </w:p>
        </w:tc>
      </w:tr>
      <w:tr w:rsidR="00087267" w:rsidTr="00087267">
        <w:tc>
          <w:tcPr>
            <w:tcW w:w="1700" w:type="pct"/>
            <w:tcBorders>
              <w:top w:val="outset" w:sz="6" w:space="0" w:color="auto"/>
              <w:left w:val="outset" w:sz="6" w:space="0" w:color="auto"/>
              <w:bottom w:val="outset" w:sz="6" w:space="0" w:color="auto"/>
              <w:right w:val="outset" w:sz="6" w:space="0" w:color="auto"/>
            </w:tcBorders>
            <w:shd w:val="clear" w:color="auto" w:fill="FFFFFF"/>
            <w:hideMark/>
          </w:tcPr>
          <w:p w:rsidR="00087267" w:rsidRDefault="00087267">
            <w:pPr>
              <w:spacing w:line="401" w:lineRule="atLeast"/>
              <w:rPr>
                <w:rFonts w:ascii="Arial" w:hAnsi="Arial" w:cs="Arial"/>
                <w:color w:val="666666"/>
                <w:sz w:val="27"/>
                <w:szCs w:val="27"/>
              </w:rPr>
            </w:pPr>
            <w:r>
              <w:rPr>
                <w:rFonts w:ascii="Arial" w:hAnsi="Arial" w:cs="Arial"/>
                <w:color w:val="666666"/>
                <w:sz w:val="27"/>
                <w:szCs w:val="27"/>
              </w:rPr>
              <w:t>Maria</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087267" w:rsidRDefault="00087267">
            <w:pPr>
              <w:spacing w:line="401" w:lineRule="atLeast"/>
              <w:rPr>
                <w:rFonts w:ascii="Arial" w:hAnsi="Arial" w:cs="Arial"/>
                <w:color w:val="666666"/>
                <w:sz w:val="27"/>
                <w:szCs w:val="27"/>
              </w:rPr>
            </w:pPr>
            <w:r>
              <w:rPr>
                <w:rFonts w:ascii="Arial" w:hAnsi="Arial" w:cs="Arial"/>
                <w:color w:val="666666"/>
                <w:sz w:val="27"/>
                <w:szCs w:val="27"/>
              </w:rPr>
              <w:t>Tennis shoes</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087267" w:rsidRDefault="00087267">
            <w:pPr>
              <w:spacing w:line="401" w:lineRule="atLeast"/>
              <w:rPr>
                <w:rFonts w:ascii="Arial" w:hAnsi="Arial" w:cs="Arial"/>
                <w:color w:val="666666"/>
                <w:sz w:val="27"/>
                <w:szCs w:val="27"/>
              </w:rPr>
            </w:pPr>
            <w:r>
              <w:rPr>
                <w:rFonts w:ascii="Arial" w:hAnsi="Arial" w:cs="Arial"/>
                <w:color w:val="666666"/>
                <w:sz w:val="27"/>
                <w:szCs w:val="27"/>
              </w:rPr>
              <w:t>$35</w:t>
            </w:r>
          </w:p>
        </w:tc>
      </w:tr>
      <w:tr w:rsidR="00087267" w:rsidTr="00087267">
        <w:tc>
          <w:tcPr>
            <w:tcW w:w="1700" w:type="pct"/>
            <w:tcBorders>
              <w:top w:val="outset" w:sz="6" w:space="0" w:color="auto"/>
              <w:left w:val="outset" w:sz="6" w:space="0" w:color="auto"/>
              <w:bottom w:val="outset" w:sz="6" w:space="0" w:color="auto"/>
              <w:right w:val="outset" w:sz="6" w:space="0" w:color="auto"/>
            </w:tcBorders>
            <w:shd w:val="clear" w:color="auto" w:fill="FFFFFF"/>
            <w:hideMark/>
          </w:tcPr>
          <w:p w:rsidR="00087267" w:rsidRDefault="00087267">
            <w:pPr>
              <w:spacing w:line="401" w:lineRule="atLeast"/>
              <w:rPr>
                <w:rFonts w:ascii="Arial" w:hAnsi="Arial" w:cs="Arial"/>
                <w:color w:val="666666"/>
                <w:sz w:val="27"/>
                <w:szCs w:val="27"/>
              </w:rPr>
            </w:pPr>
            <w:r>
              <w:rPr>
                <w:rFonts w:ascii="Arial" w:hAnsi="Arial" w:cs="Arial"/>
                <w:color w:val="666666"/>
                <w:sz w:val="27"/>
                <w:szCs w:val="27"/>
              </w:rPr>
              <w:t>Evelyn</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087267" w:rsidRDefault="00087267">
            <w:pPr>
              <w:spacing w:line="401" w:lineRule="atLeast"/>
              <w:rPr>
                <w:rFonts w:ascii="Arial" w:hAnsi="Arial" w:cs="Arial"/>
                <w:color w:val="666666"/>
                <w:sz w:val="27"/>
                <w:szCs w:val="27"/>
              </w:rPr>
            </w:pPr>
            <w:r>
              <w:rPr>
                <w:rFonts w:ascii="Arial" w:hAnsi="Arial" w:cs="Arial"/>
                <w:color w:val="666666"/>
                <w:sz w:val="27"/>
                <w:szCs w:val="27"/>
              </w:rPr>
              <w:t>Shirt</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087267" w:rsidRDefault="00087267">
            <w:pPr>
              <w:spacing w:line="401" w:lineRule="atLeast"/>
              <w:rPr>
                <w:rFonts w:ascii="Arial" w:hAnsi="Arial" w:cs="Arial"/>
                <w:color w:val="666666"/>
                <w:sz w:val="27"/>
                <w:szCs w:val="27"/>
              </w:rPr>
            </w:pPr>
            <w:r>
              <w:rPr>
                <w:rFonts w:ascii="Arial" w:hAnsi="Arial" w:cs="Arial"/>
                <w:color w:val="666666"/>
                <w:sz w:val="27"/>
                <w:szCs w:val="27"/>
              </w:rPr>
              <w:t>$40</w:t>
            </w:r>
          </w:p>
        </w:tc>
      </w:tr>
      <w:tr w:rsidR="00087267" w:rsidTr="00087267">
        <w:tc>
          <w:tcPr>
            <w:tcW w:w="1700" w:type="pct"/>
            <w:tcBorders>
              <w:top w:val="outset" w:sz="6" w:space="0" w:color="auto"/>
              <w:left w:val="outset" w:sz="6" w:space="0" w:color="auto"/>
              <w:bottom w:val="outset" w:sz="6" w:space="0" w:color="auto"/>
              <w:right w:val="outset" w:sz="6" w:space="0" w:color="auto"/>
            </w:tcBorders>
            <w:shd w:val="clear" w:color="auto" w:fill="FFFFFF"/>
            <w:hideMark/>
          </w:tcPr>
          <w:p w:rsidR="00087267" w:rsidRDefault="00087267">
            <w:pPr>
              <w:spacing w:line="401" w:lineRule="atLeast"/>
              <w:rPr>
                <w:rFonts w:ascii="Arial" w:hAnsi="Arial" w:cs="Arial"/>
                <w:color w:val="666666"/>
                <w:sz w:val="27"/>
                <w:szCs w:val="27"/>
              </w:rPr>
            </w:pPr>
            <w:proofErr w:type="spellStart"/>
            <w:r>
              <w:rPr>
                <w:rFonts w:ascii="Arial" w:hAnsi="Arial" w:cs="Arial"/>
                <w:color w:val="666666"/>
                <w:sz w:val="27"/>
                <w:szCs w:val="27"/>
              </w:rPr>
              <w:t>Pajaro</w:t>
            </w:r>
            <w:proofErr w:type="spellEnd"/>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087267" w:rsidRDefault="00087267">
            <w:pPr>
              <w:spacing w:line="401" w:lineRule="atLeast"/>
              <w:rPr>
                <w:rFonts w:ascii="Arial" w:hAnsi="Arial" w:cs="Arial"/>
                <w:color w:val="666666"/>
                <w:sz w:val="27"/>
                <w:szCs w:val="27"/>
              </w:rPr>
            </w:pPr>
            <w:r>
              <w:rPr>
                <w:rFonts w:ascii="Arial" w:hAnsi="Arial" w:cs="Arial"/>
                <w:color w:val="666666"/>
                <w:sz w:val="27"/>
                <w:szCs w:val="27"/>
              </w:rPr>
              <w:t>Trousers</w:t>
            </w:r>
          </w:p>
        </w:tc>
        <w:tc>
          <w:tcPr>
            <w:tcW w:w="1650" w:type="pct"/>
            <w:tcBorders>
              <w:top w:val="outset" w:sz="6" w:space="0" w:color="auto"/>
              <w:left w:val="outset" w:sz="6" w:space="0" w:color="auto"/>
              <w:bottom w:val="outset" w:sz="6" w:space="0" w:color="auto"/>
              <w:right w:val="outset" w:sz="6" w:space="0" w:color="auto"/>
            </w:tcBorders>
            <w:shd w:val="clear" w:color="auto" w:fill="FFFFFF"/>
            <w:hideMark/>
          </w:tcPr>
          <w:p w:rsidR="00087267" w:rsidRDefault="00087267">
            <w:pPr>
              <w:spacing w:line="401" w:lineRule="atLeast"/>
              <w:rPr>
                <w:rFonts w:ascii="Arial" w:hAnsi="Arial" w:cs="Arial"/>
                <w:color w:val="666666"/>
                <w:sz w:val="27"/>
                <w:szCs w:val="27"/>
              </w:rPr>
            </w:pPr>
            <w:r>
              <w:rPr>
                <w:rFonts w:ascii="Arial" w:hAnsi="Arial" w:cs="Arial"/>
                <w:color w:val="666666"/>
                <w:sz w:val="27"/>
                <w:szCs w:val="27"/>
              </w:rPr>
              <w:t>$25</w:t>
            </w:r>
          </w:p>
        </w:tc>
      </w:tr>
    </w:tbl>
    <w:p w:rsidR="00087267" w:rsidRDefault="00087267" w:rsidP="00087267">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lastRenderedPageBreak/>
        <w:t>If this table is used for the purpose of keeping track of the price of items and the user want to delete one of the customers, he or she will also delete the price. Normalizing the data would mean understanding this and solving the problem by dividing this table into two tables, one with information about each customer and the product they bought and the second with each product and its price. Making additions or deletions to either table would not affect the other.</w:t>
      </w:r>
    </w:p>
    <w:p w:rsidR="00087267" w:rsidRDefault="00087267" w:rsidP="00087267">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Normalization degrees of relational database tables have been defined and include:</w:t>
      </w:r>
    </w:p>
    <w:p w:rsidR="00087267" w:rsidRDefault="00087267" w:rsidP="00087267">
      <w:pPr>
        <w:pStyle w:val="NormalWeb"/>
        <w:shd w:val="clear" w:color="auto" w:fill="FFFFFF"/>
        <w:spacing w:before="360" w:beforeAutospacing="0" w:after="360" w:afterAutospacing="0" w:line="401" w:lineRule="atLeast"/>
        <w:rPr>
          <w:rFonts w:ascii="Arial" w:hAnsi="Arial" w:cs="Arial"/>
          <w:color w:val="666666"/>
          <w:sz w:val="27"/>
          <w:szCs w:val="27"/>
        </w:rPr>
      </w:pPr>
      <w:r>
        <w:rPr>
          <w:rStyle w:val="Strong"/>
          <w:rFonts w:ascii="Arial" w:hAnsi="Arial" w:cs="Arial"/>
          <w:color w:val="666666"/>
          <w:sz w:val="27"/>
          <w:szCs w:val="27"/>
        </w:rPr>
        <w:t>First normal form (1NF).</w:t>
      </w:r>
      <w:r>
        <w:rPr>
          <w:rFonts w:ascii="Arial" w:hAnsi="Arial" w:cs="Arial"/>
          <w:color w:val="666666"/>
          <w:sz w:val="27"/>
          <w:szCs w:val="27"/>
        </w:rPr>
        <w:t> This is the "basic" level of database normalization, and it generally corresponds to the definition of any database, namely:</w:t>
      </w:r>
    </w:p>
    <w:p w:rsidR="00087267" w:rsidRDefault="00087267" w:rsidP="00087267">
      <w:pPr>
        <w:numPr>
          <w:ilvl w:val="0"/>
          <w:numId w:val="5"/>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It contains two-dimensional tables with rows and columns.</w:t>
      </w:r>
    </w:p>
    <w:p w:rsidR="00087267" w:rsidRDefault="00087267" w:rsidP="00087267">
      <w:pPr>
        <w:numPr>
          <w:ilvl w:val="0"/>
          <w:numId w:val="5"/>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 xml:space="preserve">Each column corresponds to a </w:t>
      </w:r>
      <w:proofErr w:type="spellStart"/>
      <w:r>
        <w:rPr>
          <w:rFonts w:ascii="Arial" w:hAnsi="Arial" w:cs="Arial"/>
          <w:color w:val="666666"/>
          <w:sz w:val="27"/>
          <w:szCs w:val="27"/>
        </w:rPr>
        <w:t>subobject</w:t>
      </w:r>
      <w:proofErr w:type="spellEnd"/>
      <w:r>
        <w:rPr>
          <w:rFonts w:ascii="Arial" w:hAnsi="Arial" w:cs="Arial"/>
          <w:color w:val="666666"/>
          <w:sz w:val="27"/>
          <w:szCs w:val="27"/>
        </w:rPr>
        <w:t xml:space="preserve"> or an </w:t>
      </w:r>
      <w:hyperlink r:id="rId11" w:history="1">
        <w:r>
          <w:rPr>
            <w:rStyle w:val="Hyperlink"/>
            <w:rFonts w:ascii="Arial" w:hAnsi="Arial" w:cs="Arial"/>
            <w:color w:val="007CAD"/>
            <w:sz w:val="27"/>
            <w:szCs w:val="27"/>
          </w:rPr>
          <w:t>attribute </w:t>
        </w:r>
      </w:hyperlink>
      <w:r>
        <w:rPr>
          <w:rFonts w:ascii="Arial" w:hAnsi="Arial" w:cs="Arial"/>
          <w:color w:val="666666"/>
          <w:sz w:val="27"/>
          <w:szCs w:val="27"/>
        </w:rPr>
        <w:t>of the object represented by the entire table.</w:t>
      </w:r>
    </w:p>
    <w:p w:rsidR="00087267" w:rsidRDefault="00087267" w:rsidP="00087267">
      <w:pPr>
        <w:numPr>
          <w:ilvl w:val="0"/>
          <w:numId w:val="5"/>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 xml:space="preserve">Each row represents a unique instance of that </w:t>
      </w:r>
      <w:proofErr w:type="spellStart"/>
      <w:r>
        <w:rPr>
          <w:rFonts w:ascii="Arial" w:hAnsi="Arial" w:cs="Arial"/>
          <w:color w:val="666666"/>
          <w:sz w:val="27"/>
          <w:szCs w:val="27"/>
        </w:rPr>
        <w:t>subobject</w:t>
      </w:r>
      <w:proofErr w:type="spellEnd"/>
      <w:r>
        <w:rPr>
          <w:rFonts w:ascii="Arial" w:hAnsi="Arial" w:cs="Arial"/>
          <w:color w:val="666666"/>
          <w:sz w:val="27"/>
          <w:szCs w:val="27"/>
        </w:rPr>
        <w:t xml:space="preserve"> or attribute and must be different in some way from any other row (that is, no duplicate rows are possible).</w:t>
      </w:r>
    </w:p>
    <w:p w:rsidR="00087267" w:rsidRDefault="00087267" w:rsidP="00087267">
      <w:pPr>
        <w:numPr>
          <w:ilvl w:val="0"/>
          <w:numId w:val="5"/>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All entries in any column must be of the same kind. For example, in the column labeled "Customer," only customer names or numbers are permitted.</w:t>
      </w:r>
    </w:p>
    <w:p w:rsidR="00087267" w:rsidRDefault="00087267" w:rsidP="00087267">
      <w:pPr>
        <w:pStyle w:val="NormalWeb"/>
        <w:shd w:val="clear" w:color="auto" w:fill="FFFFFF"/>
        <w:spacing w:before="360" w:beforeAutospacing="0" w:after="360" w:afterAutospacing="0" w:line="401" w:lineRule="atLeast"/>
        <w:rPr>
          <w:rFonts w:ascii="Arial" w:hAnsi="Arial" w:cs="Arial"/>
          <w:color w:val="666666"/>
          <w:sz w:val="27"/>
          <w:szCs w:val="27"/>
        </w:rPr>
      </w:pPr>
      <w:r>
        <w:rPr>
          <w:rStyle w:val="Strong"/>
          <w:rFonts w:ascii="Arial" w:hAnsi="Arial" w:cs="Arial"/>
          <w:color w:val="666666"/>
          <w:sz w:val="27"/>
          <w:szCs w:val="27"/>
        </w:rPr>
        <w:t>Second normal form (2NF).</w:t>
      </w:r>
      <w:r>
        <w:rPr>
          <w:rFonts w:ascii="Arial" w:hAnsi="Arial" w:cs="Arial"/>
          <w:color w:val="666666"/>
          <w:sz w:val="27"/>
          <w:szCs w:val="27"/>
        </w:rPr>
        <w:t xml:space="preserve"> At this level of normalization, each column in a table that is not a determiner of the contents of another column must itself be a function of the other columns in the table. For example, in a table with three columns containing the customer ID, the product sold and the price of the product when sold, the price would be a function of the customer ID (entitled to a discount) and the specific product. In this instance the data in the third </w:t>
      </w:r>
      <w:r>
        <w:rPr>
          <w:rFonts w:ascii="Arial" w:hAnsi="Arial" w:cs="Arial"/>
          <w:color w:val="666666"/>
          <w:sz w:val="27"/>
          <w:szCs w:val="27"/>
        </w:rPr>
        <w:lastRenderedPageBreak/>
        <w:t>column is said to be dependent upon the data in the first and second columns. This dependency does not occur in the 1NF case.</w:t>
      </w:r>
    </w:p>
    <w:p w:rsidR="00087267" w:rsidRDefault="00087267" w:rsidP="00087267">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The column labeled customer ID is considered a </w:t>
      </w:r>
      <w:hyperlink r:id="rId12" w:history="1">
        <w:r>
          <w:rPr>
            <w:rStyle w:val="Hyperlink"/>
            <w:rFonts w:ascii="Arial" w:eastAsiaTheme="majorEastAsia" w:hAnsi="Arial" w:cs="Arial"/>
            <w:i/>
            <w:iCs/>
            <w:color w:val="007CAD"/>
            <w:sz w:val="27"/>
            <w:szCs w:val="27"/>
          </w:rPr>
          <w:t>primary key</w:t>
        </w:r>
      </w:hyperlink>
      <w:r>
        <w:rPr>
          <w:rFonts w:ascii="Arial" w:hAnsi="Arial" w:cs="Arial"/>
          <w:color w:val="666666"/>
          <w:sz w:val="27"/>
          <w:szCs w:val="27"/>
        </w:rPr>
        <w:t> because it is a column that uniquely identifies the rows in that table, and it meets the other accepted requirements in standard database management schema: It does not have NULL values and its values won't change over time.</w:t>
      </w:r>
    </w:p>
    <w:p w:rsidR="00087267" w:rsidRDefault="00087267" w:rsidP="00087267">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In the example above, the other column headers are considered candidate keys. The attributes of those candidate keys that make them unique are called </w:t>
      </w:r>
      <w:r>
        <w:rPr>
          <w:rStyle w:val="Emphasis"/>
          <w:rFonts w:ascii="Arial" w:hAnsi="Arial" w:cs="Arial"/>
          <w:color w:val="666666"/>
          <w:sz w:val="27"/>
          <w:szCs w:val="27"/>
        </w:rPr>
        <w:t>prime attributes.</w:t>
      </w:r>
    </w:p>
    <w:p w:rsidR="00087267" w:rsidRDefault="00087267" w:rsidP="00087267">
      <w:pPr>
        <w:pStyle w:val="NormalWeb"/>
        <w:shd w:val="clear" w:color="auto" w:fill="FFFFFF"/>
        <w:spacing w:before="360" w:beforeAutospacing="0" w:after="360" w:afterAutospacing="0" w:line="401" w:lineRule="atLeast"/>
        <w:rPr>
          <w:rFonts w:ascii="Arial" w:hAnsi="Arial" w:cs="Arial"/>
          <w:color w:val="666666"/>
          <w:sz w:val="27"/>
          <w:szCs w:val="27"/>
        </w:rPr>
      </w:pPr>
      <w:r>
        <w:rPr>
          <w:rStyle w:val="Strong"/>
          <w:rFonts w:ascii="Arial" w:hAnsi="Arial" w:cs="Arial"/>
          <w:color w:val="666666"/>
          <w:sz w:val="27"/>
          <w:szCs w:val="27"/>
        </w:rPr>
        <w:t>Third normal form (3NF).</w:t>
      </w:r>
      <w:r>
        <w:rPr>
          <w:rFonts w:ascii="Arial" w:hAnsi="Arial" w:cs="Arial"/>
          <w:color w:val="666666"/>
          <w:sz w:val="27"/>
          <w:szCs w:val="27"/>
        </w:rPr>
        <w:t> At the second normal form, modifications are still possible because a change to one row in a table may affect data that refers to this information from another table. For example, using the customer table just cited, removing a row describing a customer purchase (because of a return, perhaps) will also remove the fact that the product has a certain price. In the third normal form, these tables would be divided into two tables so that product pricing would be tracked separately.</w:t>
      </w:r>
    </w:p>
    <w:p w:rsidR="00087267" w:rsidRDefault="00087267">
      <w:bookmarkStart w:id="0" w:name="_GoBack"/>
      <w:bookmarkEnd w:id="0"/>
    </w:p>
    <w:sectPr w:rsidR="00087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ar(--ff-la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05C81"/>
    <w:multiLevelType w:val="multilevel"/>
    <w:tmpl w:val="10FC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3F19B0"/>
    <w:multiLevelType w:val="multilevel"/>
    <w:tmpl w:val="5A8C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B50B3B"/>
    <w:multiLevelType w:val="multilevel"/>
    <w:tmpl w:val="3568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B50F0D"/>
    <w:multiLevelType w:val="multilevel"/>
    <w:tmpl w:val="1A92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771E58"/>
    <w:multiLevelType w:val="multilevel"/>
    <w:tmpl w:val="84809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ECE"/>
    <w:rsid w:val="00087267"/>
    <w:rsid w:val="00587ECE"/>
    <w:rsid w:val="00EC5A6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F6AE6"/>
  <w15:chartTrackingRefBased/>
  <w15:docId w15:val="{E341BA4C-F725-4810-8469-78F12DDAA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87ECE"/>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paragraph" w:styleId="Heading2">
    <w:name w:val="heading 2"/>
    <w:basedOn w:val="Normal"/>
    <w:next w:val="Normal"/>
    <w:link w:val="Heading2Char"/>
    <w:uiPriority w:val="9"/>
    <w:semiHidden/>
    <w:unhideWhenUsed/>
    <w:qFormat/>
    <w:rsid w:val="00587E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87E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ECE"/>
    <w:rPr>
      <w:rFonts w:ascii="Times New Roman" w:eastAsia="Times New Roman" w:hAnsi="Times New Roman" w:cs="Times New Roman"/>
      <w:b/>
      <w:bCs/>
      <w:kern w:val="36"/>
      <w:sz w:val="48"/>
      <w:szCs w:val="48"/>
      <w:lang w:bidi="ne-NP"/>
    </w:rPr>
  </w:style>
  <w:style w:type="paragraph" w:styleId="NormalWeb">
    <w:name w:val="Normal (Web)"/>
    <w:basedOn w:val="Normal"/>
    <w:uiPriority w:val="99"/>
    <w:semiHidden/>
    <w:unhideWhenUsed/>
    <w:rsid w:val="00587ECE"/>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Heading2Char">
    <w:name w:val="Heading 2 Char"/>
    <w:basedOn w:val="DefaultParagraphFont"/>
    <w:link w:val="Heading2"/>
    <w:uiPriority w:val="9"/>
    <w:semiHidden/>
    <w:rsid w:val="00587E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87EC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087267"/>
    <w:rPr>
      <w:color w:val="0000FF"/>
      <w:u w:val="single"/>
    </w:rPr>
  </w:style>
  <w:style w:type="character" w:styleId="Strong">
    <w:name w:val="Strong"/>
    <w:basedOn w:val="DefaultParagraphFont"/>
    <w:uiPriority w:val="22"/>
    <w:qFormat/>
    <w:rsid w:val="00087267"/>
    <w:rPr>
      <w:b/>
      <w:bCs/>
    </w:rPr>
  </w:style>
  <w:style w:type="character" w:styleId="Emphasis">
    <w:name w:val="Emphasis"/>
    <w:basedOn w:val="DefaultParagraphFont"/>
    <w:uiPriority w:val="20"/>
    <w:qFormat/>
    <w:rsid w:val="000872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60720">
      <w:bodyDiv w:val="1"/>
      <w:marLeft w:val="0"/>
      <w:marRight w:val="0"/>
      <w:marTop w:val="0"/>
      <w:marBottom w:val="0"/>
      <w:divBdr>
        <w:top w:val="none" w:sz="0" w:space="0" w:color="auto"/>
        <w:left w:val="none" w:sz="0" w:space="0" w:color="auto"/>
        <w:bottom w:val="none" w:sz="0" w:space="0" w:color="auto"/>
        <w:right w:val="none" w:sz="0" w:space="0" w:color="auto"/>
      </w:divBdr>
    </w:div>
    <w:div w:id="117262597">
      <w:bodyDiv w:val="1"/>
      <w:marLeft w:val="0"/>
      <w:marRight w:val="0"/>
      <w:marTop w:val="0"/>
      <w:marBottom w:val="0"/>
      <w:divBdr>
        <w:top w:val="none" w:sz="0" w:space="0" w:color="auto"/>
        <w:left w:val="none" w:sz="0" w:space="0" w:color="auto"/>
        <w:bottom w:val="none" w:sz="0" w:space="0" w:color="auto"/>
        <w:right w:val="none" w:sz="0" w:space="0" w:color="auto"/>
      </w:divBdr>
    </w:div>
    <w:div w:id="383070431">
      <w:bodyDiv w:val="1"/>
      <w:marLeft w:val="0"/>
      <w:marRight w:val="0"/>
      <w:marTop w:val="0"/>
      <w:marBottom w:val="0"/>
      <w:divBdr>
        <w:top w:val="none" w:sz="0" w:space="0" w:color="auto"/>
        <w:left w:val="none" w:sz="0" w:space="0" w:color="auto"/>
        <w:bottom w:val="none" w:sz="0" w:space="0" w:color="auto"/>
        <w:right w:val="none" w:sz="0" w:space="0" w:color="auto"/>
      </w:divBdr>
    </w:div>
    <w:div w:id="564879350">
      <w:bodyDiv w:val="1"/>
      <w:marLeft w:val="0"/>
      <w:marRight w:val="0"/>
      <w:marTop w:val="0"/>
      <w:marBottom w:val="0"/>
      <w:divBdr>
        <w:top w:val="none" w:sz="0" w:space="0" w:color="auto"/>
        <w:left w:val="none" w:sz="0" w:space="0" w:color="auto"/>
        <w:bottom w:val="none" w:sz="0" w:space="0" w:color="auto"/>
        <w:right w:val="none" w:sz="0" w:space="0" w:color="auto"/>
      </w:divBdr>
    </w:div>
    <w:div w:id="788814643">
      <w:bodyDiv w:val="1"/>
      <w:marLeft w:val="0"/>
      <w:marRight w:val="0"/>
      <w:marTop w:val="0"/>
      <w:marBottom w:val="0"/>
      <w:divBdr>
        <w:top w:val="none" w:sz="0" w:space="0" w:color="auto"/>
        <w:left w:val="none" w:sz="0" w:space="0" w:color="auto"/>
        <w:bottom w:val="none" w:sz="0" w:space="0" w:color="auto"/>
        <w:right w:val="none" w:sz="0" w:space="0" w:color="auto"/>
      </w:divBdr>
      <w:divsChild>
        <w:div w:id="1402944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098893">
      <w:bodyDiv w:val="1"/>
      <w:marLeft w:val="0"/>
      <w:marRight w:val="0"/>
      <w:marTop w:val="0"/>
      <w:marBottom w:val="0"/>
      <w:divBdr>
        <w:top w:val="none" w:sz="0" w:space="0" w:color="auto"/>
        <w:left w:val="none" w:sz="0" w:space="0" w:color="auto"/>
        <w:bottom w:val="none" w:sz="0" w:space="0" w:color="auto"/>
        <w:right w:val="none" w:sz="0" w:space="0" w:color="auto"/>
      </w:divBdr>
    </w:div>
    <w:div w:id="1473056345">
      <w:bodyDiv w:val="1"/>
      <w:marLeft w:val="0"/>
      <w:marRight w:val="0"/>
      <w:marTop w:val="0"/>
      <w:marBottom w:val="0"/>
      <w:divBdr>
        <w:top w:val="none" w:sz="0" w:space="0" w:color="auto"/>
        <w:left w:val="none" w:sz="0" w:space="0" w:color="auto"/>
        <w:bottom w:val="none" w:sz="0" w:space="0" w:color="auto"/>
        <w:right w:val="none" w:sz="0" w:space="0" w:color="auto"/>
      </w:divBdr>
    </w:div>
    <w:div w:id="1635716230">
      <w:bodyDiv w:val="1"/>
      <w:marLeft w:val="0"/>
      <w:marRight w:val="0"/>
      <w:marTop w:val="0"/>
      <w:marBottom w:val="0"/>
      <w:divBdr>
        <w:top w:val="none" w:sz="0" w:space="0" w:color="auto"/>
        <w:left w:val="none" w:sz="0" w:space="0" w:color="auto"/>
        <w:bottom w:val="none" w:sz="0" w:space="0" w:color="auto"/>
        <w:right w:val="none" w:sz="0" w:space="0" w:color="auto"/>
      </w:divBdr>
    </w:div>
    <w:div w:id="1681157140">
      <w:bodyDiv w:val="1"/>
      <w:marLeft w:val="0"/>
      <w:marRight w:val="0"/>
      <w:marTop w:val="0"/>
      <w:marBottom w:val="0"/>
      <w:divBdr>
        <w:top w:val="none" w:sz="0" w:space="0" w:color="auto"/>
        <w:left w:val="none" w:sz="0" w:space="0" w:color="auto"/>
        <w:bottom w:val="none" w:sz="0" w:space="0" w:color="auto"/>
        <w:right w:val="none" w:sz="0" w:space="0" w:color="auto"/>
      </w:divBdr>
    </w:div>
    <w:div w:id="1977905073">
      <w:bodyDiv w:val="1"/>
      <w:marLeft w:val="0"/>
      <w:marRight w:val="0"/>
      <w:marTop w:val="0"/>
      <w:marBottom w:val="0"/>
      <w:divBdr>
        <w:top w:val="none" w:sz="0" w:space="0" w:color="auto"/>
        <w:left w:val="none" w:sz="0" w:space="0" w:color="auto"/>
        <w:bottom w:val="none" w:sz="0" w:space="0" w:color="auto"/>
        <w:right w:val="none" w:sz="0" w:space="0" w:color="auto"/>
      </w:divBdr>
      <w:divsChild>
        <w:div w:id="40323601">
          <w:marLeft w:val="0"/>
          <w:marRight w:val="0"/>
          <w:marTop w:val="0"/>
          <w:marBottom w:val="150"/>
          <w:divBdr>
            <w:top w:val="none" w:sz="0" w:space="0" w:color="auto"/>
            <w:left w:val="none" w:sz="0" w:space="0" w:color="auto"/>
            <w:bottom w:val="none" w:sz="0" w:space="0" w:color="auto"/>
            <w:right w:val="none" w:sz="0" w:space="0" w:color="auto"/>
          </w:divBdr>
          <w:divsChild>
            <w:div w:id="80434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qlserver.techtarget.com/definition/databas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mniconvert.com/what-is/landing-page/" TargetMode="External"/><Relationship Id="rId12" Type="http://schemas.openxmlformats.org/officeDocument/2006/relationships/hyperlink" Target="https://searchsqlserver.techtarget.com/definition/primary-k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mniconvert.com/what-is/behaviour-segmentation/" TargetMode="External"/><Relationship Id="rId11" Type="http://schemas.openxmlformats.org/officeDocument/2006/relationships/hyperlink" Target="https://www.techtarget.com/whatis/definition/attribute" TargetMode="External"/><Relationship Id="rId5" Type="http://schemas.openxmlformats.org/officeDocument/2006/relationships/image" Target="media/image1.jpeg"/><Relationship Id="rId10" Type="http://schemas.openxmlformats.org/officeDocument/2006/relationships/hyperlink" Target="https://www.techtarget.com/whatis/definition/redundancy" TargetMode="External"/><Relationship Id="rId4" Type="http://schemas.openxmlformats.org/officeDocument/2006/relationships/webSettings" Target="webSettings.xml"/><Relationship Id="rId9" Type="http://schemas.openxmlformats.org/officeDocument/2006/relationships/hyperlink" Target="https://www.techtarget.com/searchdatamanagement/definition/relational-databa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1206</Words>
  <Characters>6878</Characters>
  <Application>Microsoft Office Word</Application>
  <DocSecurity>0</DocSecurity>
  <Lines>57</Lines>
  <Paragraphs>16</Paragraphs>
  <ScaleCrop>false</ScaleCrop>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kharbuja</dc:creator>
  <cp:keywords/>
  <dc:description/>
  <cp:lastModifiedBy>manish kharbuja</cp:lastModifiedBy>
  <cp:revision>2</cp:revision>
  <dcterms:created xsi:type="dcterms:W3CDTF">2023-10-01T04:23:00Z</dcterms:created>
  <dcterms:modified xsi:type="dcterms:W3CDTF">2023-10-01T04:35:00Z</dcterms:modified>
</cp:coreProperties>
</file>