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left="249" w:right="297"/>
        <w:jc w:val="center"/>
        <w:rPr>
          <w:rFonts w:ascii="Arial"/>
        </w:rPr>
      </w:pPr>
      <w:r>
        <w:rPr>
          <w:rFonts w:ascii="Arial"/>
        </w:rPr>
        <w:t>Project Planning</w:t>
      </w:r>
      <w:r>
        <w:rPr>
          <w:rFonts w:ascii="Arial"/>
          <w:spacing w:val="-8"/>
        </w:rPr>
        <w:t> </w:t>
      </w:r>
      <w:r>
        <w:rPr>
          <w:rFonts w:ascii="Arial"/>
          <w:spacing w:val="-4"/>
        </w:rPr>
        <w:t>Phase</w:t>
      </w:r>
    </w:p>
    <w:p>
      <w:pPr>
        <w:spacing w:line="261" w:lineRule="auto" w:before="25"/>
        <w:ind w:left="156" w:right="297" w:firstLine="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Template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(Product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Backlog,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Planning,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Stories,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Story </w:t>
      </w:r>
      <w:r>
        <w:rPr>
          <w:b/>
          <w:spacing w:val="-2"/>
          <w:sz w:val="24"/>
        </w:rPr>
        <w:t>points)</w:t>
      </w:r>
    </w:p>
    <w:p>
      <w:pPr>
        <w:spacing w:line="240" w:lineRule="auto" w:before="34" w:after="0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4842"/>
      </w:tblGrid>
      <w:tr>
        <w:trPr>
          <w:trHeight w:val="255" w:hRule="atLeast"/>
        </w:trPr>
        <w:tc>
          <w:tcPr>
            <w:tcW w:w="4517" w:type="dxa"/>
          </w:tcPr>
          <w:p>
            <w:pPr>
              <w:pStyle w:val="TableParagraph"/>
              <w:spacing w:line="235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21-10-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50" w:hRule="atLeast"/>
        </w:trPr>
        <w:tc>
          <w:tcPr>
            <w:tcW w:w="4517" w:type="dxa"/>
          </w:tcPr>
          <w:p>
            <w:pPr>
              <w:pStyle w:val="TableParagraph"/>
              <w:spacing w:line="230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4517" w:type="dxa"/>
          </w:tcPr>
          <w:p>
            <w:pPr>
              <w:pStyle w:val="TableParagraph"/>
              <w:spacing w:line="235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StaffSync</w:t>
            </w:r>
          </w:p>
        </w:tc>
      </w:tr>
      <w:tr>
        <w:trPr>
          <w:trHeight w:val="255" w:hRule="atLeast"/>
        </w:trPr>
        <w:tc>
          <w:tcPr>
            <w:tcW w:w="4517" w:type="dxa"/>
          </w:tcPr>
          <w:p>
            <w:pPr>
              <w:pStyle w:val="TableParagraph"/>
              <w:spacing w:line="235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line="240" w:lineRule="auto" w:before="158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Product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Backlog,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Sprint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Schedule,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Estimation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(4 </w:t>
      </w:r>
      <w:r>
        <w:rPr>
          <w:b/>
          <w:spacing w:val="-2"/>
          <w:sz w:val="22"/>
        </w:rPr>
        <w:t>Marks)</w:t>
      </w:r>
    </w:p>
    <w:p>
      <w:pPr>
        <w:spacing w:line="240" w:lineRule="auto" w:before="49"/>
        <w:rPr>
          <w:b/>
          <w:sz w:val="22"/>
        </w:rPr>
      </w:pPr>
    </w:p>
    <w:p>
      <w:pPr>
        <w:pStyle w:val="BodyText"/>
        <w:ind w:left="307"/>
      </w:pPr>
      <w:r>
        <w:rPr>
          <w:color w:val="434343"/>
        </w:rPr>
        <w:t>Product</w:t>
      </w:r>
      <w:r>
        <w:rPr>
          <w:color w:val="434343"/>
          <w:spacing w:val="-4"/>
        </w:rPr>
        <w:t> </w:t>
      </w:r>
      <w:r>
        <w:rPr>
          <w:color w:val="434343"/>
        </w:rPr>
        <w:t>Backlog,</w:t>
      </w:r>
      <w:r>
        <w:rPr>
          <w:color w:val="434343"/>
          <w:spacing w:val="-3"/>
        </w:rPr>
        <w:t> </w:t>
      </w:r>
      <w:r>
        <w:rPr>
          <w:color w:val="434343"/>
        </w:rPr>
        <w:t>Sprint</w:t>
      </w:r>
      <w:r>
        <w:rPr>
          <w:color w:val="434343"/>
          <w:spacing w:val="-6"/>
        </w:rPr>
        <w:t> </w:t>
      </w:r>
      <w:r>
        <w:rPr>
          <w:color w:val="434343"/>
        </w:rPr>
        <w:t>Schedule,</w:t>
      </w:r>
      <w:r>
        <w:rPr>
          <w:color w:val="434343"/>
          <w:spacing w:val="-2"/>
        </w:rPr>
        <w:t> </w:t>
      </w:r>
      <w:r>
        <w:rPr>
          <w:color w:val="434343"/>
        </w:rPr>
        <w:t>and</w:t>
      </w:r>
      <w:r>
        <w:rPr>
          <w:color w:val="434343"/>
          <w:spacing w:val="-10"/>
        </w:rPr>
        <w:t> </w:t>
      </w:r>
      <w:r>
        <w:rPr>
          <w:color w:val="434343"/>
        </w:rPr>
        <w:t>Estimation</w:t>
      </w:r>
      <w:r>
        <w:rPr>
          <w:color w:val="434343"/>
          <w:spacing w:val="-7"/>
        </w:rPr>
        <w:t> </w:t>
      </w:r>
      <w:r>
        <w:rPr>
          <w:color w:val="434343"/>
        </w:rPr>
        <w:t>(4</w:t>
      </w:r>
      <w:r>
        <w:rPr>
          <w:color w:val="434343"/>
          <w:spacing w:val="-3"/>
        </w:rPr>
        <w:t> </w:t>
      </w:r>
      <w:r>
        <w:rPr>
          <w:color w:val="434343"/>
          <w:spacing w:val="-2"/>
        </w:rPr>
        <w:t>Marks)</w:t>
      </w:r>
    </w:p>
    <w:p>
      <w:pPr>
        <w:spacing w:before="320"/>
        <w:ind w:left="307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666666"/>
          <w:sz w:val="24"/>
        </w:rPr>
        <w:t>Product</w:t>
      </w:r>
      <w:r>
        <w:rPr>
          <w:rFonts w:ascii="Times New Roman"/>
          <w:b/>
          <w:color w:val="666666"/>
          <w:spacing w:val="-7"/>
          <w:sz w:val="24"/>
        </w:rPr>
        <w:t> </w:t>
      </w:r>
      <w:r>
        <w:rPr>
          <w:rFonts w:ascii="Times New Roman"/>
          <w:b/>
          <w:color w:val="666666"/>
          <w:sz w:val="24"/>
        </w:rPr>
        <w:t>Backlog</w:t>
      </w:r>
      <w:r>
        <w:rPr>
          <w:rFonts w:ascii="Times New Roman"/>
          <w:b/>
          <w:color w:val="666666"/>
          <w:spacing w:val="-2"/>
          <w:sz w:val="24"/>
        </w:rPr>
        <w:t> </w:t>
      </w:r>
      <w:r>
        <w:rPr>
          <w:rFonts w:ascii="Times New Roman"/>
          <w:b/>
          <w:color w:val="666666"/>
          <w:sz w:val="24"/>
        </w:rPr>
        <w:t>&amp;</w:t>
      </w:r>
      <w:r>
        <w:rPr>
          <w:rFonts w:ascii="Times New Roman"/>
          <w:b/>
          <w:color w:val="666666"/>
          <w:spacing w:val="-2"/>
          <w:sz w:val="24"/>
        </w:rPr>
        <w:t> </w:t>
      </w:r>
      <w:r>
        <w:rPr>
          <w:rFonts w:ascii="Times New Roman"/>
          <w:b/>
          <w:color w:val="666666"/>
          <w:sz w:val="24"/>
        </w:rPr>
        <w:t>Sprint</w:t>
      </w:r>
      <w:r>
        <w:rPr>
          <w:rFonts w:ascii="Times New Roman"/>
          <w:b/>
          <w:color w:val="666666"/>
          <w:spacing w:val="-2"/>
          <w:sz w:val="24"/>
        </w:rPr>
        <w:t> Schedule</w:t>
      </w: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1610"/>
        <w:gridCol w:w="1070"/>
        <w:gridCol w:w="2306"/>
        <w:gridCol w:w="931"/>
        <w:gridCol w:w="996"/>
        <w:gridCol w:w="1186"/>
      </w:tblGrid>
      <w:tr>
        <w:trPr>
          <w:trHeight w:val="760" w:hRule="atLeast"/>
        </w:trPr>
        <w:tc>
          <w:tcPr>
            <w:tcW w:w="930" w:type="dxa"/>
          </w:tcPr>
          <w:p>
            <w:pPr>
              <w:pStyle w:val="TableParagraph"/>
              <w:spacing w:before="1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1610" w:type="dxa"/>
          </w:tcPr>
          <w:p>
            <w:pPr>
              <w:pStyle w:val="TableParagraph"/>
              <w:spacing w:line="251" w:lineRule="exact" w:before="4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</w:t>
            </w:r>
          </w:p>
          <w:p>
            <w:pPr>
              <w:pStyle w:val="TableParagraph"/>
              <w:spacing w:line="223" w:lineRule="auto" w:before="1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Requirement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1070" w:type="dxa"/>
          </w:tcPr>
          <w:p>
            <w:pPr>
              <w:pStyle w:val="TableParagraph"/>
              <w:spacing w:line="251" w:lineRule="exact" w:before="4"/>
              <w:ind w:left="11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  <w:p>
            <w:pPr>
              <w:pStyle w:val="TableParagraph"/>
              <w:spacing w:line="223" w:lineRule="auto" w:before="13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Story </w:t>
            </w:r>
            <w:r>
              <w:rPr>
                <w:b/>
                <w:spacing w:val="-4"/>
                <w:sz w:val="22"/>
              </w:rPr>
              <w:t>Number</w:t>
            </w:r>
          </w:p>
        </w:tc>
        <w:tc>
          <w:tcPr>
            <w:tcW w:w="2306" w:type="dxa"/>
          </w:tcPr>
          <w:p>
            <w:pPr>
              <w:pStyle w:val="TableParagraph"/>
              <w:spacing w:before="1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Task</w:t>
            </w:r>
          </w:p>
        </w:tc>
        <w:tc>
          <w:tcPr>
            <w:tcW w:w="931" w:type="dxa"/>
          </w:tcPr>
          <w:p>
            <w:pPr>
              <w:pStyle w:val="TableParagraph"/>
              <w:spacing w:line="242" w:lineRule="auto" w:before="134"/>
              <w:ind w:left="131" w:right="121" w:firstLine="5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Story </w:t>
            </w:r>
            <w:r>
              <w:rPr>
                <w:b/>
                <w:spacing w:val="-4"/>
                <w:sz w:val="22"/>
              </w:rPr>
              <w:t>Points</w:t>
            </w:r>
          </w:p>
        </w:tc>
        <w:tc>
          <w:tcPr>
            <w:tcW w:w="996" w:type="dxa"/>
          </w:tcPr>
          <w:p>
            <w:pPr>
              <w:pStyle w:val="TableParagraph"/>
              <w:spacing w:before="1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1186" w:type="dxa"/>
          </w:tcPr>
          <w:p>
            <w:pPr>
              <w:pStyle w:val="TableParagraph"/>
              <w:spacing w:line="242" w:lineRule="auto" w:before="134"/>
              <w:ind w:left="115" w:right="10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 Members</w:t>
            </w:r>
          </w:p>
        </w:tc>
      </w:tr>
      <w:tr>
        <w:trPr>
          <w:trHeight w:val="1520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 w:right="116"/>
              <w:rPr>
                <w:sz w:val="22"/>
              </w:rPr>
            </w:pPr>
            <w:r>
              <w:rPr>
                <w:spacing w:val="-4"/>
                <w:sz w:val="22"/>
              </w:rPr>
              <w:t>User Authentication </w:t>
            </w:r>
            <w:r>
              <w:rPr>
                <w:sz w:val="22"/>
              </w:rPr>
              <w:t>&amp; Role </w:t>
            </w:r>
            <w:r>
              <w:rPr>
                <w:spacing w:val="-2"/>
                <w:sz w:val="22"/>
              </w:rPr>
              <w:t>Control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06" w:type="dxa"/>
          </w:tcPr>
          <w:p>
            <w:pPr>
              <w:pStyle w:val="TableParagraph"/>
              <w:spacing w:line="235" w:lineRule="auto" w:before="7"/>
              <w:ind w:left="116" w:right="173"/>
              <w:rPr>
                <w:sz w:val="22"/>
              </w:rPr>
            </w:pPr>
            <w:r>
              <w:rPr>
                <w:sz w:val="22"/>
              </w:rPr>
              <w:t>As a user, I can register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log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 through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dedicated HR, Manager, or Employee portals 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security.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</w:tcPr>
          <w:p>
            <w:pPr>
              <w:pStyle w:val="TableParagraph"/>
              <w:spacing w:before="13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535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32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306" w:type="dxa"/>
          </w:tcPr>
          <w:p>
            <w:pPr>
              <w:pStyle w:val="TableParagraph"/>
              <w:spacing w:line="237" w:lineRule="auto" w:before="5"/>
              <w:ind w:left="116" w:right="173"/>
              <w:rPr>
                <w:rFonts w:ascii="Consolas"/>
                <w:sz w:val="22"/>
              </w:rPr>
            </w:pPr>
            <w:r>
              <w:rPr>
                <w:sz w:val="22"/>
              </w:rPr>
              <w:t>As a system, I can detect role mismatches and block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role-spoofing attempts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Consolas"/>
                <w:spacing w:val="-5"/>
                <w:sz w:val="22"/>
              </w:rPr>
              <w:t>403</w:t>
            </w:r>
          </w:p>
          <w:p>
            <w:pPr>
              <w:pStyle w:val="TableParagraph"/>
              <w:spacing w:line="249" w:lineRule="exact"/>
              <w:ind w:left="116"/>
              <w:rPr>
                <w:sz w:val="22"/>
              </w:rPr>
            </w:pPr>
            <w:r>
              <w:rPr>
                <w:rFonts w:ascii="Consolas"/>
                <w:spacing w:val="-4"/>
                <w:sz w:val="22"/>
              </w:rPr>
              <w:t>Forbidden</w:t>
            </w:r>
            <w:r>
              <w:rPr>
                <w:rFonts w:ascii="Consolas"/>
                <w:spacing w:val="-40"/>
                <w:sz w:val="22"/>
              </w:rPr>
              <w:t> </w:t>
            </w:r>
            <w:r>
              <w:rPr>
                <w:spacing w:val="-2"/>
                <w:sz w:val="22"/>
              </w:rPr>
              <w:t>error.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32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32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212"/>
              <w:rPr>
                <w:sz w:val="22"/>
              </w:rPr>
            </w:pPr>
            <w:r>
              <w:rPr>
                <w:spacing w:val="-4"/>
                <w:sz w:val="22"/>
              </w:rPr>
              <w:t>Backend Team</w:t>
            </w:r>
          </w:p>
        </w:tc>
      </w:tr>
      <w:tr>
        <w:trPr>
          <w:trHeight w:val="1265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spacing w:before="25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06" w:type="dxa"/>
          </w:tcPr>
          <w:p>
            <w:pPr>
              <w:pStyle w:val="TableParagraph"/>
              <w:spacing w:before="3"/>
              <w:ind w:left="116" w:right="173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registered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user, I can securely reset my forgotten</w:t>
            </w:r>
          </w:p>
          <w:p>
            <w:pPr>
              <w:pStyle w:val="TableParagraph"/>
              <w:spacing w:line="223" w:lineRule="auto" w:before="11"/>
              <w:ind w:left="116" w:right="173"/>
              <w:rPr>
                <w:sz w:val="22"/>
              </w:rPr>
            </w:pPr>
            <w:r>
              <w:rPr>
                <w:sz w:val="22"/>
              </w:rPr>
              <w:t>password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role-verified credentials.</w:t>
            </w:r>
          </w:p>
        </w:tc>
        <w:tc>
          <w:tcPr>
            <w:tcW w:w="931" w:type="dxa"/>
          </w:tcPr>
          <w:p>
            <w:pPr>
              <w:pStyle w:val="TableParagraph"/>
              <w:spacing w:before="25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before="25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515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610" w:type="dxa"/>
          </w:tcPr>
          <w:p>
            <w:pPr>
              <w:pStyle w:val="TableParagraph"/>
              <w:spacing w:before="12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397"/>
              <w:rPr>
                <w:sz w:val="22"/>
              </w:rPr>
            </w:pPr>
            <w:r>
              <w:rPr>
                <w:spacing w:val="-2"/>
                <w:sz w:val="22"/>
              </w:rPr>
              <w:t>Employee Directory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&amp; </w:t>
            </w:r>
            <w:r>
              <w:rPr>
                <w:sz w:val="22"/>
              </w:rPr>
              <w:t>Profile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Hub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306" w:type="dxa"/>
          </w:tcPr>
          <w:p>
            <w:pPr>
              <w:pStyle w:val="TableParagraph"/>
              <w:spacing w:line="237" w:lineRule="auto" w:before="6"/>
              <w:ind w:left="116" w:right="173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HR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personnel, I can perform full CRUD operations (add, edit, view, delete)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employee</w:t>
            </w:r>
          </w:p>
          <w:p>
            <w:pPr>
              <w:pStyle w:val="TableParagraph"/>
              <w:spacing w:line="237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records.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</w:tcPr>
          <w:p>
            <w:pPr>
              <w:pStyle w:val="TableParagraph"/>
              <w:spacing w:before="12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265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306" w:type="dxa"/>
          </w:tcPr>
          <w:p>
            <w:pPr>
              <w:pStyle w:val="TableParagraph"/>
              <w:spacing w:before="3"/>
              <w:ind w:left="116" w:right="173"/>
              <w:rPr>
                <w:sz w:val="22"/>
              </w:rPr>
            </w:pPr>
            <w:r>
              <w:rPr>
                <w:sz w:val="22"/>
              </w:rPr>
              <w:t>As an employee, I can view my personal workplace</w:t>
            </w:r>
          </w:p>
          <w:p>
            <w:pPr>
              <w:pStyle w:val="TableParagraph"/>
              <w:spacing w:line="218" w:lineRule="auto" w:before="21"/>
              <w:ind w:left="116"/>
              <w:rPr>
                <w:sz w:val="22"/>
              </w:rPr>
            </w:pPr>
            <w:r>
              <w:rPr>
                <w:sz w:val="22"/>
              </w:rPr>
              <w:t>records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 custom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avatar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photo.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86" w:type="dxa"/>
          </w:tcPr>
          <w:p>
            <w:pPr>
              <w:pStyle w:val="TableParagraph"/>
              <w:spacing w:before="13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103"/>
              <w:rPr>
                <w:sz w:val="22"/>
              </w:rPr>
            </w:pPr>
            <w:r>
              <w:rPr>
                <w:spacing w:val="-4"/>
                <w:sz w:val="22"/>
              </w:rPr>
              <w:t>Frontend Team</w:t>
            </w:r>
          </w:p>
        </w:tc>
      </w:tr>
      <w:tr>
        <w:trPr>
          <w:trHeight w:val="1265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306" w:type="dxa"/>
          </w:tcPr>
          <w:p>
            <w:pPr>
              <w:pStyle w:val="TableParagraph"/>
              <w:spacing w:before="3"/>
              <w:ind w:left="116" w:right="237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can </w:t>
            </w:r>
            <w:r>
              <w:rPr>
                <w:spacing w:val="-2"/>
                <w:sz w:val="22"/>
              </w:rPr>
              <w:t>view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my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department </w:t>
            </w:r>
            <w:r>
              <w:rPr>
                <w:sz w:val="22"/>
              </w:rPr>
              <w:t>team roster and</w:t>
            </w:r>
          </w:p>
          <w:p>
            <w:pPr>
              <w:pStyle w:val="TableParagraph"/>
              <w:spacing w:line="218" w:lineRule="auto" w:before="20"/>
              <w:ind w:left="116" w:right="684"/>
              <w:jc w:val="bot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real-time </w:t>
            </w:r>
            <w:r>
              <w:rPr>
                <w:spacing w:val="-2"/>
                <w:sz w:val="22"/>
              </w:rPr>
              <w:t>availability.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</w:tbl>
    <w:p>
      <w:pPr>
        <w:pStyle w:val="TableParagraph"/>
        <w:spacing w:after="0" w:line="242" w:lineRule="auto"/>
        <w:rPr>
          <w:sz w:val="22"/>
        </w:rPr>
        <w:sectPr>
          <w:type w:val="continuous"/>
          <w:pgSz w:w="11910" w:h="16840"/>
          <w:pgMar w:top="1360" w:bottom="280" w:left="1133" w:right="992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1610"/>
        <w:gridCol w:w="1070"/>
        <w:gridCol w:w="2306"/>
        <w:gridCol w:w="931"/>
        <w:gridCol w:w="996"/>
        <w:gridCol w:w="1186"/>
      </w:tblGrid>
      <w:tr>
        <w:trPr>
          <w:trHeight w:val="1520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 w:right="146"/>
              <w:rPr>
                <w:sz w:val="22"/>
              </w:rPr>
            </w:pPr>
            <w:r>
              <w:rPr>
                <w:spacing w:val="-4"/>
                <w:sz w:val="22"/>
              </w:rPr>
              <w:t>Attendance </w:t>
            </w:r>
            <w:r>
              <w:rPr>
                <w:sz w:val="22"/>
              </w:rPr>
              <w:t>Punch &amp; </w:t>
            </w:r>
            <w:r>
              <w:rPr>
                <w:spacing w:val="-2"/>
                <w:sz w:val="22"/>
              </w:rPr>
              <w:t>Leave Workflow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306" w:type="dxa"/>
          </w:tcPr>
          <w:p>
            <w:pPr>
              <w:pStyle w:val="TableParagraph"/>
              <w:spacing w:line="235" w:lineRule="auto" w:before="7"/>
              <w:ind w:left="116" w:right="173"/>
              <w:rPr>
                <w:sz w:val="22"/>
              </w:rPr>
            </w:pPr>
            <w:r>
              <w:rPr>
                <w:sz w:val="22"/>
              </w:rPr>
              <w:t>As an employee, I can punch my daily shift attendance (Clock In / Clock Out) with automatic </w:t>
            </w:r>
            <w:r>
              <w:rPr>
                <w:spacing w:val="-2"/>
                <w:sz w:val="22"/>
              </w:rPr>
              <w:t>duration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calculation.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</w:tcPr>
          <w:p>
            <w:pPr>
              <w:pStyle w:val="TableParagraph"/>
              <w:spacing w:before="13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262" w:hRule="atLeast"/>
        </w:trPr>
        <w:tc>
          <w:tcPr>
            <w:tcW w:w="93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5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3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116" w:right="173"/>
              <w:rPr>
                <w:sz w:val="22"/>
              </w:rPr>
            </w:pPr>
            <w:r>
              <w:rPr>
                <w:sz w:val="22"/>
              </w:rPr>
              <w:t>As an employee, I can submit digital </w:t>
            </w:r>
            <w:r>
              <w:rPr>
                <w:spacing w:val="-2"/>
                <w:sz w:val="22"/>
              </w:rPr>
              <w:t>leave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requests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</w:p>
          <w:p>
            <w:pPr>
              <w:pStyle w:val="TableParagraph"/>
              <w:spacing w:line="236" w:lineRule="exact" w:before="8"/>
              <w:ind w:left="116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ranges,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leave type,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reasons.</w:t>
            </w:r>
          </w:p>
        </w:tc>
        <w:tc>
          <w:tcPr>
            <w:tcW w:w="9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5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5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512" w:hRule="atLeast"/>
        </w:trPr>
        <w:tc>
          <w:tcPr>
            <w:tcW w:w="93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3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7" w:lineRule="auto" w:before="3"/>
              <w:ind w:left="116" w:right="173"/>
              <w:rPr>
                <w:sz w:val="22"/>
              </w:rPr>
            </w:pPr>
            <w:r>
              <w:rPr>
                <w:sz w:val="22"/>
              </w:rPr>
              <w:t>As a manager/HR, I </w:t>
            </w:r>
            <w:r>
              <w:rPr>
                <w:spacing w:val="-2"/>
                <w:sz w:val="22"/>
              </w:rPr>
              <w:t>can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review,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approve, </w:t>
            </w:r>
            <w:r>
              <w:rPr>
                <w:sz w:val="22"/>
              </w:rPr>
              <w:t>or reject team leave applications with</w:t>
            </w:r>
          </w:p>
          <w:p>
            <w:pPr>
              <w:pStyle w:val="TableParagraph"/>
              <w:spacing w:line="250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real-time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status syncing.</w:t>
            </w:r>
          </w:p>
        </w:tc>
        <w:tc>
          <w:tcPr>
            <w:tcW w:w="93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9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770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3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146"/>
              <w:rPr>
                <w:sz w:val="22"/>
              </w:rPr>
            </w:pPr>
            <w:r>
              <w:rPr>
                <w:spacing w:val="-2"/>
                <w:sz w:val="22"/>
              </w:rPr>
              <w:t>Corporate </w:t>
            </w:r>
            <w:r>
              <w:rPr>
                <w:sz w:val="22"/>
              </w:rPr>
              <w:t>Comms &amp; </w:t>
            </w:r>
            <w:r>
              <w:rPr>
                <w:spacing w:val="-2"/>
                <w:sz w:val="22"/>
              </w:rPr>
              <w:t>Skill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Modules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2306" w:type="dxa"/>
          </w:tcPr>
          <w:p>
            <w:pPr>
              <w:pStyle w:val="TableParagraph"/>
              <w:spacing w:line="235" w:lineRule="auto" w:before="8"/>
              <w:ind w:left="116" w:right="147"/>
              <w:rPr>
                <w:sz w:val="22"/>
              </w:rPr>
            </w:pPr>
            <w:r>
              <w:rPr>
                <w:sz w:val="22"/>
              </w:rPr>
              <w:t>As an HR or manager, I can </w:t>
            </w:r>
            <w:r>
              <w:rPr>
                <w:spacing w:val="-2"/>
                <w:sz w:val="22"/>
              </w:rPr>
              <w:t>broadcast </w:t>
            </w:r>
            <w:r>
              <w:rPr>
                <w:sz w:val="22"/>
              </w:rPr>
              <w:t>organization-wide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role-targeted </w:t>
            </w:r>
            <w:r>
              <w:rPr>
                <w:sz w:val="22"/>
              </w:rPr>
              <w:t>corporate memos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announcements.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520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2306" w:type="dxa"/>
          </w:tcPr>
          <w:p>
            <w:pPr>
              <w:pStyle w:val="TableParagraph"/>
              <w:spacing w:line="235" w:lineRule="auto" w:before="8"/>
              <w:ind w:left="116" w:right="127"/>
              <w:rPr>
                <w:sz w:val="22"/>
              </w:rPr>
            </w:pPr>
            <w:r>
              <w:rPr>
                <w:sz w:val="22"/>
              </w:rPr>
              <w:t>As a manager, I can create and assign </w:t>
            </w:r>
            <w:r>
              <w:rPr>
                <w:spacing w:val="-2"/>
                <w:sz w:val="22"/>
              </w:rPr>
              <w:t>departmental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training </w:t>
            </w:r>
            <w:r>
              <w:rPr>
                <w:sz w:val="22"/>
              </w:rPr>
              <w:t>and skill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development programs.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86" w:type="dxa"/>
          </w:tcPr>
          <w:p>
            <w:pPr>
              <w:pStyle w:val="TableParagraph"/>
              <w:spacing w:before="131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 w:right="505"/>
              <w:rPr>
                <w:sz w:val="22"/>
              </w:rPr>
            </w:pP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 </w:t>
            </w:r>
            <w:r>
              <w:rPr>
                <w:spacing w:val="-6"/>
                <w:sz w:val="22"/>
              </w:rPr>
              <w:t>Team</w:t>
            </w:r>
          </w:p>
        </w:tc>
      </w:tr>
      <w:tr>
        <w:trPr>
          <w:trHeight w:val="1515" w:hRule="atLeast"/>
        </w:trPr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USN-</w:t>
            </w: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306" w:type="dxa"/>
          </w:tcPr>
          <w:p>
            <w:pPr>
              <w:pStyle w:val="TableParagraph"/>
              <w:spacing w:line="237" w:lineRule="auto" w:before="5"/>
              <w:ind w:left="116" w:right="173"/>
              <w:rPr>
                <w:sz w:val="22"/>
              </w:rPr>
            </w:pPr>
            <w:r>
              <w:rPr>
                <w:sz w:val="22"/>
              </w:rPr>
              <w:t>As a user, I can </w:t>
            </w:r>
            <w:r>
              <w:rPr>
                <w:spacing w:val="-2"/>
                <w:sz w:val="22"/>
              </w:rPr>
              <w:t>toggle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interface </w:t>
            </w:r>
            <w:r>
              <w:rPr>
                <w:sz w:val="22"/>
              </w:rPr>
              <w:t>language between English and Hindi with a real-time</w:t>
            </w:r>
          </w:p>
          <w:p>
            <w:pPr>
              <w:pStyle w:val="TableParagraph"/>
              <w:spacing w:line="238" w:lineRule="exact"/>
              <w:ind w:left="116"/>
              <w:rPr>
                <w:sz w:val="22"/>
              </w:rPr>
            </w:pPr>
            <w:r>
              <w:rPr>
                <w:sz w:val="22"/>
              </w:rPr>
              <w:t>localized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clock.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 w:right="103"/>
              <w:rPr>
                <w:sz w:val="22"/>
              </w:rPr>
            </w:pPr>
            <w:r>
              <w:rPr>
                <w:spacing w:val="-4"/>
                <w:sz w:val="22"/>
              </w:rPr>
              <w:t>Frontend Team</w:t>
            </w:r>
          </w:p>
        </w:tc>
      </w:tr>
    </w:tbl>
    <w:p>
      <w:pPr>
        <w:pStyle w:val="BodyText"/>
        <w:spacing w:before="221"/>
      </w:pPr>
    </w:p>
    <w:p>
      <w:pPr>
        <w:pStyle w:val="BodyText"/>
        <w:ind w:left="307"/>
      </w:pPr>
      <w:r>
        <w:rPr>
          <w:color w:val="434343"/>
        </w:rPr>
        <w:t>Project</w:t>
      </w:r>
      <w:r>
        <w:rPr>
          <w:color w:val="434343"/>
          <w:spacing w:val="-3"/>
        </w:rPr>
        <w:t> </w:t>
      </w:r>
      <w:r>
        <w:rPr>
          <w:color w:val="434343"/>
        </w:rPr>
        <w:t>Tracker,</w:t>
      </w:r>
      <w:r>
        <w:rPr>
          <w:color w:val="434343"/>
          <w:spacing w:val="-8"/>
        </w:rPr>
        <w:t> </w:t>
      </w:r>
      <w:r>
        <w:rPr>
          <w:color w:val="434343"/>
        </w:rPr>
        <w:t>Velocity</w:t>
      </w:r>
      <w:r>
        <w:rPr>
          <w:color w:val="434343"/>
          <w:spacing w:val="-5"/>
        </w:rPr>
        <w:t> </w:t>
      </w:r>
      <w:r>
        <w:rPr>
          <w:color w:val="434343"/>
        </w:rPr>
        <w:t>&amp; Burndown</w:t>
      </w:r>
      <w:r>
        <w:rPr>
          <w:color w:val="434343"/>
          <w:spacing w:val="-1"/>
        </w:rPr>
        <w:t> </w:t>
      </w:r>
      <w:r>
        <w:rPr>
          <w:color w:val="434343"/>
          <w:spacing w:val="-2"/>
        </w:rPr>
        <w:t>Chart</w:t>
      </w: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"/>
        <w:gridCol w:w="975"/>
        <w:gridCol w:w="960"/>
        <w:gridCol w:w="1095"/>
        <w:gridCol w:w="1405"/>
        <w:gridCol w:w="2266"/>
        <w:gridCol w:w="1811"/>
      </w:tblGrid>
      <w:tr>
        <w:trPr>
          <w:trHeight w:val="1010" w:hRule="atLeast"/>
        </w:trPr>
        <w:tc>
          <w:tcPr>
            <w:tcW w:w="925" w:type="dxa"/>
          </w:tcPr>
          <w:p>
            <w:pPr>
              <w:pStyle w:val="TableParagraph"/>
              <w:spacing w:before="1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975" w:type="dxa"/>
          </w:tcPr>
          <w:p>
            <w:pPr>
              <w:pStyle w:val="TableParagraph"/>
              <w:spacing w:before="128"/>
              <w:ind w:left="155" w:right="145" w:firstLine="70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 Story </w:t>
            </w:r>
            <w:r>
              <w:rPr>
                <w:b/>
                <w:spacing w:val="-4"/>
                <w:sz w:val="22"/>
              </w:rPr>
              <w:t>Points</w:t>
            </w:r>
          </w:p>
        </w:tc>
        <w:tc>
          <w:tcPr>
            <w:tcW w:w="960" w:type="dxa"/>
          </w:tcPr>
          <w:p>
            <w:pPr>
              <w:pStyle w:val="TableParagraph"/>
              <w:spacing w:before="1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Duration</w:t>
            </w:r>
          </w:p>
        </w:tc>
        <w:tc>
          <w:tcPr>
            <w:tcW w:w="1095" w:type="dxa"/>
          </w:tcPr>
          <w:p>
            <w:pPr>
              <w:pStyle w:val="TableParagraph"/>
              <w:spacing w:before="128"/>
              <w:ind w:left="221" w:right="297" w:hanging="6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Sprint </w:t>
            </w:r>
            <w:r>
              <w:rPr>
                <w:b/>
                <w:spacing w:val="-2"/>
                <w:sz w:val="22"/>
              </w:rPr>
              <w:t>Start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405" w:type="dxa"/>
          </w:tcPr>
          <w:p>
            <w:pPr>
              <w:pStyle w:val="TableParagraph"/>
              <w:spacing w:before="128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End </w:t>
            </w:r>
            <w:r>
              <w:rPr>
                <w:b/>
                <w:spacing w:val="-4"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(Planned)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8"/>
              <w:ind w:left="177" w:right="158" w:hanging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Story Points Completed (as on </w:t>
            </w:r>
            <w:r>
              <w:rPr>
                <w:b/>
                <w:spacing w:val="-2"/>
                <w:sz w:val="22"/>
              </w:rPr>
              <w:t>Planned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Date)</w:t>
            </w:r>
          </w:p>
        </w:tc>
        <w:tc>
          <w:tcPr>
            <w:tcW w:w="1811" w:type="dxa"/>
          </w:tcPr>
          <w:p>
            <w:pPr>
              <w:pStyle w:val="TableParagraph"/>
              <w:spacing w:line="237" w:lineRule="auto"/>
              <w:ind w:left="492" w:right="484" w:firstLine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 </w:t>
            </w:r>
            <w:r>
              <w:rPr>
                <w:b/>
                <w:spacing w:val="-4"/>
                <w:sz w:val="22"/>
              </w:rPr>
              <w:t>Release Date</w:t>
            </w:r>
          </w:p>
          <w:p>
            <w:pPr>
              <w:pStyle w:val="TableParagraph"/>
              <w:spacing w:line="23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(Actual)</w:t>
            </w:r>
          </w:p>
        </w:tc>
      </w:tr>
      <w:tr>
        <w:trPr>
          <w:trHeight w:val="735" w:hRule="atLeast"/>
        </w:trPr>
        <w:tc>
          <w:tcPr>
            <w:tcW w:w="925" w:type="dxa"/>
          </w:tcPr>
          <w:p>
            <w:pPr>
              <w:pStyle w:val="TableParagraph"/>
              <w:spacing w:line="237" w:lineRule="auto"/>
              <w:ind w:left="115"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975" w:type="dxa"/>
          </w:tcPr>
          <w:p>
            <w:pPr>
              <w:pStyle w:val="TableParagraph"/>
              <w:spacing w:before="129"/>
              <w:ind w:left="2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960" w:type="dxa"/>
          </w:tcPr>
          <w:p>
            <w:pPr>
              <w:pStyle w:val="TableParagraph"/>
              <w:spacing w:before="129"/>
              <w:ind w:left="27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095" w:type="dxa"/>
          </w:tcPr>
          <w:p>
            <w:pPr>
              <w:pStyle w:val="TableParagraph"/>
              <w:spacing w:line="221" w:lineRule="exact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18" w:lineRule="auto" w:before="7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1405" w:type="dxa"/>
          </w:tcPr>
          <w:p>
            <w:pPr>
              <w:pStyle w:val="TableParagraph"/>
              <w:spacing w:line="246" w:lineRule="exact"/>
              <w:ind w:left="372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40" w:lineRule="exact"/>
              <w:ind w:left="462" w:hanging="90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9"/>
              <w:ind w:left="2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11" w:type="dxa"/>
          </w:tcPr>
          <w:p>
            <w:pPr>
              <w:pStyle w:val="TableParagraph"/>
              <w:spacing w:line="238" w:lineRule="exact"/>
              <w:ind w:left="367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october</w:t>
            </w:r>
          </w:p>
          <w:p>
            <w:pPr>
              <w:pStyle w:val="TableParagraph"/>
              <w:spacing w:line="244" w:lineRule="exact"/>
              <w:ind w:left="452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695" w:hRule="atLeast"/>
        </w:trPr>
        <w:tc>
          <w:tcPr>
            <w:tcW w:w="925" w:type="dxa"/>
          </w:tcPr>
          <w:p>
            <w:pPr>
              <w:pStyle w:val="TableParagraph"/>
              <w:spacing w:line="242" w:lineRule="auto"/>
              <w:ind w:left="115"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975" w:type="dxa"/>
          </w:tcPr>
          <w:p>
            <w:pPr>
              <w:pStyle w:val="TableParagraph"/>
              <w:spacing w:before="128"/>
              <w:ind w:left="2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960" w:type="dxa"/>
          </w:tcPr>
          <w:p>
            <w:pPr>
              <w:pStyle w:val="TableParagraph"/>
              <w:spacing w:before="128"/>
              <w:ind w:left="27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095" w:type="dxa"/>
          </w:tcPr>
          <w:p>
            <w:pPr>
              <w:pStyle w:val="TableParagraph"/>
              <w:spacing w:line="220" w:lineRule="exact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30" w:lineRule="exact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1405" w:type="dxa"/>
          </w:tcPr>
          <w:p>
            <w:pPr>
              <w:pStyle w:val="TableParagraph"/>
              <w:spacing w:line="220" w:lineRule="exact"/>
              <w:ind w:left="462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30" w:lineRule="exact"/>
              <w:ind w:left="462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8"/>
              <w:ind w:left="2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11" w:type="dxa"/>
          </w:tcPr>
          <w:p>
            <w:pPr>
              <w:pStyle w:val="TableParagraph"/>
              <w:spacing w:line="241" w:lineRule="exact" w:before="3"/>
              <w:ind w:left="367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october</w:t>
            </w:r>
          </w:p>
          <w:p>
            <w:pPr>
              <w:pStyle w:val="TableParagraph"/>
              <w:spacing w:line="241" w:lineRule="exact"/>
              <w:ind w:left="452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695" w:hRule="atLeast"/>
        </w:trPr>
        <w:tc>
          <w:tcPr>
            <w:tcW w:w="925" w:type="dxa"/>
          </w:tcPr>
          <w:p>
            <w:pPr>
              <w:pStyle w:val="TableParagraph"/>
              <w:spacing w:line="242" w:lineRule="auto"/>
              <w:ind w:left="115"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975" w:type="dxa"/>
          </w:tcPr>
          <w:p>
            <w:pPr>
              <w:pStyle w:val="TableParagraph"/>
              <w:spacing w:before="124"/>
              <w:ind w:left="2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960" w:type="dxa"/>
          </w:tcPr>
          <w:p>
            <w:pPr>
              <w:pStyle w:val="TableParagraph"/>
              <w:spacing w:before="124"/>
              <w:ind w:left="27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095" w:type="dxa"/>
          </w:tcPr>
          <w:p>
            <w:pPr>
              <w:pStyle w:val="TableParagraph"/>
              <w:spacing w:line="220" w:lineRule="exact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36" w:lineRule="exact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1405" w:type="dxa"/>
          </w:tcPr>
          <w:p>
            <w:pPr>
              <w:pStyle w:val="TableParagraph"/>
              <w:spacing w:line="220" w:lineRule="exact"/>
              <w:ind w:left="462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36" w:lineRule="exact"/>
              <w:ind w:left="462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4"/>
              <w:ind w:left="2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11" w:type="dxa"/>
          </w:tcPr>
          <w:p>
            <w:pPr>
              <w:pStyle w:val="TableParagraph"/>
              <w:spacing w:line="220" w:lineRule="exact"/>
              <w:ind w:left="452"/>
              <w:rPr>
                <w:sz w:val="22"/>
              </w:rPr>
            </w:pPr>
            <w:r>
              <w:rPr>
                <w:sz w:val="22"/>
              </w:rPr>
              <w:t>21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october</w:t>
            </w:r>
          </w:p>
          <w:p>
            <w:pPr>
              <w:pStyle w:val="TableParagraph"/>
              <w:spacing w:line="242" w:lineRule="exact"/>
              <w:ind w:left="452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695" w:hRule="atLeast"/>
        </w:trPr>
        <w:tc>
          <w:tcPr>
            <w:tcW w:w="925" w:type="dxa"/>
          </w:tcPr>
          <w:p>
            <w:pPr>
              <w:pStyle w:val="TableParagraph"/>
              <w:spacing w:line="228" w:lineRule="auto"/>
              <w:ind w:left="115"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975" w:type="dxa"/>
          </w:tcPr>
          <w:p>
            <w:pPr>
              <w:pStyle w:val="TableParagraph"/>
              <w:spacing w:before="123"/>
              <w:ind w:left="2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960" w:type="dxa"/>
          </w:tcPr>
          <w:p>
            <w:pPr>
              <w:pStyle w:val="TableParagraph"/>
              <w:spacing w:before="123"/>
              <w:ind w:left="27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095" w:type="dxa"/>
          </w:tcPr>
          <w:p>
            <w:pPr>
              <w:pStyle w:val="TableParagraph"/>
              <w:spacing w:line="225" w:lineRule="exact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  <w:p>
            <w:pPr>
              <w:pStyle w:val="TableParagraph"/>
              <w:spacing w:line="230" w:lineRule="exact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1405" w:type="dxa"/>
          </w:tcPr>
          <w:p>
            <w:pPr>
              <w:pStyle w:val="TableParagraph"/>
              <w:spacing w:line="225" w:lineRule="exact"/>
              <w:ind w:left="462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30" w:lineRule="exact"/>
              <w:ind w:left="462"/>
              <w:rPr>
                <w:sz w:val="22"/>
              </w:rPr>
            </w:pPr>
            <w:r>
              <w:rPr>
                <w:spacing w:val="-2"/>
                <w:sz w:val="22"/>
              </w:rPr>
              <w:t>october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3"/>
              <w:ind w:left="2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11" w:type="dxa"/>
          </w:tcPr>
          <w:p>
            <w:pPr>
              <w:pStyle w:val="TableParagraph"/>
              <w:spacing w:line="235" w:lineRule="exact"/>
              <w:ind w:left="367"/>
              <w:rPr>
                <w:sz w:val="22"/>
              </w:rPr>
            </w:pPr>
            <w:r>
              <w:rPr>
                <w:sz w:val="22"/>
              </w:rPr>
              <w:t>21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october</w:t>
            </w:r>
          </w:p>
          <w:p>
            <w:pPr>
              <w:pStyle w:val="TableParagraph"/>
              <w:spacing w:line="246" w:lineRule="exact"/>
              <w:ind w:left="452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TableParagraph"/>
        <w:spacing w:after="0" w:line="246" w:lineRule="exact"/>
        <w:rPr>
          <w:sz w:val="22"/>
        </w:rPr>
        <w:sectPr>
          <w:pgSz w:w="11910" w:h="16840"/>
          <w:pgMar w:top="140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2026-10-21T16:38:31Z</dcterms:created>
  <dcterms:modified xsi:type="dcterms:W3CDTF">2026-10-21T16:38:31Z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