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2"/>
        <w:bidi w:val="0"/>
        <w:rPr>
          <w:rFonts w:hint="default"/>
          <w:lang w:val="en-IN"/>
        </w:rPr>
      </w:pPr>
      <w:r>
        <w:rPr>
          <w:rFonts w:hint="default"/>
        </w:rPr>
        <w:t>Objective</w:t>
      </w:r>
      <w:r>
        <w:rPr>
          <w:rFonts w:hint="default"/>
          <w:lang w:val="en-IN"/>
        </w:rPr>
        <w:t xml:space="preserve"> :</w:t>
      </w:r>
    </w:p>
    <w:p w14:paraId="0886695C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5C33615C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implement and deploy a Logistic Regression model to predict survival based on the Titanic dataset.</w:t>
      </w:r>
    </w:p>
    <w:p w14:paraId="7947D1EF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2"/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 xml:space="preserve">Tools Used : </w:t>
      </w:r>
    </w:p>
    <w:p w14:paraId="19098485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10708E18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Classification Model: Logistic Regression. Deployment: Python, scikit-learn, Streamlit.</w:t>
      </w:r>
    </w:p>
    <w:p w14:paraId="65935EE0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77AF0A3">
      <w:pPr>
        <w:pStyle w:val="2"/>
        <w:bidi w:val="0"/>
        <w:rPr>
          <w:rFonts w:hint="default"/>
          <w:lang w:val="en-IN"/>
        </w:rPr>
      </w:pPr>
      <w:r>
        <w:rPr>
          <w:rFonts w:hint="default"/>
        </w:rPr>
        <w:t>Business Need</w:t>
      </w:r>
      <w:r>
        <w:rPr>
          <w:rFonts w:hint="default"/>
          <w:lang w:val="en-IN"/>
        </w:rPr>
        <w:t xml:space="preserve"> : </w:t>
      </w:r>
    </w:p>
    <w:p w14:paraId="07D794E8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22A9832A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Academic/Skill Demonstration—To demonstrate an end-to-end process of building and deploying a binary classification predictive model for a real-world problem (survival prediction).</w:t>
      </w:r>
    </w:p>
    <w:p w14:paraId="00DE5C51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4CBB109A">
      <w:pPr>
        <w:pStyle w:val="2"/>
        <w:bidi w:val="0"/>
        <w:rPr>
          <w:rFonts w:hint="default"/>
          <w:lang w:val="en-IN"/>
        </w:rPr>
      </w:pPr>
      <w:r>
        <w:rPr>
          <w:rFonts w:hint="default"/>
          <w:lang w:val="en-IN"/>
        </w:rPr>
        <w:t>How It Was Solved :</w:t>
      </w:r>
    </w:p>
    <w:p w14:paraId="0C3EC74C">
      <w:pPr>
        <w:rPr>
          <w:rFonts w:hint="default" w:ascii="Open Sans" w:hAnsi="Open Sans" w:eastAsia="SimSun" w:cs="Open Sans"/>
          <w:sz w:val="24"/>
          <w:szCs w:val="24"/>
        </w:rPr>
      </w:pPr>
    </w:p>
    <w:p w14:paraId="2811555D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Faced deployment issues with sklearn's LabelEncoder and StandardScaler via pickle in Streamlit; resolved by implementing manual encoding and scaling.​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Handled missing values strategically: mean imputation for Age, mode for Embarked, 'U' placeholder for Cabin decks.​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Dropped high-cardinality features like PassengerId, Name, and Ticket to avoid noise in modeling.​</w:t>
      </w:r>
    </w:p>
    <w:p w14:paraId="79EFD400">
      <w:pPr>
        <w:rPr>
          <w:rFonts w:hint="default" w:ascii="Open Sans" w:hAnsi="Open Sans" w:eastAsia="SimSun" w:cs="Open Sans"/>
          <w:sz w:val="24"/>
          <w:szCs w:val="24"/>
        </w:rPr>
      </w:pPr>
    </w:p>
    <w:p w14:paraId="7C3B2177">
      <w:pPr>
        <w:pStyle w:val="2"/>
        <w:bidi w:val="0"/>
        <w:rPr>
          <w:rFonts w:hint="default"/>
          <w:lang w:val="en-IN"/>
        </w:rPr>
      </w:pPr>
      <w:r>
        <w:rPr>
          <w:rFonts w:hint="default"/>
        </w:rPr>
        <w:t>Conclusion / Business Impact</w:t>
      </w:r>
      <w:r>
        <w:rPr>
          <w:rFonts w:hint="default"/>
          <w:lang w:val="en-IN"/>
        </w:rPr>
        <w:t xml:space="preserve"> :</w:t>
      </w:r>
      <w:bookmarkStart w:id="0" w:name="_GoBack"/>
      <w:bookmarkEnd w:id="0"/>
    </w:p>
    <w:p w14:paraId="58163478">
      <w:pPr>
        <w:rPr>
          <w:rFonts w:hint="default" w:ascii="Open Sans" w:hAnsi="Open Sans" w:eastAsia="SimSun" w:cs="Open Sans"/>
          <w:sz w:val="24"/>
          <w:szCs w:val="24"/>
        </w:rPr>
      </w:pPr>
    </w:p>
    <w:p w14:paraId="262FE52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Model delivered 80% training F1-score and 84% testing F1-score, with 88% ROC-AUC indicating robust discrimination.​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Significant predictors (p&lt;0.05): Pclass, Sex, Age, SibSp; Fare and Parch showed limited impact.​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Deployed live app via GitHub and Streamlit for real-time predictions on test data.​</w:t>
      </w:r>
    </w:p>
    <w:p w14:paraId="76EE23DF">
      <w:pPr>
        <w:rPr>
          <w:rFonts w:hint="default" w:ascii="Open Sans" w:hAnsi="Open Sans" w:eastAsia="SimSun" w:cs="Open Sans"/>
          <w:sz w:val="24"/>
          <w:szCs w:val="24"/>
        </w:rPr>
      </w:pPr>
    </w:p>
    <w:p w14:paraId="5FB6DB37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Demonstrated proficiency in building and deploying a classification model from scratch. Successfully deployed the model on Streamlit, making the prediction tool accessible via a web application.</w:t>
      </w:r>
    </w:p>
    <w:p w14:paraId="37F270D7">
      <w:pPr>
        <w:rPr>
          <w:rFonts w:hint="default" w:ascii="Open Sans" w:hAnsi="Open Sans" w:eastAsia="SimSun" w:cs="Open Sans"/>
          <w:sz w:val="24"/>
          <w:szCs w:val="24"/>
        </w:rPr>
      </w:pPr>
    </w:p>
    <w:p w14:paraId="37C86B99">
      <w:pPr>
        <w:rPr>
          <w:rFonts w:hint="default" w:ascii="Open Sans" w:hAnsi="Open Sans" w:cs="Open Sans"/>
          <w:sz w:val="24"/>
          <w:szCs w:val="24"/>
        </w:rPr>
      </w:pP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14100EF3"/>
    <w:rsid w:val="21A94520"/>
    <w:rsid w:val="6100186A"/>
    <w:rsid w:val="6EA27E79"/>
    <w:rsid w:val="71B60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2025-12-06T14:28:37Z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5597F62E1A974AFF8B1C67514C9838DC_11</vt:lpwstr>
  </property>
</Properties>
</file>