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872" w:rsidRPr="00C6408A" w:rsidRDefault="004A1872" w:rsidP="004A1872">
      <w:pPr>
        <w:shd w:val="clear" w:color="auto" w:fill="FFFFFF"/>
        <w:spacing w:after="171" w:line="343" w:lineRule="atLeast"/>
        <w:jc w:val="center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</w:pPr>
      <w:bookmarkStart w:id="0" w:name="_GoBack"/>
      <w:r w:rsidRPr="00C6408A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en-IN"/>
        </w:rPr>
        <w:t>JavaScript Assignment</w:t>
      </w:r>
    </w:p>
    <w:bookmarkEnd w:id="0"/>
    <w:p w:rsidR="004A1872" w:rsidRDefault="004A1872" w:rsidP="004A1872">
      <w:pPr>
        <w:shd w:val="clear" w:color="auto" w:fill="FFFFFF"/>
        <w:spacing w:after="171" w:line="343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numPr>
          <w:ilvl w:val="0"/>
          <w:numId w:val="1"/>
        </w:numPr>
        <w:shd w:val="clear" w:color="auto" w:fill="FFFFFF"/>
        <w:spacing w:after="171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This assignment is an introduction to properties, and using </w:t>
      </w:r>
      <w:proofErr w:type="spellStart"/>
      <w:proofErr w:type="gramStart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document.write</w:t>
      </w:r>
      <w:proofErr w:type="spellEnd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(</w:t>
      </w:r>
      <w:proofErr w:type="gramEnd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) to output dynamic information in JavaScript. </w:t>
      </w:r>
    </w:p>
    <w:p w:rsidR="003A7983" w:rsidRPr="003A7983" w:rsidRDefault="003A7983" w:rsidP="003A7983">
      <w:pPr>
        <w:numPr>
          <w:ilvl w:val="1"/>
          <w:numId w:val="1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 a basic page in HTML.</w:t>
      </w:r>
    </w:p>
    <w:p w:rsidR="003A7983" w:rsidRPr="003A7983" w:rsidRDefault="003A7983" w:rsidP="003A7983">
      <w:pPr>
        <w:numPr>
          <w:ilvl w:val="1"/>
          <w:numId w:val="1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Then, display the following items in the page using only one or more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document.write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() statements:</w:t>
      </w:r>
    </w:p>
    <w:p w:rsidR="003A7983" w:rsidRPr="003A7983" w:rsidRDefault="003A7983" w:rsidP="003A7983">
      <w:pPr>
        <w:numPr>
          <w:ilvl w:val="1"/>
          <w:numId w:val="1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Information about the web browser that the user is viewing this page with (hint: use the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navigator.appName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property).</w:t>
      </w:r>
    </w:p>
    <w:p w:rsidR="003A7983" w:rsidRPr="003A7983" w:rsidRDefault="003A7983" w:rsidP="003A7983">
      <w:pPr>
        <w:numPr>
          <w:ilvl w:val="1"/>
          <w:numId w:val="1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height and width of the user's monitor, i.e. the resolution (hint: use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window.screen.availHeight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and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window.screen.availWidth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:rsidR="003A7983" w:rsidRPr="003A7983" w:rsidRDefault="003A7983" w:rsidP="003A7983">
      <w:pPr>
        <w:numPr>
          <w:ilvl w:val="1"/>
          <w:numId w:val="1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date that the page was created or last modified (hint: use the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document.lastModified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property).</w:t>
      </w:r>
    </w:p>
    <w:p w:rsidR="003A7983" w:rsidRPr="003A7983" w:rsidRDefault="003A7983" w:rsidP="00AE7638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shd w:val="clear" w:color="auto" w:fill="FFFFFF"/>
        <w:spacing w:after="171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AE7638" w:rsidRDefault="003A7983" w:rsidP="00AE7638">
      <w:pPr>
        <w:pStyle w:val="ListParagraph"/>
        <w:numPr>
          <w:ilvl w:val="0"/>
          <w:numId w:val="1"/>
        </w:numPr>
        <w:shd w:val="clear" w:color="auto" w:fill="FFFFFF"/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E76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Write a JavaScript program to find duplicate values in a JavaScript array.</w:t>
      </w:r>
    </w:p>
    <w:p w:rsidR="003A7983" w:rsidRPr="00AE7638" w:rsidRDefault="003A7983" w:rsidP="00AE7638">
      <w:pPr>
        <w:pStyle w:val="ListParagraph"/>
        <w:numPr>
          <w:ilvl w:val="0"/>
          <w:numId w:val="1"/>
        </w:numPr>
        <w:shd w:val="clear" w:color="auto" w:fill="FFFFFF"/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AE7638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Write a JavaScript program to display the reading status (i.e. display book name, author name and reading status) of the following books</w:t>
      </w:r>
      <w:r w:rsidRPr="00AE76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    </w:t>
      </w:r>
      <w:r w:rsidRPr="00AE7638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var</w:t>
      </w:r>
      <w:proofErr w:type="spellEnd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library = [ 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{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author: 'Bill Gates',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title: 'The Road Ahead',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readingStatus</w:t>
      </w:r>
      <w:proofErr w:type="spellEnd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: true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},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{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author: 'Steve Jobs',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title: 'Walter Isaacson',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readingStatus</w:t>
      </w:r>
      <w:proofErr w:type="spellEnd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: true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},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{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author: 'Suzanne Collins',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title:  '</w:t>
      </w:r>
      <w:proofErr w:type="spellStart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Mockingjay</w:t>
      </w:r>
      <w:proofErr w:type="spellEnd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: The Final Book of The Hunger Games', 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readingStatus</w:t>
      </w:r>
      <w:proofErr w:type="spellEnd"/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>: false</w:t>
      </w:r>
    </w:p>
    <w:p w:rsidR="003A7983" w:rsidRPr="003A7983" w:rsidRDefault="003A7983" w:rsidP="003A7983">
      <w:pPr>
        <w:numPr>
          <w:ilvl w:val="2"/>
          <w:numId w:val="2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144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  <w:r w:rsidRPr="003A7983">
        <w:rPr>
          <w:rFonts w:ascii="Courier" w:eastAsia="Times New Roman" w:hAnsi="Courier" w:cs="Courier New"/>
          <w:i/>
          <w:iCs/>
          <w:color w:val="000000"/>
          <w:sz w:val="20"/>
          <w:szCs w:val="20"/>
          <w:bdr w:val="none" w:sz="0" w:space="0" w:color="auto" w:frame="1"/>
          <w:lang w:eastAsia="en-IN"/>
        </w:rPr>
        <w:t xml:space="preserve">   }];</w:t>
      </w:r>
      <w:r w:rsidRPr="003A7983"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  <w:t>   </w:t>
      </w:r>
    </w:p>
    <w:p w:rsidR="003A7983" w:rsidRDefault="003A7983" w:rsidP="00AE7638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numPr>
          <w:ilvl w:val="0"/>
          <w:numId w:val="2"/>
        </w:numPr>
        <w:shd w:val="clear" w:color="auto" w:fill="FFFFFF"/>
        <w:spacing w:after="171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lastRenderedPageBreak/>
        <w:t>Collect information from the user and store in a variable for later user.</w:t>
      </w:r>
    </w:p>
    <w:p w:rsidR="003A7983" w:rsidRPr="003A7983" w:rsidRDefault="003A7983" w:rsidP="003A7983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Create a basic page in HTML.</w:t>
      </w:r>
    </w:p>
    <w:p w:rsidR="003A7983" w:rsidRPr="003A7983" w:rsidRDefault="003A7983" w:rsidP="003A7983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Using a prompt box, prompt the user to supply his or her name.</w:t>
      </w:r>
    </w:p>
    <w:p w:rsidR="003A7983" w:rsidRPr="003A7983" w:rsidRDefault="003A7983" w:rsidP="003A7983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Save the name in a variable.</w:t>
      </w:r>
    </w:p>
    <w:p w:rsidR="003A7983" w:rsidRPr="003A7983" w:rsidRDefault="003A7983" w:rsidP="003A7983">
      <w:pPr>
        <w:numPr>
          <w:ilvl w:val="1"/>
          <w:numId w:val="3"/>
        </w:numPr>
        <w:shd w:val="clear" w:color="auto" w:fill="FFFFFF"/>
        <w:spacing w:after="0" w:line="343" w:lineRule="atLeast"/>
        <w:ind w:left="96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Then, using a </w:t>
      </w:r>
      <w:proofErr w:type="spellStart"/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document.write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statement, use the information stored in variables to display </w:t>
      </w:r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Hello username!</w:t>
      </w: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big, bold letters, i.e. surrounded by &lt;h1&gt; tags.</w:t>
      </w:r>
    </w:p>
    <w:p w:rsidR="003A7983" w:rsidRPr="003A7983" w:rsidRDefault="003A7983" w:rsidP="003A7983">
      <w:p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 xml:space="preserve">     </w:t>
      </w:r>
      <w:proofErr w:type="gramStart"/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username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should, of course, be what the user actually typed into the prompt box.</w:t>
      </w:r>
    </w:p>
    <w:p w:rsidR="003A7983" w:rsidRPr="003A7983" w:rsidRDefault="003A7983" w:rsidP="003A7983">
      <w:p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    Using the same variable, also, display </w:t>
      </w:r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Hello username!</w:t>
      </w: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 alert message on the same page.</w:t>
      </w: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         Final result:</w:t>
      </w: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When the page loads, the user is prompted for his or her name. That name is then immediately         displayed             as </w:t>
      </w:r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Hello username!</w:t>
      </w: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an alert message, and then should immediately display as </w:t>
      </w:r>
      <w:r w:rsidRPr="003A7983">
        <w:rPr>
          <w:rFonts w:ascii="Helvetica" w:eastAsia="Times New Roman" w:hAnsi="Helvetica" w:cs="Helvetica"/>
          <w:i/>
          <w:iCs/>
          <w:color w:val="000000"/>
          <w:sz w:val="21"/>
          <w:szCs w:val="21"/>
          <w:bdr w:val="none" w:sz="0" w:space="0" w:color="auto" w:frame="1"/>
          <w:lang w:eastAsia="en-IN"/>
        </w:rPr>
        <w:t>Hello username!</w:t>
      </w: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</w:t>
      </w:r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in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        the page.</w:t>
      </w: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 5. </w:t>
      </w:r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Create a "Mad-libs" game using JavaScript. 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 Create a blank page.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 Using a prompt box, prompt the user to supply his or her name.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Then, using 5 additional prompt </w:t>
      </w:r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boxes,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prompt the user to supply 5 words.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Save each word in a separate variable.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Then, using </w:t>
      </w:r>
      <w:proofErr w:type="spellStart"/>
      <w:proofErr w:type="gram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document.write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statements, use the information stored in variables to display a "Mad-libs" type of story, i.e. create a few paragraphs of information in story format.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Also, prompt the user for a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color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(i.e. one of the 16 named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colors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or a hex value).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Store this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color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in a variable.</w:t>
      </w:r>
    </w:p>
    <w:p w:rsidR="003A7983" w:rsidRPr="003A7983" w:rsidRDefault="003A7983" w:rsidP="003A7983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In the "mad libs" story, highlight, using the </w:t>
      </w:r>
      <w:proofErr w:type="spellStart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color</w:t>
      </w:r>
      <w:proofErr w:type="spellEnd"/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supplied by the user, each of the words that you previously collected. Do this by surrounding the words with &lt;div&gt; tags and using an inline style.</w:t>
      </w: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6. </w:t>
      </w:r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Write a JavaScript program which iterates the integers from 1 to 100. But for multiples of three print "foo" instead of the number and for the multiples of five print "bar". For numbers which are multiples of both three and five print "</w:t>
      </w:r>
      <w:proofErr w:type="spellStart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foobar</w:t>
      </w:r>
      <w:proofErr w:type="spellEnd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".</w:t>
      </w: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:rsidR="003A7983" w:rsidRPr="003A7983" w:rsidRDefault="003A7983" w:rsidP="003A7983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7. </w:t>
      </w:r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Write a JavaScript program which computes, the average marks of the following students </w:t>
      </w:r>
      <w:proofErr w:type="gramStart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Then</w:t>
      </w:r>
      <w:proofErr w:type="gramEnd"/>
      <w:r w:rsidRPr="003A7983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, this average is used to determine the corresponding grade. </w:t>
      </w:r>
    </w:p>
    <w:p w:rsidR="003A7983" w:rsidRPr="003A7983" w:rsidRDefault="003A7983" w:rsidP="003A7983">
      <w:pPr>
        <w:shd w:val="clear" w:color="auto" w:fill="FFFFFF"/>
        <w:spacing w:after="0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tbl>
      <w:tblPr>
        <w:tblW w:w="0" w:type="auto"/>
        <w:tblCellSpacing w:w="15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205"/>
      </w:tblGrid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 Name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Vinoth</w:t>
            </w:r>
            <w:proofErr w:type="spellEnd"/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Divya</w:t>
            </w:r>
            <w:proofErr w:type="spellEnd"/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Ishitha</w:t>
            </w:r>
            <w:proofErr w:type="spellEnd"/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Thomas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</w:t>
            </w:r>
          </w:p>
        </w:tc>
      </w:tr>
    </w:tbl>
    <w:p w:rsidR="003A7983" w:rsidRPr="003A7983" w:rsidRDefault="003A7983" w:rsidP="003A7983">
      <w:pPr>
        <w:shd w:val="clear" w:color="auto" w:fill="FFFFFF"/>
        <w:spacing w:after="171" w:line="343" w:lineRule="atLeast"/>
        <w:ind w:lef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3A7983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lastRenderedPageBreak/>
        <w:t>The grades are computed as follows:</w:t>
      </w:r>
    </w:p>
    <w:tbl>
      <w:tblPr>
        <w:tblW w:w="0" w:type="auto"/>
        <w:tblCellSpacing w:w="15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3840"/>
      </w:tblGrid>
      <w:tr w:rsidR="003A7983" w:rsidRPr="003A7983" w:rsidTr="003A7983">
        <w:trPr>
          <w:tblCellSpacing w:w="15" w:type="dxa"/>
        </w:trPr>
        <w:tc>
          <w:tcPr>
            <w:tcW w:w="795" w:type="dxa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3795" w:type="dxa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Grade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&lt;60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&lt;70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&lt;80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&lt;90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</w:t>
            </w:r>
          </w:p>
        </w:tc>
      </w:tr>
      <w:tr w:rsidR="003A7983" w:rsidRPr="003A7983" w:rsidTr="003A7983">
        <w:trPr>
          <w:tblCellSpacing w:w="15" w:type="dxa"/>
        </w:trPr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&lt;100</w:t>
            </w:r>
          </w:p>
        </w:tc>
        <w:tc>
          <w:tcPr>
            <w:tcW w:w="0" w:type="auto"/>
            <w:tcMar>
              <w:top w:w="48" w:type="dxa"/>
              <w:left w:w="0" w:type="dxa"/>
              <w:bottom w:w="48" w:type="dxa"/>
              <w:right w:w="480" w:type="dxa"/>
            </w:tcMar>
            <w:vAlign w:val="center"/>
            <w:hideMark/>
          </w:tcPr>
          <w:p w:rsidR="003A7983" w:rsidRPr="003A7983" w:rsidRDefault="003A7983" w:rsidP="003A7983">
            <w:pPr>
              <w:spacing w:after="0" w:line="34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798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</w:p>
        </w:tc>
      </w:tr>
    </w:tbl>
    <w:p w:rsidR="003A7983" w:rsidRPr="003A7983" w:rsidRDefault="003A7983" w:rsidP="003A79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3" w:lineRule="atLeast"/>
        <w:ind w:left="480"/>
        <w:rPr>
          <w:rFonts w:ascii="Courier" w:eastAsia="Times New Roman" w:hAnsi="Courier" w:cs="Courier New"/>
          <w:color w:val="000000"/>
          <w:sz w:val="20"/>
          <w:szCs w:val="20"/>
          <w:lang w:eastAsia="en-IN"/>
        </w:rPr>
      </w:pPr>
    </w:p>
    <w:p w:rsidR="00A34096" w:rsidRDefault="00A34096"/>
    <w:sectPr w:rsidR="00A3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E065B"/>
    <w:multiLevelType w:val="multilevel"/>
    <w:tmpl w:val="FA2E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901678"/>
    <w:multiLevelType w:val="multilevel"/>
    <w:tmpl w:val="6B14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D14FC"/>
    <w:multiLevelType w:val="multilevel"/>
    <w:tmpl w:val="53BE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A3"/>
    <w:rsid w:val="003A7983"/>
    <w:rsid w:val="004A1872"/>
    <w:rsid w:val="00A34096"/>
    <w:rsid w:val="00AE7638"/>
    <w:rsid w:val="00C6408A"/>
    <w:rsid w:val="00F9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7983"/>
    <w:rPr>
      <w:b/>
      <w:bCs/>
    </w:rPr>
  </w:style>
  <w:style w:type="character" w:customStyle="1" w:styleId="apple-converted-space">
    <w:name w:val="apple-converted-space"/>
    <w:basedOn w:val="DefaultParagraphFont"/>
    <w:rsid w:val="003A79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9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A7983"/>
    <w:rPr>
      <w:i/>
      <w:iCs/>
    </w:rPr>
  </w:style>
  <w:style w:type="paragraph" w:styleId="ListParagraph">
    <w:name w:val="List Paragraph"/>
    <w:basedOn w:val="Normal"/>
    <w:uiPriority w:val="34"/>
    <w:qFormat/>
    <w:rsid w:val="003A7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7983"/>
    <w:rPr>
      <w:b/>
      <w:bCs/>
    </w:rPr>
  </w:style>
  <w:style w:type="character" w:customStyle="1" w:styleId="apple-converted-space">
    <w:name w:val="apple-converted-space"/>
    <w:basedOn w:val="DefaultParagraphFont"/>
    <w:rsid w:val="003A798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98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3A7983"/>
    <w:rPr>
      <w:i/>
      <w:iCs/>
    </w:rPr>
  </w:style>
  <w:style w:type="paragraph" w:styleId="ListParagraph">
    <w:name w:val="List Paragraph"/>
    <w:basedOn w:val="Normal"/>
    <w:uiPriority w:val="34"/>
    <w:qFormat/>
    <w:rsid w:val="003A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Webonise</dc:creator>
  <cp:keywords/>
  <dc:description/>
  <cp:lastModifiedBy>Webonise</cp:lastModifiedBy>
  <cp:revision>5</cp:revision>
  <dcterms:created xsi:type="dcterms:W3CDTF">2016-06-06T11:39:00Z</dcterms:created>
  <dcterms:modified xsi:type="dcterms:W3CDTF">2016-06-06T13:25:00Z</dcterms:modified>
</cp:coreProperties>
</file>