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MANISH N REDDY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 Analyst  |  Reporting &amp; Business Intelligence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Bangalore, India  •  +91-9590555666  •  </w:t>
      </w:r>
      <w:hyperlink w:history="1" r:id="rIdtr-1dzbdhz7fu3pvh983f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manishnreddy99@gmail.com</w:t>
        </w:r>
      </w:hyperlink>
    </w:p>
    <w:p>
      <w:pPr>
        <w:spacing w:after="200" w:before="0"/>
        <w:jc w:val="center"/>
      </w:pPr>
      <w:hyperlink w:history="1" r:id="rIdmfdjhvqpbzffxqpv-docj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•  </w:t>
      </w:r>
      <w:hyperlink w:history="1" r:id="rIdjaoq7j4gvfxbifetttxcv">
        <w:r>
          <w:rPr>
            <w:rStyle w:val="Hyperlink"/>
            <w:rFonts w:ascii="Arial" w:cs="Arial" w:eastAsia="Arial" w:hAnsi="Arial"/>
            <w:color w:val="1F4E79"/>
            <w:sz w:val="20"/>
            <w:szCs w:val="20"/>
          </w:rPr>
          <w:t xml:space="preserve">SQL Projects Repo</w:t>
        </w:r>
      </w:hyperlink>
    </w:p>
    <w:p>
      <w:pPr>
        <w:pBdr>
          <w:bottom w:val="single" w:color="1F4E79" w:sz="6" w:space="1"/>
        </w:pBdr>
        <w:spacing w:after="120" w:before="300" w:line="276" w:lineRule="auto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100" w:line="288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Analyst with 2+ years of professional experience in software quality engineering at a SaaS company, complemented by hands-on analytics training and project work in SQL, Excel, Python, and BI tools. Transitioned into data analytics in 2024 to pursue a stronger focus on business insights and reporting. Experienced in data validation, KPI tracking, dashboard development, and translating business requirements into analytical solutions. Seeking a data analyst or BI analyst role where I can apply both technical rigor and business understanding to drive data-driven decisions.</w:t>
      </w:r>
    </w:p>
    <w:p>
      <w:pPr>
        <w:pBdr>
          <w:bottom w:val="single" w:color="1F4E79" w:sz="6" w:space="1"/>
        </w:pBdr>
        <w:spacing w:after="120" w:before="300" w:line="276" w:lineRule="auto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SKILLS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SQL &amp; Data Analysis: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Joins, Aggregations (GROUP BY, HAVING), Subqueries, CTEs, Window Functions, Data Cleaning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Excel: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Pivot Tables, Power Query, VLOOKUP/XLOOKUP, Dashboarding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 Tools: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Power BI, Tableau – KPI dashboards, drill-down analysis, reporting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Python: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Pandas, NumPy, Matplotlib/Seaborn, EDA, Data Cleaning, API &amp; File Ingestion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Statistics: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Hypothesis Testing, A/B Testing, Correlation, Basic Regression, Time Series Basics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Analysis: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KPI tracking, trend analysis, root cause analysis, data validation, reporting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Tools: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MySQL, MS SQL Server, Git, Jupyter Notebook</w:t>
      </w:r>
    </w:p>
    <w:p>
      <w:pPr>
        <w:pBdr>
          <w:bottom w:val="single" w:color="1F4E79" w:sz="6" w:space="1"/>
        </w:pBdr>
        <w:spacing w:after="120" w:before="300" w:line="276" w:lineRule="auto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PORTFOLIO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Full project code and dashboards available at </w:t>
      </w:r>
      <w:hyperlink w:history="1" r:id="rIdnmqvin6ighhq2f8xjf1zc">
        <w:r>
          <w:rPr>
            <w:rStyle w:val="Hyperlink"/>
            <w:rFonts w:ascii="Arial" w:cs="Arial" w:eastAsia="Arial" w:hAnsi="Arial"/>
            <w:i/>
            <w:iCs/>
            <w:color w:val="1F4E79"/>
            <w:sz w:val="20"/>
            <w:szCs w:val="20"/>
          </w:rPr>
          <w:t xml:space="preserve">github.com/manishnreddy/SQL-Hands-on-1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Retail Store Performance &amp; Sales Analytics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|   SQL, Excel, Tableau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Analysed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25,000+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sales transactions to evaluate revenue contribution, store performance, product demand, and seasonal trends.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Built SQL queries using CTEs, window functions, and aggregations to compute key business KPIs including total revenue, AOV, MoM growth, and inventory turnover.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Identified top-performing store locations contributing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~38% of total revenue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; uncovered category-level demand patterns to support inventory and sales planning.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Developed interactive Tableau and Excel dashboards to track store-wise performance, category trends, and revenue KPIs for data-driven decision-making.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Hospital Management System Analytics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|   SQL, Python, Tableau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Analysed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7,000+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patient, appointment, and doctor workload records to improve hospital operations and resource allocation.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Ranked doctors by workload, identifying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 10 overburdened practitioners responsible for 55%+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of total appointment volume — enabling targeted scheduling improvements.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Performed SQL-driven root cause analysis on appointment cancellations (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~12%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), segmenting by timing, patient type, and department to surface actionable bottlenecks.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Built Tableau dashboards visualising patient flow, doctor utilisation, appointment bottlenecks, and service gaps to support admin decision-making.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Applied EDA and statistical analysis to identify no-show patterns and peak-hour demand, contributing to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15% improvement in slot availability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</w:t>
      </w:r>
    </w:p>
    <w:p>
      <w:pPr>
        <w:pBdr>
          <w:bottom w:val="single" w:color="1F4E79" w:sz="6" w:space="1"/>
        </w:pBdr>
        <w:spacing w:after="120" w:before="300" w:line="276" w:lineRule="auto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Learnbay – Bangalore, India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– Data Analyst Intern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Sep 2025 – Present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Designed end-to-end analytics workflows using SQL, Excel, Python, and Tableau to extract KPIs, identify trends, and deliver actionable business insights from 7,000+ and 25,000+ record datasets.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Built SQL-based data models using CTEs and window functions to compute key business metrics (revenue, AOV, MoM growth, appointment patterns), enabling performance benchmarking and resource planning.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Performed root cause analysis and exploratory data analysis to surface bottlenecks and improvement opportunities, supporting a 15% improvement in operational metrics.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Loconav India Private Limited – Gurugram, India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Development Engineer in Test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Mar 2022 – Apr 2024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Performed functional, regression, and exploratory testing across web, Android, and iOS applications to validate business workflows and system behavior; reduced defect escape by identifying critical issues before release.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Analysed structured and semi-structured application data, logs, and test results to ensure data accuracy, completeness, and reporting reliability across 500+ test cases per release cycle.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Built and maintained Excel-based trackers and reports for test execution, defects, and quality metrics; performed trend and root cause analysis to support release decisions.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Validated API responses and backend data consistency across environments, ensuring data integrity across reporting pipelines.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Independently managed end-to-end QA activities for Android application releases including validation, defect tracking, regression testing, and release sign-off coordination.</w:t>
      </w:r>
    </w:p>
    <w:p>
      <w:pPr>
        <w:pStyle w:val="ListParagraph"/>
        <w:numPr>
          <w:ilvl w:val="0"/>
          <w:numId w:val="2"/>
        </w:numPr>
        <w:spacing w:after="80" w:before="80" w:line="276" w:lineRule="auto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Collaborated cross-functionally with Product, Engineering, and Operations teams to translate business scenarios into validation logic.</w:t>
      </w:r>
    </w:p>
    <w:p>
      <w:pPr>
        <w:pBdr>
          <w:bottom w:val="single" w:color="1F4E79" w:sz="6" w:space="1"/>
        </w:pBdr>
        <w:spacing w:after="120" w:before="300" w:line="276" w:lineRule="auto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 &amp; PROFESSIONAL UPSKILLING</w:t>
      </w:r>
    </w:p>
    <w:p>
      <w:pPr>
        <w:tabs>
          <w:tab w:val="right" w:pos="9360"/>
        </w:tabs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B.E. in Electronics &amp; Communication Engineering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2017 – 2021</w:t>
      </w:r>
    </w:p>
    <w:p>
      <w:pPr>
        <w:spacing w:after="5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AMC Engineering College, Bangalore</w:t>
      </w:r>
    </w:p>
    <w:p>
      <w:pPr>
        <w:tabs>
          <w:tab w:val="right" w:pos="9360"/>
        </w:tabs>
        <w:spacing w:after="5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Science &amp; Generative AI – Master's Program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2024 – 2025</w:t>
      </w:r>
    </w:p>
    <w:p>
      <w:pPr>
        <w:spacing w:after="5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Learnbay, Bangalore  |  IBM Certified</w:t>
      </w:r>
    </w:p>
    <w:p>
      <w:pPr>
        <w:spacing w:after="60" w:before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Made a planned transition from software quality engineering into data analytics in 2024, investing in full-time upskilling to build a strong foundation before pursuing analyst roles.</w:t>
      </w:r>
    </w:p>
    <w:p>
      <w:pPr>
        <w:pBdr>
          <w:bottom w:val="single" w:color="1F4E79" w:sz="6" w:space="1"/>
        </w:pBdr>
        <w:spacing w:after="120" w:before="300" w:line="276" w:lineRule="auto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Science &amp; Generative AI Master's Certification – IBM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r-1dzbdhz7fu3pvh983f" Type="http://schemas.openxmlformats.org/officeDocument/2006/relationships/hyperlink" Target="mailto:manishnreddy99@gmail.com" TargetMode="External"/><Relationship Id="rIdmfdjhvqpbzffxqpv-docj" Type="http://schemas.openxmlformats.org/officeDocument/2006/relationships/hyperlink" Target="https://linkedin.com/in/manish-reddy-3a7a71212" TargetMode="External"/><Relationship Id="rIdjaoq7j4gvfxbifetttxcv" Type="http://schemas.openxmlformats.org/officeDocument/2006/relationships/hyperlink" Target="https://github.com/manishnreddy/SQL-Hands-on-1" TargetMode="External"/><Relationship Id="rIdnmqvin6ighhq2f8xjf1zc" Type="http://schemas.openxmlformats.org/officeDocument/2006/relationships/hyperlink" Target="https://github.com/manishnreddy/SQL-Hands-on-1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2026-05-07T21:29:25.748Z</dcterms:created>
  <dcterms:modified xsi:type="dcterms:W3CDTF">2026-05-07T21:29:25.748Z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