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57E2" w14:textId="2596DE60" w:rsidR="00A6453F" w:rsidRPr="00A6453F" w:rsidRDefault="00A6453F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A6453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DATA ANALYTICS WITH POWER BI</w:t>
      </w:r>
    </w:p>
    <w:p w14:paraId="44A49DE6" w14:textId="58A3EB40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(Project Semester </w:t>
      </w:r>
      <w:r w:rsidR="00A645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>October - December</w:t>
      </w: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 xml:space="preserve"> 2025</w:t>
      </w: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A4A6554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</w:p>
    <w:p w14:paraId="3FE2FC92" w14:textId="77777777" w:rsidR="00084B6F" w:rsidRDefault="00084B6F" w:rsidP="00084B6F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</w:p>
    <w:p w14:paraId="0E8BF8ED" w14:textId="2DE927DA" w:rsidR="00144F41" w:rsidRPr="00A6453F" w:rsidRDefault="00A6453F" w:rsidP="00A6453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453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CRIME ANALYTICS &amp; INSIGHTS DASHBOARD</w:t>
      </w:r>
    </w:p>
    <w:p w14:paraId="237734A2" w14:textId="3D111CE8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Submitted by</w:t>
      </w:r>
    </w:p>
    <w:p w14:paraId="2F2AE4EC" w14:textId="1F3B3FFE" w:rsidR="00144F41" w:rsidRPr="00144F41" w:rsidRDefault="00575013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Manish Kumar Sah</w:t>
      </w:r>
    </w:p>
    <w:p w14:paraId="1B9D02CF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</w:p>
    <w:p w14:paraId="71818734" w14:textId="2445C916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Registration No</w:t>
      </w:r>
      <w:r w:rsidR="00F6075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. 123</w:t>
      </w:r>
      <w:r w:rsidR="0057501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25413</w:t>
      </w:r>
    </w:p>
    <w:p w14:paraId="112CC516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</w:p>
    <w:p w14:paraId="089960D3" w14:textId="469DB886" w:rsidR="00084B6F" w:rsidRPr="00513FDC" w:rsidRDefault="00084B6F" w:rsidP="00084B6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Programme: </w:t>
      </w:r>
      <w:r w:rsidR="009842A0"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B. Tech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CSE</w:t>
      </w:r>
    </w:p>
    <w:p w14:paraId="7D91A5BE" w14:textId="68CD39B4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Section</w:t>
      </w:r>
      <w:r w:rsidR="00F6075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: K23</w:t>
      </w:r>
      <w:r w:rsidR="0057501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LE</w:t>
      </w:r>
    </w:p>
    <w:p w14:paraId="57907889" w14:textId="6E27B6C3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Course Code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: </w:t>
      </w: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INT</w:t>
      </w:r>
      <w:r w:rsidR="00A6453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374</w:t>
      </w:r>
    </w:p>
    <w:p w14:paraId="7747493D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D1ADF0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A66B39" w14:textId="236E73B0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Under the Guidance of</w:t>
      </w:r>
    </w:p>
    <w:p w14:paraId="776C4EEF" w14:textId="21357735" w:rsidR="00144F41" w:rsidRPr="00513FDC" w:rsidRDefault="00575013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Dr.Baljinder Kaur</w:t>
      </w:r>
    </w:p>
    <w:p w14:paraId="3C5B5CAB" w14:textId="521B9DD2" w:rsidR="00144F41" w:rsidRPr="00513FDC" w:rsidRDefault="00F60756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UID: </w:t>
      </w:r>
      <w:r w:rsidR="005750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27952</w:t>
      </w:r>
    </w:p>
    <w:p w14:paraId="111D0FE0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2F6D154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2717BDD" w14:textId="3D012FDB" w:rsidR="00144F41" w:rsidRPr="00144F41" w:rsidRDefault="00144F41" w:rsidP="00513F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Discipline of CSE/IT</w:t>
      </w:r>
    </w:p>
    <w:p w14:paraId="66A9A7DF" w14:textId="694ED7B9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Lovely School of </w:t>
      </w:r>
      <w:r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Computer science and Engineering </w:t>
      </w:r>
    </w:p>
    <w:p w14:paraId="159A0702" w14:textId="77777777" w:rsidR="00144F41" w:rsidRPr="00144F41" w:rsidRDefault="00144F41" w:rsidP="00144F41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10B87E8" w14:textId="77777777" w:rsidR="00144F41" w:rsidRPr="00144F41" w:rsidRDefault="00144F41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Lovely Professional University, Phagwara</w:t>
      </w:r>
    </w:p>
    <w:p w14:paraId="4269A141" w14:textId="77777777" w:rsidR="00144F41" w:rsidRDefault="00144F41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DD1C65" w14:textId="77777777" w:rsidR="00E3273F" w:rsidRDefault="00E3273F" w:rsidP="00513FDC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60A050" w14:textId="77777777" w:rsidR="00513FDC" w:rsidRDefault="00513FDC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16F55E" w14:textId="77777777" w:rsidR="00A6453F" w:rsidRDefault="00A6453F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0D1D3F" w14:textId="77777777" w:rsidR="00A6453F" w:rsidRPr="00144F41" w:rsidRDefault="00A6453F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4C4EFB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  <w:lastRenderedPageBreak/>
        <w:t>DECLARATION</w:t>
      </w:r>
    </w:p>
    <w:p w14:paraId="1E7EB978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7E9DF29A" w14:textId="360091F6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I, </w:t>
      </w:r>
      <w:r w:rsidR="0057501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eastAsia="ar-SA"/>
          <w14:ligatures w14:val="none"/>
        </w:rPr>
        <w:t>Manish Kumar Sah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student of </w:t>
      </w:r>
      <w:r w:rsidR="00E3273F" w:rsidRPr="00513FD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eastAsia="ar-SA"/>
          <w14:ligatures w14:val="none"/>
        </w:rPr>
        <w:t>Computer science and Engineering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under CSE/IT Discipline at, Lovely Professional University, Punjab, hereby declare that all the information furnished in this project report is based on my own intensive work and is genuine.</w:t>
      </w:r>
    </w:p>
    <w:p w14:paraId="0C70FF20" w14:textId="51620BEB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  <w:t xml:space="preserve"> </w:t>
      </w:r>
    </w:p>
    <w:p w14:paraId="65F827CB" w14:textId="3BC37EED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7C1B8749" w14:textId="0C66BB8B" w:rsidR="00144F41" w:rsidRPr="00575013" w:rsidRDefault="00F60756" w:rsidP="00575013">
      <w:pPr>
        <w:ind w:left="5040" w:hanging="4320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Date: </w:t>
      </w:r>
      <w:r w:rsidR="00575013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20-12-2025</w:t>
      </w:r>
      <w:r w:rsidR="00144F41"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                            </w:t>
      </w:r>
      <w:r w:rsidR="00575013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Name of the student</w:t>
      </w:r>
      <w:r w:rsidR="00575013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: </w:t>
      </w:r>
    </w:p>
    <w:p w14:paraId="414F1A1F" w14:textId="2409F0B0" w:rsidR="00B86A66" w:rsidRPr="00513FDC" w:rsidRDefault="00144F41" w:rsidP="00575013">
      <w:pPr>
        <w:ind w:left="5040" w:hanging="4320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Registration No.</w:t>
      </w:r>
      <w:r w:rsidR="00E3273F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:</w:t>
      </w: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123</w:t>
      </w:r>
      <w:r w:rsidR="00575013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25413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</w:t>
      </w:r>
      <w:r w:rsidR="000134D7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  </w:t>
      </w:r>
      <w:r w:rsidR="004F656B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</w:r>
      <w:r w:rsidR="00575013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Manish Kumar Sah</w:t>
      </w:r>
    </w:p>
    <w:p w14:paraId="0CFB5198" w14:textId="77777777" w:rsidR="00144F41" w:rsidRPr="00513FDC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662F6A5E" w14:textId="77777777" w:rsidR="00144F41" w:rsidRPr="00513FDC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4AD15074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A74158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89EB59F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689D9C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F84D7F8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799DE60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03DBAA0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362F379B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3DA88675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505FC1E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227BECE6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2D625098" w14:textId="77777777" w:rsidR="00144F41" w:rsidRDefault="00144F41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068A6641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16E4BBF8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400BD2E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747E6EB7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  <w:t>CERTIFICATE</w:t>
      </w:r>
    </w:p>
    <w:p w14:paraId="316A4A2F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US" w:eastAsia="ar-SA"/>
          <w14:ligatures w14:val="none"/>
        </w:rPr>
      </w:pPr>
    </w:p>
    <w:p w14:paraId="55ACC69D" w14:textId="49ACE9E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This is to certify that </w:t>
      </w:r>
      <w:r w:rsidR="00575013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Manish Kumar Sah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bearing Registration no. 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123</w:t>
      </w:r>
      <w:r w:rsidR="00575013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25413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has completed 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INT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374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project titled, </w:t>
      </w:r>
      <w:r w:rsidRPr="00144F41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“</w:t>
      </w:r>
      <w:r w:rsidR="00A6453F" w:rsidRPr="00A6453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ar-SA"/>
          <w14:ligatures w14:val="none"/>
        </w:rPr>
        <w:t>CRIME ANALYTICS &amp; INSIGHTS DASHBOARD</w:t>
      </w:r>
      <w:r w:rsidRPr="00144F41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”</w:t>
      </w: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under my guidance and supervision. To the best of my knowledge, the present work is the result of h</w:t>
      </w:r>
      <w:r w:rsidR="00C31ED0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er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original development, effort and study.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</w:r>
    </w:p>
    <w:p w14:paraId="604C5132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6AD3D509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5BA0AD5C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Signature and Name of the Supervisor</w:t>
      </w:r>
    </w:p>
    <w:p w14:paraId="3E277C43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Designation of the Supervisor</w:t>
      </w:r>
    </w:p>
    <w:p w14:paraId="0BD6E804" w14:textId="201891B6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School of </w:t>
      </w:r>
      <w:r w:rsidR="002A2D41"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Computer science and Engineering</w:t>
      </w:r>
    </w:p>
    <w:p w14:paraId="4E8F947B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Lovely Professional University</w:t>
      </w:r>
    </w:p>
    <w:p w14:paraId="754000E8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Phagwara, Punjab. </w:t>
      </w:r>
    </w:p>
    <w:p w14:paraId="336FB666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5FB5331B" w14:textId="79A76382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Date: </w:t>
      </w:r>
      <w:r w:rsidR="00575013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20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-2025</w:t>
      </w:r>
    </w:p>
    <w:p w14:paraId="277DC5C1" w14:textId="77777777" w:rsidR="00144F41" w:rsidRDefault="00144F41" w:rsidP="00144F41">
      <w:pPr>
        <w:ind w:left="709"/>
      </w:pPr>
    </w:p>
    <w:p w14:paraId="522D2720" w14:textId="77777777" w:rsidR="00F54767" w:rsidRDefault="00F54767" w:rsidP="00144F41">
      <w:pPr>
        <w:ind w:left="709"/>
      </w:pPr>
    </w:p>
    <w:p w14:paraId="0585FCE9" w14:textId="77777777" w:rsidR="00F54767" w:rsidRDefault="00F54767" w:rsidP="00144F41">
      <w:pPr>
        <w:ind w:left="709"/>
      </w:pPr>
    </w:p>
    <w:p w14:paraId="54583EAE" w14:textId="77777777" w:rsidR="00F54767" w:rsidRDefault="00F54767" w:rsidP="00144F41">
      <w:pPr>
        <w:ind w:left="709"/>
      </w:pPr>
    </w:p>
    <w:p w14:paraId="617AEDC0" w14:textId="77777777" w:rsidR="00F54767" w:rsidRDefault="00F54767" w:rsidP="00144F41">
      <w:pPr>
        <w:ind w:left="709"/>
      </w:pPr>
    </w:p>
    <w:p w14:paraId="495E30B8" w14:textId="77777777" w:rsidR="00F54767" w:rsidRDefault="00F54767" w:rsidP="00144F41">
      <w:pPr>
        <w:ind w:left="709"/>
      </w:pPr>
    </w:p>
    <w:p w14:paraId="6D16D92F" w14:textId="77777777" w:rsidR="00F54767" w:rsidRDefault="00F54767" w:rsidP="00144F41">
      <w:pPr>
        <w:ind w:left="709"/>
      </w:pPr>
    </w:p>
    <w:p w14:paraId="54D99020" w14:textId="77777777" w:rsidR="00F54767" w:rsidRDefault="00F54767" w:rsidP="00144F41">
      <w:pPr>
        <w:ind w:left="709"/>
      </w:pPr>
    </w:p>
    <w:p w14:paraId="3F4CAF34" w14:textId="77777777" w:rsidR="00F54767" w:rsidRDefault="00F54767" w:rsidP="00144F41">
      <w:pPr>
        <w:ind w:left="709"/>
      </w:pPr>
    </w:p>
    <w:p w14:paraId="6144B6E8" w14:textId="77777777" w:rsidR="00F54767" w:rsidRDefault="00F54767" w:rsidP="00513F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43CECA" w14:textId="77777777" w:rsidR="002A2D41" w:rsidRDefault="002A2D41" w:rsidP="00513F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65CA07" w14:textId="1FAD9548" w:rsidR="00F54767" w:rsidRPr="00EE012F" w:rsidRDefault="00F54767" w:rsidP="00F54767">
      <w:pPr>
        <w:ind w:left="709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E012F">
        <w:rPr>
          <w:rFonts w:ascii="Times New Roman" w:hAnsi="Times New Roman" w:cs="Times New Roman"/>
          <w:b/>
          <w:bCs/>
          <w:sz w:val="36"/>
          <w:szCs w:val="36"/>
          <w:u w:val="single"/>
        </w:rPr>
        <w:t>Acknowledgement</w:t>
      </w:r>
    </w:p>
    <w:p w14:paraId="70AFB487" w14:textId="77777777" w:rsidR="00F54767" w:rsidRPr="00EE012F" w:rsidRDefault="00F54767" w:rsidP="00F54767">
      <w:pPr>
        <w:ind w:left="709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9263A2" w14:textId="77C4753E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I would like to express my sincere gratitude t</w:t>
      </w:r>
      <w:r w:rsidR="00F60756">
        <w:rPr>
          <w:rFonts w:ascii="Times New Roman" w:hAnsi="Times New Roman" w:cs="Times New Roman"/>
          <w:sz w:val="28"/>
          <w:szCs w:val="28"/>
        </w:rPr>
        <w:t xml:space="preserve">o my faculty, </w:t>
      </w:r>
      <w:r w:rsidR="00575013">
        <w:rPr>
          <w:rFonts w:ascii="Times New Roman" w:hAnsi="Times New Roman" w:cs="Times New Roman"/>
          <w:sz w:val="28"/>
          <w:szCs w:val="28"/>
        </w:rPr>
        <w:t>Dr.Baljinder Kaur</w:t>
      </w:r>
      <w:r w:rsidRPr="00EE012F">
        <w:rPr>
          <w:rFonts w:ascii="Times New Roman" w:hAnsi="Times New Roman" w:cs="Times New Roman"/>
          <w:sz w:val="28"/>
          <w:szCs w:val="28"/>
        </w:rPr>
        <w:t>, for h</w:t>
      </w:r>
      <w:r w:rsidR="00C31ED0">
        <w:rPr>
          <w:rFonts w:ascii="Times New Roman" w:hAnsi="Times New Roman" w:cs="Times New Roman"/>
          <w:sz w:val="28"/>
          <w:szCs w:val="28"/>
        </w:rPr>
        <w:t>er</w:t>
      </w:r>
      <w:r w:rsidRPr="00EE012F">
        <w:rPr>
          <w:rFonts w:ascii="Times New Roman" w:hAnsi="Times New Roman" w:cs="Times New Roman"/>
          <w:sz w:val="28"/>
          <w:szCs w:val="28"/>
        </w:rPr>
        <w:t xml:space="preserve"> continuous guidance, valuable feedback, and consistent support throughout this project. </w:t>
      </w:r>
    </w:p>
    <w:p w14:paraId="0D2895F3" w14:textId="3D2A92A0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I would also like to thank Lovely Professional University for providing the resources and academic environment that allowed me to complete this project successfully.</w:t>
      </w:r>
    </w:p>
    <w:p w14:paraId="690D506F" w14:textId="525A8A7A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Last but not least, I extend my thanks to my friends for their encouragement and support during the course of this work.</w:t>
      </w:r>
    </w:p>
    <w:p w14:paraId="3ED3A544" w14:textId="77777777" w:rsidR="00F54767" w:rsidRPr="00EE012F" w:rsidRDefault="00F54767" w:rsidP="00F54767">
      <w:pPr>
        <w:ind w:left="709" w:right="379"/>
        <w:rPr>
          <w:rFonts w:ascii="Times New Roman" w:hAnsi="Times New Roman" w:cs="Times New Roman"/>
          <w:sz w:val="36"/>
          <w:szCs w:val="36"/>
        </w:rPr>
      </w:pPr>
    </w:p>
    <w:p w14:paraId="5E64EA31" w14:textId="0F5E81B2" w:rsidR="00F54767" w:rsidRPr="00EE012F" w:rsidRDefault="00575013" w:rsidP="004F656B">
      <w:pPr>
        <w:ind w:left="5760" w:right="37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Manish Kumar Sah</w:t>
      </w:r>
    </w:p>
    <w:p w14:paraId="2D4FAF6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4768BB54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200BB136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6278786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1CC1738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7145339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4B20D55C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0DDE85ED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0E3918BA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AE17DBC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CB80664" w14:textId="77777777" w:rsidR="00513FDC" w:rsidRDefault="00513FDC" w:rsidP="00F54767">
      <w:pPr>
        <w:rPr>
          <w:rFonts w:ascii="Times New Roman" w:hAnsi="Times New Roman" w:cs="Times New Roman"/>
          <w:sz w:val="28"/>
          <w:szCs w:val="28"/>
        </w:rPr>
      </w:pPr>
    </w:p>
    <w:p w14:paraId="0725E3E8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BD53E36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D372142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ACE5449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6B00603A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1256342E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054584350"/>
        <w:docPartObj>
          <w:docPartGallery w:val="Table of Contents"/>
          <w:docPartUnique/>
        </w:docPartObj>
      </w:sdtPr>
      <w:sdtEndPr>
        <w:rPr>
          <w:b/>
          <w:bCs/>
          <w:noProof/>
          <w:sz w:val="44"/>
          <w:szCs w:val="44"/>
        </w:rPr>
      </w:sdtEndPr>
      <w:sdtContent>
        <w:p w14:paraId="0D94EE72" w14:textId="70F26DDF" w:rsidR="00C0627C" w:rsidRPr="00EE012F" w:rsidRDefault="00C0627C" w:rsidP="00C0627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56"/>
              <w:szCs w:val="56"/>
            </w:rPr>
          </w:pPr>
          <w:r w:rsidRPr="00EE012F">
            <w:rPr>
              <w:rFonts w:ascii="Times New Roman" w:hAnsi="Times New Roman" w:cs="Times New Roman"/>
              <w:color w:val="auto"/>
              <w:sz w:val="56"/>
              <w:szCs w:val="56"/>
            </w:rPr>
            <w:t>Table of Contents</w:t>
          </w:r>
        </w:p>
        <w:p w14:paraId="4DF699D3" w14:textId="77777777" w:rsidR="00C0627C" w:rsidRPr="00C0627C" w:rsidRDefault="00C0627C" w:rsidP="00C0627C">
          <w:pPr>
            <w:rPr>
              <w:lang w:val="en-US"/>
            </w:rPr>
          </w:pPr>
        </w:p>
        <w:p w14:paraId="77699481" w14:textId="5D8ED273" w:rsidR="00C0627C" w:rsidRPr="00C0627C" w:rsidRDefault="00C0627C" w:rsidP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color w:val="0563C1" w:themeColor="hyperlink"/>
              <w:sz w:val="44"/>
              <w:szCs w:val="44"/>
              <w:u w:val="single"/>
            </w:rPr>
          </w:pPr>
          <w:r w:rsidRPr="00C0627C">
            <w:rPr>
              <w:rFonts w:ascii="Times New Roman" w:hAnsi="Times New Roman"/>
              <w:sz w:val="44"/>
              <w:szCs w:val="44"/>
            </w:rPr>
            <w:fldChar w:fldCharType="begin"/>
          </w:r>
          <w:r w:rsidRPr="00C0627C">
            <w:rPr>
              <w:rFonts w:ascii="Times New Roman" w:hAnsi="Times New Roman"/>
              <w:sz w:val="44"/>
              <w:szCs w:val="44"/>
            </w:rPr>
            <w:instrText xml:space="preserve"> TOC \o "1-3" \h \z \u </w:instrText>
          </w:r>
          <w:r w:rsidRPr="00C0627C">
            <w:rPr>
              <w:rFonts w:ascii="Times New Roman" w:hAnsi="Times New Roman"/>
              <w:sz w:val="44"/>
              <w:szCs w:val="44"/>
            </w:rPr>
            <w:fldChar w:fldCharType="separate"/>
          </w:r>
          <w:hyperlink w:anchor="_Toc195376227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Introduction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_Toc195376227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42C16905" w14:textId="00A98530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28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Source of Dataset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_Toc195376228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0E6AE79" w14:textId="4BFC6A26" w:rsidR="00C0627C" w:rsidRDefault="00C0627C">
          <w:pPr>
            <w:pStyle w:val="TOC3"/>
            <w:tabs>
              <w:tab w:val="right" w:leader="dot" w:pos="9016"/>
            </w:tabs>
            <w:rPr>
              <w:rStyle w:val="Hyperlink"/>
              <w:rFonts w:ascii="Times New Roman" w:hAnsi="Times New Roman"/>
              <w:noProof/>
              <w:sz w:val="44"/>
              <w:szCs w:val="44"/>
            </w:rPr>
          </w:pPr>
          <w:hyperlink w:anchor="_Toc195376229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Dataset Preprocessing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_Toc195376229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7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0C2D4AB7" w14:textId="77777777" w:rsidR="00C0627C" w:rsidRPr="00D07EB0" w:rsidRDefault="00C0627C" w:rsidP="00C0627C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3.1 Handling Missing Values</w:t>
          </w:r>
        </w:p>
        <w:p w14:paraId="0E71BF07" w14:textId="77777777" w:rsidR="00C0627C" w:rsidRPr="00D07EB0" w:rsidRDefault="00C0627C" w:rsidP="00C0627C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3.2 Data Cleaning</w:t>
          </w:r>
        </w:p>
        <w:p w14:paraId="68331EB1" w14:textId="7DD7721A" w:rsidR="00C0627C" w:rsidRDefault="00C0627C" w:rsidP="00EE012F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3.3 Feature Engineering</w:t>
          </w:r>
        </w:p>
        <w:p w14:paraId="0C37954E" w14:textId="34EF7BD0" w:rsidR="00D07EB0" w:rsidRPr="00D07EB0" w:rsidRDefault="00D07EB0" w:rsidP="00D07EB0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3.4 Merging Datasets</w:t>
          </w:r>
        </w:p>
        <w:p w14:paraId="6DCDB98A" w14:textId="48FF9437" w:rsidR="00C0627C" w:rsidRDefault="00C0627C" w:rsidP="00C062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5376230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Analysis on Dataset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_Toc195376230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8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7D833A6C" w14:textId="622C79C1" w:rsidR="00331BC3" w:rsidRPr="00331BC3" w:rsidRDefault="00331BC3" w:rsidP="00331BC3">
          <w:pPr>
            <w:ind w:left="440" w:firstLine="84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4.1 Crime Distribution by Month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 4.2 Crime Hotspots by Area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4.3 Crimes by Time of Day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4.4 Victim Age-wise Crime Distribution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4.5 Crime Breakdown by Category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4.6 YOY Crime Trend Comparison </w:t>
          </w:r>
          <w:r w:rsidRPr="00331BC3">
            <w:rPr>
              <w:rFonts w:ascii="Times New Roman" w:hAnsi="Times New Roman" w:cs="Times New Roman"/>
              <w:b/>
              <w:bCs/>
              <w:i/>
              <w:iCs/>
              <w:sz w:val="32"/>
              <w:szCs w:val="32"/>
            </w:rPr>
            <w:t>(optional – based on your KPI card)</w:t>
          </w:r>
        </w:p>
        <w:p w14:paraId="71B0EE65" w14:textId="0087F4F5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1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Conclusion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_Toc195376231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15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BB68929" w14:textId="25BA4CFE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2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Future Scope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_Toc195376232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4B8B619" w14:textId="63725479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3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References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_Toc195376233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58C48C8" w14:textId="1403CD94" w:rsidR="00C0627C" w:rsidRPr="00C0627C" w:rsidRDefault="00C0627C">
          <w:pPr>
            <w:rPr>
              <w:sz w:val="44"/>
              <w:szCs w:val="44"/>
            </w:rPr>
          </w:pPr>
          <w:r w:rsidRPr="00C0627C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713A70C8" w14:textId="77777777" w:rsidR="00F54767" w:rsidRDefault="00F54767" w:rsidP="00F54767">
      <w:pPr>
        <w:rPr>
          <w:rFonts w:ascii="Times New Roman" w:hAnsi="Times New Roman" w:cs="Times New Roman"/>
          <w:sz w:val="56"/>
          <w:szCs w:val="56"/>
        </w:rPr>
      </w:pPr>
    </w:p>
    <w:p w14:paraId="3CE7A571" w14:textId="77777777" w:rsidR="00F54767" w:rsidRDefault="00F54767" w:rsidP="00C0627C">
      <w:pPr>
        <w:rPr>
          <w:rFonts w:ascii="Times New Roman" w:hAnsi="Times New Roman" w:cs="Times New Roman"/>
          <w:sz w:val="32"/>
          <w:szCs w:val="32"/>
        </w:rPr>
      </w:pPr>
    </w:p>
    <w:p w14:paraId="1E5D0525" w14:textId="668C91F3" w:rsidR="00F54767" w:rsidRPr="00C0627C" w:rsidRDefault="00F54767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0" w:name="_Toc195376227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Introduction</w:t>
      </w:r>
      <w:bookmarkEnd w:id="0"/>
    </w:p>
    <w:p w14:paraId="4B833892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analysis plays a crucial role in supporting law enforcement agencies, government bodies, and public safety organizations. With the increasing availability of open-source crime datasets, data analytics has become a powerful tool to identify crime patterns, detect hotspots, study victim demographics, and evaluate trends across time and geography.</w:t>
      </w:r>
    </w:p>
    <w:p w14:paraId="041E2311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This project, Crime Analytics &amp; Insights Dashboard, aims to transform a large crime dataset into meaningful and actionable insights using Microsoft Power BI. The dashboard provides a unified and interactive view of crime trends across months, areas, time periods, and crime categories. It supports data-driven decision-making by allowing users to visualize:</w:t>
      </w:r>
    </w:p>
    <w:p w14:paraId="1333F77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intensity by region</w:t>
      </w:r>
    </w:p>
    <w:p w14:paraId="4BA9D4E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Time-of-day crime patterns</w:t>
      </w:r>
    </w:p>
    <w:p w14:paraId="4D5A0DC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Age-wise victim distribution</w:t>
      </w:r>
    </w:p>
    <w:p w14:paraId="12CFF718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category prevalence</w:t>
      </w:r>
    </w:p>
    <w:p w14:paraId="4F471F19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YOY crime comparisons</w:t>
      </w:r>
    </w:p>
    <w:p w14:paraId="7680D194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Interactive filtering for deeper analysis</w:t>
      </w:r>
    </w:p>
    <w:p w14:paraId="46F51041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By leveraging Power BI’s intuitive visualizations and analytical capabilities, this project demonstrates how public safety insights can be enhanced using modern Business Intelligence tools</w:t>
      </w:r>
      <w:r w:rsidRPr="00610C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0AE66B" w14:textId="77777777" w:rsidR="00610CDB" w:rsidRDefault="00610CDB" w:rsidP="00610C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31C9C" w14:textId="0390D2D3" w:rsidR="003553B8" w:rsidRPr="00C0627C" w:rsidRDefault="003553B8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" w:name="_Toc195376228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Source of Dataset</w:t>
      </w:r>
      <w:bookmarkEnd w:id="1"/>
    </w:p>
    <w:p w14:paraId="3DFD3CF8" w14:textId="77777777" w:rsidR="00610CDB" w:rsidRPr="00610CDB" w:rsidRDefault="00610CDB" w:rsidP="00610CDB">
      <w:pPr>
        <w:pStyle w:val="NormalWeb"/>
        <w:numPr>
          <w:ilvl w:val="0"/>
          <w:numId w:val="11"/>
        </w:numPr>
      </w:pPr>
      <w:r w:rsidRPr="00610CDB">
        <w:t xml:space="preserve">The dataset used in this project was sourced from publicly available crime records published by the </w:t>
      </w:r>
      <w:r w:rsidRPr="00610CDB">
        <w:rPr>
          <w:rStyle w:val="Strong"/>
          <w:rFonts w:eastAsiaTheme="majorEastAsia"/>
        </w:rPr>
        <w:t>Los Angeles Open Data Portal</w:t>
      </w:r>
      <w:r w:rsidRPr="00610CDB">
        <w:t>.</w:t>
      </w:r>
    </w:p>
    <w:p w14:paraId="3BA7F564" w14:textId="37F4A825" w:rsidR="00610CDB" w:rsidRPr="00610CDB" w:rsidRDefault="00610CDB" w:rsidP="00610CDB">
      <w:pPr>
        <w:pStyle w:val="Heading3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610CD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Dataset Name:</w:t>
      </w:r>
      <w:r w:rsidRPr="00610CDB">
        <w:rPr>
          <w:rFonts w:ascii="Lato" w:eastAsia="Times New Roman" w:hAnsi="Lato" w:cs="Times New Roman"/>
          <w:b/>
          <w:bCs/>
          <w:color w:val="1B1B1B"/>
          <w:kern w:val="36"/>
          <w:sz w:val="24"/>
          <w:szCs w:val="24"/>
          <w:lang w:eastAsia="en-IN"/>
          <w14:ligatures w14:val="none"/>
        </w:rPr>
        <w:t xml:space="preserve"> </w:t>
      </w:r>
      <w:r w:rsidRPr="00610CD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Crime Data from 2020 to Present.</w:t>
      </w:r>
    </w:p>
    <w:p w14:paraId="66861551" w14:textId="0D80D209" w:rsidR="00610CDB" w:rsidRPr="00610CDB" w:rsidRDefault="00610CDB" w:rsidP="00610CDB">
      <w:pPr>
        <w:pStyle w:val="ListParagraph"/>
        <w:numPr>
          <w:ilvl w:val="0"/>
          <w:numId w:val="11"/>
        </w:numPr>
        <w:rPr>
          <w:sz w:val="24"/>
          <w:szCs w:val="24"/>
          <w:lang w:eastAsia="en-IN"/>
        </w:rPr>
      </w:pPr>
      <w:r w:rsidRPr="00610CDB">
        <w:rPr>
          <w:sz w:val="24"/>
          <w:szCs w:val="24"/>
          <w:lang w:eastAsia="en-IN"/>
        </w:rPr>
        <w:t xml:space="preserve">Source Link : </w:t>
      </w:r>
      <w:hyperlink r:id="rId6" w:history="1">
        <w:r w:rsidRPr="00331BC3">
          <w:rPr>
            <w:rStyle w:val="Hyperlink"/>
            <w:sz w:val="24"/>
            <w:szCs w:val="24"/>
            <w:lang w:eastAsia="en-IN"/>
          </w:rPr>
          <w:t>https://catalog.data.gov/dataset/crime-data-from-2020-to-present</w:t>
        </w:r>
      </w:hyperlink>
    </w:p>
    <w:p w14:paraId="381E5DD9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b/>
          <w:bCs/>
          <w:sz w:val="24"/>
          <w:szCs w:val="24"/>
        </w:rPr>
        <w:t xml:space="preserve">Time Range: </w:t>
      </w:r>
      <w:r w:rsidRPr="00610CDB">
        <w:rPr>
          <w:rFonts w:ascii="Times New Roman" w:hAnsi="Times New Roman" w:cs="Times New Roman"/>
          <w:sz w:val="24"/>
          <w:szCs w:val="24"/>
        </w:rPr>
        <w:t>2020 – Present</w:t>
      </w:r>
    </w:p>
    <w:p w14:paraId="00032581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b/>
          <w:bCs/>
          <w:sz w:val="24"/>
          <w:szCs w:val="24"/>
        </w:rPr>
        <w:t>Key Columns Include:</w:t>
      </w:r>
    </w:p>
    <w:p w14:paraId="13C266E9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DATE OCC (Date of occurrence)</w:t>
      </w:r>
    </w:p>
    <w:p w14:paraId="23F2B01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TIME OCC (Time of occurrence)</w:t>
      </w:r>
    </w:p>
    <w:p w14:paraId="305A59E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AREA NAME (Police district)</w:t>
      </w:r>
    </w:p>
    <w:p w14:paraId="1537D890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Crm Cd &amp; Crm Cd Desc (Crime category)</w:t>
      </w:r>
    </w:p>
    <w:p w14:paraId="1A7BBBC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Vict Age, Vict Sex, Vict Descent</w:t>
      </w:r>
    </w:p>
    <w:p w14:paraId="17DFB0FA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Weapon Used Code &amp; Description</w:t>
      </w:r>
    </w:p>
    <w:p w14:paraId="6F1FF3FD" w14:textId="08FD7BBD" w:rsidR="00610CDB" w:rsidRDefault="00610CDB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The dataset is highly detailed and captures both temporal and spatial aspects of criminal activities, making it suitable for building an exploratory analytics dashboard.</w:t>
      </w:r>
    </w:p>
    <w:p w14:paraId="055D7F61" w14:textId="77777777" w:rsidR="009842A0" w:rsidRDefault="009842A0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C718E84" w14:textId="3500AB53" w:rsidR="00610CDB" w:rsidRPr="00610CDB" w:rsidRDefault="00610CDB" w:rsidP="00610CD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95376229"/>
      <w:r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="00BF3BD2" w:rsidRPr="00610CDB">
        <w:rPr>
          <w:rFonts w:ascii="Times New Roman" w:hAnsi="Times New Roman" w:cs="Times New Roman"/>
          <w:b/>
          <w:bCs/>
          <w:sz w:val="40"/>
          <w:szCs w:val="40"/>
        </w:rPr>
        <w:t>Dataset Preprocessing</w:t>
      </w:r>
      <w:bookmarkEnd w:id="2"/>
    </w:p>
    <w:p w14:paraId="12091C44" w14:textId="3366728B" w:rsidR="00610CDB" w:rsidRPr="00BF3BD2" w:rsidRDefault="00610CDB" w:rsidP="00E06C1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10CDB">
        <w:rPr>
          <w:rFonts w:ascii="Times New Roman" w:hAnsi="Times New Roman" w:cs="Times New Roman"/>
          <w:sz w:val="24"/>
          <w:szCs w:val="24"/>
        </w:rPr>
        <w:t>Since Power BI primarily handles preprocessing internally, the dataset required several cleaning steps to ensure consistency, accuracy, and usability</w:t>
      </w:r>
      <w:r w:rsidRPr="00610CDB">
        <w:rPr>
          <w:rFonts w:ascii="Times New Roman" w:hAnsi="Times New Roman" w:cs="Times New Roman"/>
          <w:sz w:val="28"/>
          <w:szCs w:val="28"/>
        </w:rPr>
        <w:t>.</w:t>
      </w:r>
    </w:p>
    <w:p w14:paraId="1CC04519" w14:textId="632D276E" w:rsidR="00BF3BD2" w:rsidRPr="00BF3BD2" w:rsidRDefault="00BF3BD2" w:rsidP="00BF3BD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>3.1 Handling Missing Values</w:t>
      </w:r>
    </w:p>
    <w:p w14:paraId="07282C9A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Missing or incomplete entries were identified, particularly in fields such as victim age, weapon description, or incident time. The following steps were taken:</w:t>
      </w:r>
    </w:p>
    <w:p w14:paraId="2B43CFF0" w14:textId="77777777" w:rsidR="00610CDB" w:rsidRPr="00610CDB" w:rsidRDefault="00610CDB" w:rsidP="00610CD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Rows with essential missing fields (e.g., DATE OCC) were removed.</w:t>
      </w:r>
    </w:p>
    <w:p w14:paraId="638CE24F" w14:textId="77777777" w:rsidR="00610CDB" w:rsidRPr="00610CDB" w:rsidRDefault="00610CDB" w:rsidP="00610CD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Non-essential missing values were replaced with placeholders ("Unknown").</w:t>
      </w:r>
    </w:p>
    <w:p w14:paraId="644A7B76" w14:textId="502B9344" w:rsidR="00BF3BD2" w:rsidRPr="00E06C1A" w:rsidRDefault="00610CDB" w:rsidP="00E06C1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CDB">
        <w:rPr>
          <w:rFonts w:ascii="Times New Roman" w:hAnsi="Times New Roman" w:cs="Times New Roman"/>
          <w:sz w:val="24"/>
          <w:szCs w:val="24"/>
        </w:rPr>
        <w:t>Duplicate entries were checked and removed to avoid skewed analysis</w:t>
      </w:r>
      <w:r w:rsidRPr="00610CDB">
        <w:rPr>
          <w:rFonts w:ascii="Times New Roman" w:hAnsi="Times New Roman" w:cs="Times New Roman"/>
          <w:sz w:val="28"/>
          <w:szCs w:val="28"/>
        </w:rPr>
        <w:t>.</w:t>
      </w:r>
    </w:p>
    <w:p w14:paraId="549F6796" w14:textId="77777777" w:rsidR="00E06C1A" w:rsidRDefault="00BF3BD2" w:rsidP="00E06C1A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rFonts w:ascii="Times New Roman" w:hAnsi="Times New Roman" w:cs="Times New Roman"/>
          <w:b/>
          <w:bCs/>
          <w:sz w:val="28"/>
          <w:szCs w:val="28"/>
        </w:rPr>
        <w:t>Data Cleaning</w:t>
      </w:r>
    </w:p>
    <w:p w14:paraId="21D6DFF1" w14:textId="0D0264C6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sz w:val="24"/>
          <w:szCs w:val="24"/>
        </w:rPr>
        <w:t xml:space="preserve">DATE OCC was converted into usable </w:t>
      </w:r>
      <w:r w:rsidRPr="00E06C1A">
        <w:rPr>
          <w:b/>
          <w:bCs/>
          <w:sz w:val="24"/>
          <w:szCs w:val="24"/>
        </w:rPr>
        <w:t>Month</w:t>
      </w:r>
      <w:r w:rsidRPr="00E06C1A">
        <w:rPr>
          <w:sz w:val="24"/>
          <w:szCs w:val="24"/>
        </w:rPr>
        <w:t xml:space="preserve">, </w:t>
      </w:r>
      <w:r w:rsidRPr="00E06C1A">
        <w:rPr>
          <w:b/>
          <w:bCs/>
          <w:sz w:val="24"/>
          <w:szCs w:val="24"/>
        </w:rPr>
        <w:t>Year</w:t>
      </w:r>
      <w:r w:rsidRPr="00E06C1A">
        <w:rPr>
          <w:sz w:val="24"/>
          <w:szCs w:val="24"/>
        </w:rPr>
        <w:t xml:space="preserve">, and </w:t>
      </w:r>
      <w:r w:rsidRPr="00E06C1A">
        <w:rPr>
          <w:b/>
          <w:bCs/>
          <w:sz w:val="24"/>
          <w:szCs w:val="24"/>
        </w:rPr>
        <w:t>Day</w:t>
      </w:r>
      <w:r w:rsidRPr="00E06C1A">
        <w:rPr>
          <w:sz w:val="24"/>
          <w:szCs w:val="24"/>
        </w:rPr>
        <w:t xml:space="preserve"> fields.</w:t>
      </w:r>
    </w:p>
    <w:p w14:paraId="4B59EACE" w14:textId="5B11E55A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 xml:space="preserve">TIME OCC (given in HHMM format) was transformed into </w:t>
      </w:r>
      <w:r w:rsidRPr="00E06C1A">
        <w:rPr>
          <w:rFonts w:ascii="Times New Roman" w:hAnsi="Times New Roman" w:cs="Times New Roman"/>
          <w:b/>
          <w:bCs/>
          <w:sz w:val="24"/>
          <w:szCs w:val="24"/>
        </w:rPr>
        <w:t>Time-of-day buckets</w:t>
      </w:r>
      <w:r w:rsidRPr="00E06C1A">
        <w:rPr>
          <w:rFonts w:ascii="Times New Roman" w:hAnsi="Times New Roman" w:cs="Times New Roman"/>
          <w:sz w:val="24"/>
          <w:szCs w:val="24"/>
        </w:rPr>
        <w:t>.</w:t>
      </w:r>
    </w:p>
    <w:p w14:paraId="5391BAE6" w14:textId="03B909DF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 categories were standardized by grouping similar descriptions.</w:t>
      </w:r>
    </w:p>
    <w:p w14:paraId="46272CBB" w14:textId="5CD31BA5" w:rsidR="00BF3BD2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Area names were formatted uniformly for mapping and hotspot analysis.</w:t>
      </w:r>
    </w:p>
    <w:p w14:paraId="354ADA3C" w14:textId="0B378CFD" w:rsidR="00BF3BD2" w:rsidRPr="00BF3BD2" w:rsidRDefault="00BF3BD2" w:rsidP="00BF3BD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>3.3 Feature Engineering</w:t>
      </w:r>
    </w:p>
    <w:p w14:paraId="41297231" w14:textId="77777777" w:rsidR="00E06C1A" w:rsidRPr="00E06C1A" w:rsidRDefault="00E06C1A" w:rsidP="00E06C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 support better visualization:</w:t>
      </w:r>
    </w:p>
    <w:p w14:paraId="6E0EA4EE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Month Name and Month Number were extracted for trend charts.</w:t>
      </w:r>
    </w:p>
    <w:p w14:paraId="42DA2437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Time Buckets (e.g., Early Morning, Afternoon, Night) were created.</w:t>
      </w:r>
    </w:p>
    <w:p w14:paraId="45AC1F3B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Age groups (0–10, 11–20, 21–30, etc.) were derived for demographic insights.</w:t>
      </w:r>
    </w:p>
    <w:p w14:paraId="433DBE0D" w14:textId="19D2050C" w:rsidR="00BF3BD2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 category groups were created for clearer donut/pie charts.</w:t>
      </w:r>
    </w:p>
    <w:p w14:paraId="56538629" w14:textId="77777777" w:rsidR="00E06C1A" w:rsidRPr="00E06C1A" w:rsidRDefault="00BF3BD2" w:rsidP="00E06C1A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Data Modeling in Power BI</w:t>
      </w:r>
    </w:p>
    <w:p w14:paraId="3EA81F83" w14:textId="77777777" w:rsidR="00E06C1A" w:rsidRPr="00E06C1A" w:rsidRDefault="00E06C1A" w:rsidP="00E06C1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DAX measures were added for:</w:t>
      </w:r>
    </w:p>
    <w:p w14:paraId="52CDA7E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Total Crimes</w:t>
      </w:r>
    </w:p>
    <w:p w14:paraId="36AE1A9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YOY Crime % Change</w:t>
      </w:r>
    </w:p>
    <w:p w14:paraId="503DC627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Top N Crime Categories</w:t>
      </w:r>
    </w:p>
    <w:p w14:paraId="6CE796B7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Age Distribution Counts</w:t>
      </w:r>
    </w:p>
    <w:p w14:paraId="0B8DCE7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Hotspot Area Ranking</w:t>
      </w:r>
    </w:p>
    <w:p w14:paraId="5A355E27" w14:textId="77777777" w:rsidR="00E06C1A" w:rsidRPr="00E06C1A" w:rsidRDefault="00E06C1A" w:rsidP="00E06C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This ensured smooth interactivity across filters and visuals.</w:t>
      </w:r>
    </w:p>
    <w:p w14:paraId="78ACF898" w14:textId="33EF66E2" w:rsidR="00BF3BD2" w:rsidRDefault="00BF3BD2" w:rsidP="00E06C1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0CCCFA" w14:textId="77777777" w:rsidR="00BF3BD2" w:rsidRDefault="00BF3BD2" w:rsidP="00BF3BD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9491D4" w14:textId="6D9A6F69" w:rsidR="00BF3BD2" w:rsidRPr="00C0627C" w:rsidRDefault="009842A0" w:rsidP="009842A0">
      <w:pPr>
        <w:pStyle w:val="Heading3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3" w:name="_Toc195376230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4. </w:t>
      </w:r>
      <w:r w:rsidR="00BF3BD2"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Analysis on Dataset</w:t>
      </w:r>
      <w:bookmarkEnd w:id="3"/>
    </w:p>
    <w:p w14:paraId="547F4FDC" w14:textId="774D4776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r w:rsidR="00E06C1A" w:rsidRPr="00E06C1A">
        <w:rPr>
          <w:rFonts w:ascii="Times New Roman" w:hAnsi="Times New Roman" w:cs="Times New Roman"/>
          <w:b/>
          <w:bCs/>
          <w:sz w:val="32"/>
          <w:szCs w:val="32"/>
        </w:rPr>
        <w:t>Crime Distribution by Month</w:t>
      </w:r>
    </w:p>
    <w:p w14:paraId="332797A5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28114721" w14:textId="241199B5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Monthly crime trends help understand seasonal spikes and recurring cycles throughout the year.</w:t>
      </w:r>
    </w:p>
    <w:p w14:paraId="0DA2006A" w14:textId="77777777" w:rsidR="00E06C1A" w:rsidRDefault="00084174" w:rsidP="00E06C1A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FDB661E" w14:textId="4CBD2583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 observe how crime occurrences vary across months.</w:t>
      </w:r>
    </w:p>
    <w:p w14:paraId="0EE96C5C" w14:textId="132319E9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rFonts w:ascii="Times New Roman" w:hAnsi="Times New Roman" w:cs="Times New Roman"/>
          <w:sz w:val="24"/>
          <w:szCs w:val="24"/>
        </w:rPr>
        <w:t>To identify peak and low-crime months</w:t>
      </w:r>
      <w:r w:rsidRPr="00E06C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499636" w14:textId="25D08996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2C79721A" w14:textId="70374982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Crimes remain consistently high throughout the year, with slight peaks in early and mid-year months.</w:t>
      </w:r>
    </w:p>
    <w:p w14:paraId="4A1B28D6" w14:textId="53869EA1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No drastic seasonal drop, indicating crime patterns in Los Angeles are relatively stable month-to-month</w:t>
      </w:r>
    </w:p>
    <w:p w14:paraId="66966068" w14:textId="77777777" w:rsidR="00E06C1A" w:rsidRPr="00084174" w:rsidRDefault="00E06C1A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C37B2" w14:textId="77777777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62402382" w14:textId="4032DF29" w:rsidR="00084174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 multi-color pie</w:t>
      </w:r>
      <w:r w:rsidRPr="00E06C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6C1A">
        <w:rPr>
          <w:rFonts w:ascii="Times New Roman" w:hAnsi="Times New Roman" w:cs="Times New Roman"/>
          <w:sz w:val="24"/>
          <w:szCs w:val="24"/>
        </w:rPr>
        <w:t>chart representing month-wise distribution.</w:t>
      </w:r>
    </w:p>
    <w:p w14:paraId="18A54E80" w14:textId="4773F885" w:rsidR="00E06C1A" w:rsidRDefault="00821943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11CF5F" wp14:editId="6ED7AEF6">
            <wp:extent cx="4810796" cy="2972215"/>
            <wp:effectExtent l="0" t="0" r="0" b="0"/>
            <wp:docPr id="208752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22215" name="Picture 2087522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26C1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8CE2564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EDD6ED0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AAD12CE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ED085A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B2DA79" w14:textId="77777777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78501EC" w14:textId="48968E10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4.2 </w:t>
      </w:r>
      <w:r w:rsidR="00E06C1A" w:rsidRPr="00E06C1A">
        <w:rPr>
          <w:rFonts w:ascii="Times New Roman" w:hAnsi="Times New Roman" w:cs="Times New Roman"/>
          <w:b/>
          <w:bCs/>
          <w:sz w:val="32"/>
          <w:szCs w:val="32"/>
        </w:rPr>
        <w:t>Crime Hotspots by Area</w:t>
      </w:r>
    </w:p>
    <w:p w14:paraId="64A784FD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3D02FDAC" w14:textId="175FBA64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Different police districts experience varying crime intensity</w:t>
      </w:r>
    </w:p>
    <w:p w14:paraId="358FB209" w14:textId="1E7EDC38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0B7739A" w14:textId="687D9EC8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Identify top hotspots with highest crime frequency.</w:t>
      </w:r>
    </w:p>
    <w:p w14:paraId="0E5E41B6" w14:textId="29F9DDC2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Understand area-specific crime loads</w:t>
      </w:r>
    </w:p>
    <w:p w14:paraId="7C6ADA9F" w14:textId="131087DF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4A336632" w14:textId="019E37F9" w:rsidR="00465448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Central, 77th St., Pacific, Newton, and Southeast divisions recorded the highest crime counts.</w:t>
      </w:r>
    </w:p>
    <w:p w14:paraId="30E4609C" w14:textId="12CA648E" w:rsidR="00465448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These areas consistently remain high-risk zones year after year.</w:t>
      </w:r>
    </w:p>
    <w:p w14:paraId="13C4F560" w14:textId="740E9EF5" w:rsidR="00084174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Residential and densely populated districts show higher crime clustering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0619D4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34C8B6C1" w14:textId="19647DFA" w:rsidR="00C02A4F" w:rsidRDefault="00465448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A bar chart ranking top 15 police areas by total crimes.</w:t>
      </w:r>
    </w:p>
    <w:p w14:paraId="49BE4E60" w14:textId="77777777" w:rsidR="00067659" w:rsidRPr="00465448" w:rsidRDefault="00067659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19851A" w14:textId="4555296D" w:rsidR="00084174" w:rsidRDefault="00821943" w:rsidP="00084174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F2303F3" wp14:editId="26AF41AF">
            <wp:extent cx="5731510" cy="2364740"/>
            <wp:effectExtent l="0" t="0" r="2540" b="0"/>
            <wp:docPr id="155282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036" name="Picture 1552820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FC5F" w14:textId="30A17433" w:rsidR="00C02A4F" w:rsidRDefault="00C02A4F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5B4EF57" w14:textId="77777777" w:rsidR="00067659" w:rsidRDefault="00067659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2E5BB3B" w14:textId="77777777" w:rsidR="00067659" w:rsidRDefault="00067659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F09C1FB" w14:textId="77777777" w:rsidR="00067659" w:rsidRDefault="00067659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F0F4F5D" w14:textId="77777777" w:rsidR="00067659" w:rsidRPr="00084174" w:rsidRDefault="00067659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BB7499" w14:textId="77777777" w:rsidR="00DE7EB0" w:rsidRPr="00084174" w:rsidRDefault="00DE7EB0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40F27BE" w14:textId="17598CBD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4.3 </w:t>
      </w:r>
      <w:r w:rsidR="00465448" w:rsidRPr="00465448">
        <w:rPr>
          <w:rFonts w:ascii="Times New Roman" w:hAnsi="Times New Roman" w:cs="Times New Roman"/>
          <w:b/>
          <w:bCs/>
          <w:sz w:val="32"/>
          <w:szCs w:val="32"/>
        </w:rPr>
        <w:t>Crimes by Time of Day</w:t>
      </w:r>
    </w:p>
    <w:p w14:paraId="14748BCD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5B9A2168" w14:textId="6B601493" w:rsidR="00465448" w:rsidRPr="00465448" w:rsidRDefault="00465448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Crime timing patterns indicate when criminal activity peaks.</w:t>
      </w:r>
    </w:p>
    <w:p w14:paraId="3E43780F" w14:textId="4C370313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 w:rsidRP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E7EC99A" w14:textId="088F7E2F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Analyze crime counts across each hour of the day.</w:t>
      </w:r>
    </w:p>
    <w:p w14:paraId="0108D784" w14:textId="592DFB6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high-risk times for preventive action.</w:t>
      </w:r>
    </w:p>
    <w:p w14:paraId="3E5B7F8F" w14:textId="5090342C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 w:rsidRP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2894EA13" w14:textId="7B811005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Crime frequency increases steadily throughout the day.</w:t>
      </w:r>
    </w:p>
    <w:p w14:paraId="73E4A23B" w14:textId="126D211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Peak activity occurs during late afternoon to night (3 PM – 10 PM).</w:t>
      </w:r>
    </w:p>
    <w:p w14:paraId="42710CAB" w14:textId="42FDA25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Slight dips occur during early morning hours (3 AM – 6 AM).</w:t>
      </w:r>
    </w:p>
    <w:p w14:paraId="7AC5143A" w14:textId="77777777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6E89B811" w14:textId="0BA93AB3" w:rsidR="00C02A4F" w:rsidRDefault="00940786" w:rsidP="00C02A4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Hourly bar chart showing crime volume against time.</w:t>
      </w:r>
    </w:p>
    <w:p w14:paraId="77DC279F" w14:textId="77777777" w:rsidR="00940786" w:rsidRPr="00940786" w:rsidRDefault="00940786" w:rsidP="00C02A4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3A987D" w14:textId="1D9D23A7" w:rsidR="00C02A4F" w:rsidRDefault="00821943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6D709F" wp14:editId="59CEE3A6">
            <wp:extent cx="4541520" cy="3171825"/>
            <wp:effectExtent l="0" t="0" r="0" b="9525"/>
            <wp:docPr id="625776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6178" name="Picture 6257761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7" cy="317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F87D" w14:textId="71462993" w:rsidR="00940786" w:rsidRPr="00084174" w:rsidRDefault="00821943" w:rsidP="009407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B5EC88" wp14:editId="62E3D252">
            <wp:extent cx="5623560" cy="3114675"/>
            <wp:effectExtent l="0" t="0" r="0" b="9525"/>
            <wp:docPr id="1233321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1799" name="Picture 12333217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49" cy="31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F6FA" w14:textId="77777777" w:rsidR="00DE7EB0" w:rsidRPr="00084174" w:rsidRDefault="00DE7EB0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F1D759B" w14:textId="6AB2E655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940786" w:rsidRPr="00940786">
        <w:rPr>
          <w:rFonts w:ascii="Times New Roman" w:hAnsi="Times New Roman" w:cs="Times New Roman"/>
          <w:b/>
          <w:bCs/>
          <w:sz w:val="32"/>
          <w:szCs w:val="32"/>
        </w:rPr>
        <w:t>Victim Age-wise Crime Distribution</w:t>
      </w:r>
    </w:p>
    <w:p w14:paraId="68358D34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00FF3DEF" w14:textId="471E4CDE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Demographic analysis helps understand which age groups are most vulnerable.</w:t>
      </w:r>
    </w:p>
    <w:p w14:paraId="1335DD4D" w14:textId="2F6F2594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E4A108B" w14:textId="787DD115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age groups with highest victimization rates.</w:t>
      </w:r>
    </w:p>
    <w:p w14:paraId="6354E6A3" w14:textId="5485EF21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Spot potential risk clusters.</w:t>
      </w:r>
    </w:p>
    <w:p w14:paraId="3063E896" w14:textId="58FDC52A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55926937" w14:textId="7E232889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 major spike around ages 20–30, indicating young adults face the highest incidence.</w:t>
      </w:r>
    </w:p>
    <w:p w14:paraId="7DA0E9D6" w14:textId="6B6BCBB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Children and elderly populations show minimal involvement.</w:t>
      </w:r>
    </w:p>
    <w:p w14:paraId="14A6A837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77A85909" w14:textId="694DB37C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Line chart representing victim age vs crime count.</w:t>
      </w:r>
    </w:p>
    <w:p w14:paraId="520BFDE9" w14:textId="6DFDF06E" w:rsidR="00DE7EB0" w:rsidRPr="00940786" w:rsidRDefault="00821943" w:rsidP="0094078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1FDA220" wp14:editId="1B6DB79C">
            <wp:extent cx="5128260" cy="3276600"/>
            <wp:effectExtent l="0" t="0" r="0" b="0"/>
            <wp:docPr id="881947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7178" name="Picture 8819471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978" cy="327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015B" w14:textId="1D8D1B4A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4.5 </w:t>
      </w:r>
      <w:r w:rsidR="00940786" w:rsidRPr="00940786">
        <w:rPr>
          <w:rFonts w:ascii="Times New Roman" w:hAnsi="Times New Roman" w:cs="Times New Roman"/>
          <w:b/>
          <w:bCs/>
          <w:sz w:val="32"/>
          <w:szCs w:val="32"/>
        </w:rPr>
        <w:t>Crime Breakdown by Category</w:t>
      </w:r>
    </w:p>
    <w:p w14:paraId="4C4AAF0A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30EEF4B6" w14:textId="2ECB400D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Crime types vary widely — theft, assault, burglary, fraud, etc.</w:t>
      </w:r>
    </w:p>
    <w:p w14:paraId="2ABDD701" w14:textId="7DFFEF31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C096BBE" w14:textId="5DFC38A2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the most common crime categories.</w:t>
      </w:r>
    </w:p>
    <w:p w14:paraId="2B02FECC" w14:textId="515EA24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Compare proportion of different crime types.</w:t>
      </w:r>
    </w:p>
    <w:p w14:paraId="32831874" w14:textId="2308964F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3BCB1BC4" w14:textId="3B5536E2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Vehicle Theft is the most frequent category (~12%).</w:t>
      </w:r>
    </w:p>
    <w:p w14:paraId="79F504AB" w14:textId="5F96FF8C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Assault, Burglary, Vandalism, and Theft-related crimes also feature prominently.</w:t>
      </w:r>
    </w:p>
    <w:p w14:paraId="5EC98068" w14:textId="069F8F36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Most categories hold small percentages, indicating high category diversity.</w:t>
      </w:r>
    </w:p>
    <w:p w14:paraId="1E81D7EE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7C08D93C" w14:textId="5DA85CE4" w:rsidR="003A04C5" w:rsidRPr="00331BC3" w:rsidRDefault="00331BC3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A detailed donut chart showing all categories with color-coded legend.</w:t>
      </w:r>
    </w:p>
    <w:p w14:paraId="65E0B6F5" w14:textId="44BB809D" w:rsidR="00084174" w:rsidRPr="00084174" w:rsidRDefault="00821943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1F015" wp14:editId="0D21CD8F">
            <wp:extent cx="5029902" cy="3210373"/>
            <wp:effectExtent l="0" t="0" r="0" b="9525"/>
            <wp:docPr id="2030345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45935" name="Picture 203034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500B" w14:textId="2D3E0BF6" w:rsidR="00331BC3" w:rsidRDefault="004F656B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 w:rsidR="00331BC3" w:rsidRPr="00331BC3">
        <w:rPr>
          <w:rFonts w:ascii="Times New Roman" w:hAnsi="Times New Roman" w:cs="Times New Roman"/>
          <w:b/>
          <w:bCs/>
          <w:sz w:val="40"/>
          <w:szCs w:val="40"/>
        </w:rPr>
        <w:t>Dashboard</w:t>
      </w:r>
    </w:p>
    <w:p w14:paraId="4E0F6172" w14:textId="14772F60" w:rsidR="00331BC3" w:rsidRDefault="0082194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B6141A1" wp14:editId="0909DA5A">
            <wp:extent cx="5731510" cy="3232150"/>
            <wp:effectExtent l="0" t="0" r="2540" b="6350"/>
            <wp:docPr id="172244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719" name="Picture 1722447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D1E1" w14:textId="5CE68C85" w:rsidR="004F656B" w:rsidRDefault="0082194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3A9BFA8" wp14:editId="4E96C4D4">
            <wp:extent cx="5731510" cy="3234055"/>
            <wp:effectExtent l="0" t="0" r="2540" b="4445"/>
            <wp:docPr id="1225012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2251" name="Picture 12250122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DAA9" w14:textId="77777777" w:rsidR="004F656B" w:rsidRPr="00331BC3" w:rsidRDefault="004F656B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3A2ED71" w14:textId="77777777" w:rsidR="00331BC3" w:rsidRDefault="00331BC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4D212D9" w14:textId="77777777" w:rsidR="004F656B" w:rsidRPr="00331BC3" w:rsidRDefault="004F656B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55F5C9D" w14:textId="24A8BBC8" w:rsidR="0014427E" w:rsidRPr="00331BC3" w:rsidRDefault="0014427E" w:rsidP="00331BC3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4" w:name="_Toc195376231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Conclusion</w:t>
      </w:r>
      <w:bookmarkEnd w:id="4"/>
    </w:p>
    <w:p w14:paraId="46323BBB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 xml:space="preserve">This project successfully demonstrates how crime data can be transformed into meaningful and actionable insights using 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331BC3">
        <w:rPr>
          <w:rFonts w:ascii="Times New Roman" w:hAnsi="Times New Roman" w:cs="Times New Roman"/>
          <w:sz w:val="24"/>
          <w:szCs w:val="24"/>
        </w:rPr>
        <w:t>. The dashboard clearly highlights:</w:t>
      </w:r>
    </w:p>
    <w:p w14:paraId="102A5A77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Crime hotspots across major LA districts</w:t>
      </w:r>
    </w:p>
    <w:p w14:paraId="43DD3F6D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Monthly and hourly crime patterns</w:t>
      </w:r>
    </w:p>
    <w:p w14:paraId="19D71B48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Victim demographic trends</w:t>
      </w:r>
    </w:p>
    <w:p w14:paraId="6C3E5519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Frequency of major crime types</w:t>
      </w:r>
    </w:p>
    <w:p w14:paraId="2E5385E9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YOY crime comparison</w:t>
      </w:r>
    </w:p>
    <w:p w14:paraId="55450FCA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The interactive nature of the dashboard enables effective exploration and supports data-driven decision-making for law enforcement, policymakers, and researchers.</w:t>
      </w:r>
    </w:p>
    <w:p w14:paraId="557B918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1BC3">
        <w:rPr>
          <w:rFonts w:ascii="Times New Roman" w:hAnsi="Times New Roman" w:cs="Times New Roman"/>
          <w:sz w:val="24"/>
          <w:szCs w:val="24"/>
        </w:rPr>
        <w:t xml:space="preserve">Overall, the project strengthened skills in 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>data cleaning, DAX, data modeling, visualization design, and analytical storytelling</w:t>
      </w:r>
      <w:r w:rsidRPr="00331BC3">
        <w:rPr>
          <w:rFonts w:ascii="Times New Roman" w:hAnsi="Times New Roman" w:cs="Times New Roman"/>
          <w:sz w:val="28"/>
          <w:szCs w:val="28"/>
        </w:rPr>
        <w:t>.</w:t>
      </w:r>
    </w:p>
    <w:p w14:paraId="109DD155" w14:textId="77777777" w:rsidR="0014427E" w:rsidRDefault="0014427E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908B3E7" w14:textId="1EAAAB77" w:rsidR="0014427E" w:rsidRPr="00C0627C" w:rsidRDefault="0014427E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5" w:name="_Toc195376232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Future Scope</w:t>
      </w:r>
      <w:bookmarkEnd w:id="5"/>
    </w:p>
    <w:p w14:paraId="2CCC4F7E" w14:textId="77777777" w:rsidR="00331BC3" w:rsidRPr="00331BC3" w:rsidRDefault="00331BC3" w:rsidP="00331BC3">
      <w:pPr>
        <w:ind w:left="72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BC3">
        <w:rPr>
          <w:sz w:val="24"/>
          <w:szCs w:val="24"/>
        </w:rPr>
        <w:t>This dashboard can be significantly extended with additional analytical layers:</w:t>
      </w:r>
    </w:p>
    <w:p w14:paraId="35126A1E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1. Predictive Crime Modeling</w:t>
      </w:r>
    </w:p>
    <w:p w14:paraId="1E7DD678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Using machine learning to forecast crime hotspots or likely crime times.</w:t>
      </w:r>
    </w:p>
    <w:p w14:paraId="5C997DB4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2. Advanced Geo-Analytics</w:t>
      </w:r>
    </w:p>
    <w:p w14:paraId="07784081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Integrating detailed maps (ArcGIS, Shape Maps) for street-level crime clustering.</w:t>
      </w:r>
    </w:p>
    <w:p w14:paraId="2B4F4DB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3. Crime Severity Index</w:t>
      </w:r>
    </w:p>
    <w:p w14:paraId="1C65F9F8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Creating severity scores to prioritize serious incidents.</w:t>
      </w:r>
    </w:p>
    <w:p w14:paraId="0F335C50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4. Integration with Real-Time Data</w:t>
      </w:r>
    </w:p>
    <w:p w14:paraId="40692BE6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Automatically updating the dashboard as new cases are recorded.</w:t>
      </w:r>
    </w:p>
    <w:p w14:paraId="1DC5F14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5. Adding Socioeconomic Factors</w:t>
      </w:r>
    </w:p>
    <w:p w14:paraId="4DC6A2D0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Correlating crime with income, unemployment, or population density.</w:t>
      </w:r>
    </w:p>
    <w:p w14:paraId="4C1200D0" w14:textId="5860D3DD" w:rsidR="0014427E" w:rsidRDefault="0014427E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C25EB54" w14:textId="77777777" w:rsidR="004F656B" w:rsidRDefault="004F656B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27AB6A7" w14:textId="77777777" w:rsidR="00067659" w:rsidRDefault="00067659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550A53C" w14:textId="37397FD7" w:rsidR="0014427E" w:rsidRDefault="0014427E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" w:name="_Toc195376233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References</w:t>
      </w:r>
      <w:bookmarkEnd w:id="6"/>
    </w:p>
    <w:p w14:paraId="218966FF" w14:textId="58E59682" w:rsidR="00E2190C" w:rsidRPr="00D93522" w:rsidRDefault="00067659" w:rsidP="00D93522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Linkedin Post: </w:t>
      </w:r>
      <w:hyperlink r:id="rId15" w:history="1">
        <w:r w:rsidR="00D93522" w:rsidRPr="00D93522">
          <w:rPr>
            <w:rStyle w:val="Hyperlink"/>
            <w:sz w:val="28"/>
            <w:szCs w:val="28"/>
          </w:rPr>
          <w:t>https://www.linkedin.com/posts/manish-sah-211569294_powerbi-datavisualization-analyticsproject-activity-7407328690134552576-pssL?utm_source=share&amp;utm_medium=member_desktop&amp;rcm=ACoAAEdGH-0BYffVkLAHZy8luAotGFHcbtBRFXs</w:t>
        </w:r>
      </w:hyperlink>
    </w:p>
    <w:p w14:paraId="08ED9BE8" w14:textId="77777777" w:rsidR="00067659" w:rsidRDefault="0014427E" w:rsidP="00E2190C">
      <w:pPr>
        <w:ind w:left="720"/>
        <w:rPr>
          <w:rFonts w:ascii="Times New Roman" w:hAnsi="Times New Roman" w:cs="Times New Roman"/>
          <w:sz w:val="28"/>
          <w:szCs w:val="28"/>
        </w:rPr>
      </w:pPr>
      <w:r w:rsidRPr="00331BC3">
        <w:rPr>
          <w:rFonts w:ascii="Times New Roman" w:hAnsi="Times New Roman" w:cs="Times New Roman"/>
          <w:sz w:val="28"/>
          <w:szCs w:val="28"/>
        </w:rPr>
        <w:t xml:space="preserve">Dataset Link: </w:t>
      </w:r>
    </w:p>
    <w:p w14:paraId="1E669A4B" w14:textId="4CC46036" w:rsidR="0014427E" w:rsidRDefault="00067659" w:rsidP="00E2190C">
      <w:pPr>
        <w:ind w:left="720"/>
      </w:pPr>
      <w:hyperlink r:id="rId16" w:history="1">
        <w:r w:rsidRPr="00AA4A0A">
          <w:rPr>
            <w:rStyle w:val="Hyperlink"/>
            <w:sz w:val="24"/>
            <w:szCs w:val="24"/>
            <w:lang w:eastAsia="en-IN"/>
          </w:rPr>
          <w:t>https://catalog.data.gov/dataset/crime-data-from-2020-to-present</w:t>
        </w:r>
      </w:hyperlink>
    </w:p>
    <w:p w14:paraId="3FF17CAD" w14:textId="3583EB93" w:rsidR="00067659" w:rsidRDefault="007B5789" w:rsidP="007B5789">
      <w:pPr>
        <w:ind w:left="720"/>
        <w:rPr>
          <w:sz w:val="28"/>
          <w:szCs w:val="28"/>
        </w:rPr>
      </w:pPr>
      <w:r w:rsidRPr="007B5789">
        <w:rPr>
          <w:sz w:val="28"/>
          <w:szCs w:val="28"/>
        </w:rPr>
        <w:t>Dashboard</w:t>
      </w:r>
      <w:r w:rsidR="00300A80">
        <w:rPr>
          <w:sz w:val="28"/>
          <w:szCs w:val="28"/>
        </w:rPr>
        <w:t xml:space="preserve"> Drive</w:t>
      </w:r>
      <w:r w:rsidR="00067659">
        <w:rPr>
          <w:sz w:val="28"/>
          <w:szCs w:val="28"/>
        </w:rPr>
        <w:t xml:space="preserve"> </w:t>
      </w:r>
      <w:r w:rsidRPr="007B5789">
        <w:rPr>
          <w:sz w:val="28"/>
          <w:szCs w:val="28"/>
        </w:rPr>
        <w:t>Link:</w:t>
      </w:r>
    </w:p>
    <w:p w14:paraId="1E4210C9" w14:textId="77889EA5" w:rsidR="00300A80" w:rsidRPr="00331BC3" w:rsidRDefault="00300A80" w:rsidP="007B5789">
      <w:pPr>
        <w:ind w:left="720"/>
        <w:rPr>
          <w:sz w:val="24"/>
          <w:szCs w:val="24"/>
          <w:lang w:eastAsia="en-IN"/>
        </w:rPr>
      </w:pPr>
    </w:p>
    <w:sectPr w:rsidR="00300A80" w:rsidRPr="0033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730"/>
    <w:multiLevelType w:val="hybridMultilevel"/>
    <w:tmpl w:val="FA96D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B0600E"/>
    <w:multiLevelType w:val="multilevel"/>
    <w:tmpl w:val="92A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09B0"/>
    <w:multiLevelType w:val="multilevel"/>
    <w:tmpl w:val="8AE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900EB"/>
    <w:multiLevelType w:val="hybridMultilevel"/>
    <w:tmpl w:val="C4E06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51DF"/>
    <w:multiLevelType w:val="multilevel"/>
    <w:tmpl w:val="23F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46A21"/>
    <w:multiLevelType w:val="multilevel"/>
    <w:tmpl w:val="687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D40E5"/>
    <w:multiLevelType w:val="multilevel"/>
    <w:tmpl w:val="0BDD40E5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83A6B"/>
    <w:multiLevelType w:val="multilevel"/>
    <w:tmpl w:val="9ED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31F2"/>
    <w:multiLevelType w:val="multilevel"/>
    <w:tmpl w:val="75E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520CD"/>
    <w:multiLevelType w:val="multilevel"/>
    <w:tmpl w:val="25C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30D25"/>
    <w:multiLevelType w:val="hybridMultilevel"/>
    <w:tmpl w:val="C7C2166C"/>
    <w:lvl w:ilvl="0" w:tplc="9502F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05C84"/>
    <w:multiLevelType w:val="multilevel"/>
    <w:tmpl w:val="FD8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90EF5"/>
    <w:multiLevelType w:val="multilevel"/>
    <w:tmpl w:val="1F0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B5A53"/>
    <w:multiLevelType w:val="multilevel"/>
    <w:tmpl w:val="ECA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A7DB5"/>
    <w:multiLevelType w:val="multilevel"/>
    <w:tmpl w:val="B3F406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2E7571B8"/>
    <w:multiLevelType w:val="multilevel"/>
    <w:tmpl w:val="D79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E418D"/>
    <w:multiLevelType w:val="multilevel"/>
    <w:tmpl w:val="264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81707"/>
    <w:multiLevelType w:val="hybridMultilevel"/>
    <w:tmpl w:val="15D623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186B5D"/>
    <w:multiLevelType w:val="multilevel"/>
    <w:tmpl w:val="440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E247A"/>
    <w:multiLevelType w:val="multilevel"/>
    <w:tmpl w:val="F63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80CCD"/>
    <w:multiLevelType w:val="hybridMultilevel"/>
    <w:tmpl w:val="711CBB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455593"/>
    <w:multiLevelType w:val="hybridMultilevel"/>
    <w:tmpl w:val="7B0E3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DD0C38"/>
    <w:multiLevelType w:val="hybridMultilevel"/>
    <w:tmpl w:val="49E065DE"/>
    <w:lvl w:ilvl="0" w:tplc="EE4214FC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520" w:hanging="360"/>
      </w:pPr>
    </w:lvl>
    <w:lvl w:ilvl="2" w:tplc="4009001B" w:tentative="1">
      <w:start w:val="1"/>
      <w:numFmt w:val="lowerRoman"/>
      <w:lvlText w:val="%3."/>
      <w:lvlJc w:val="right"/>
      <w:pPr>
        <w:ind w:left="2240" w:hanging="180"/>
      </w:pPr>
    </w:lvl>
    <w:lvl w:ilvl="3" w:tplc="4009000F" w:tentative="1">
      <w:start w:val="1"/>
      <w:numFmt w:val="decimal"/>
      <w:lvlText w:val="%4."/>
      <w:lvlJc w:val="left"/>
      <w:pPr>
        <w:ind w:left="2960" w:hanging="360"/>
      </w:pPr>
    </w:lvl>
    <w:lvl w:ilvl="4" w:tplc="40090019" w:tentative="1">
      <w:start w:val="1"/>
      <w:numFmt w:val="lowerLetter"/>
      <w:lvlText w:val="%5."/>
      <w:lvlJc w:val="left"/>
      <w:pPr>
        <w:ind w:left="3680" w:hanging="360"/>
      </w:pPr>
    </w:lvl>
    <w:lvl w:ilvl="5" w:tplc="4009001B" w:tentative="1">
      <w:start w:val="1"/>
      <w:numFmt w:val="lowerRoman"/>
      <w:lvlText w:val="%6."/>
      <w:lvlJc w:val="right"/>
      <w:pPr>
        <w:ind w:left="4400" w:hanging="180"/>
      </w:pPr>
    </w:lvl>
    <w:lvl w:ilvl="6" w:tplc="4009000F" w:tentative="1">
      <w:start w:val="1"/>
      <w:numFmt w:val="decimal"/>
      <w:lvlText w:val="%7."/>
      <w:lvlJc w:val="left"/>
      <w:pPr>
        <w:ind w:left="5120" w:hanging="360"/>
      </w:pPr>
    </w:lvl>
    <w:lvl w:ilvl="7" w:tplc="40090019" w:tentative="1">
      <w:start w:val="1"/>
      <w:numFmt w:val="lowerLetter"/>
      <w:lvlText w:val="%8."/>
      <w:lvlJc w:val="left"/>
      <w:pPr>
        <w:ind w:left="5840" w:hanging="360"/>
      </w:pPr>
    </w:lvl>
    <w:lvl w:ilvl="8" w:tplc="4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3" w15:restartNumberingAfterBreak="0">
    <w:nsid w:val="474B45A2"/>
    <w:multiLevelType w:val="multilevel"/>
    <w:tmpl w:val="336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514B4"/>
    <w:multiLevelType w:val="multilevel"/>
    <w:tmpl w:val="DB4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018F"/>
    <w:multiLevelType w:val="hybridMultilevel"/>
    <w:tmpl w:val="D2F20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23C9F"/>
    <w:multiLevelType w:val="hybridMultilevel"/>
    <w:tmpl w:val="C212A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DA3A94"/>
    <w:multiLevelType w:val="multilevel"/>
    <w:tmpl w:val="920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633DA"/>
    <w:multiLevelType w:val="hybridMultilevel"/>
    <w:tmpl w:val="F5DCA9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116D12"/>
    <w:multiLevelType w:val="hybridMultilevel"/>
    <w:tmpl w:val="428A2C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020595"/>
    <w:multiLevelType w:val="multilevel"/>
    <w:tmpl w:val="8E3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630DF"/>
    <w:multiLevelType w:val="multilevel"/>
    <w:tmpl w:val="446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030FD"/>
    <w:multiLevelType w:val="multilevel"/>
    <w:tmpl w:val="C6C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B6B26"/>
    <w:multiLevelType w:val="multilevel"/>
    <w:tmpl w:val="B96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0708C"/>
    <w:multiLevelType w:val="multilevel"/>
    <w:tmpl w:val="EBC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55680"/>
    <w:multiLevelType w:val="hybridMultilevel"/>
    <w:tmpl w:val="7870C25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2DD0F14"/>
    <w:multiLevelType w:val="multilevel"/>
    <w:tmpl w:val="434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65F8A"/>
    <w:multiLevelType w:val="hybridMultilevel"/>
    <w:tmpl w:val="D7C2D5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CC219B"/>
    <w:multiLevelType w:val="hybridMultilevel"/>
    <w:tmpl w:val="DCC2883A"/>
    <w:lvl w:ilvl="0" w:tplc="88328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E475CA1"/>
    <w:multiLevelType w:val="hybridMultilevel"/>
    <w:tmpl w:val="8ABE1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E591E99"/>
    <w:multiLevelType w:val="multilevel"/>
    <w:tmpl w:val="2B1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A0A4C"/>
    <w:multiLevelType w:val="hybridMultilevel"/>
    <w:tmpl w:val="894467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F30797"/>
    <w:multiLevelType w:val="hybridMultilevel"/>
    <w:tmpl w:val="CD5E09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8272D8"/>
    <w:multiLevelType w:val="multilevel"/>
    <w:tmpl w:val="392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76183">
    <w:abstractNumId w:val="38"/>
  </w:num>
  <w:num w:numId="2" w16cid:durableId="1459489580">
    <w:abstractNumId w:val="8"/>
  </w:num>
  <w:num w:numId="3" w16cid:durableId="282463512">
    <w:abstractNumId w:val="34"/>
  </w:num>
  <w:num w:numId="4" w16cid:durableId="1269043676">
    <w:abstractNumId w:val="18"/>
  </w:num>
  <w:num w:numId="5" w16cid:durableId="1504929217">
    <w:abstractNumId w:val="33"/>
  </w:num>
  <w:num w:numId="6" w16cid:durableId="696740413">
    <w:abstractNumId w:val="30"/>
  </w:num>
  <w:num w:numId="7" w16cid:durableId="1217745294">
    <w:abstractNumId w:val="15"/>
  </w:num>
  <w:num w:numId="8" w16cid:durableId="1733698665">
    <w:abstractNumId w:val="5"/>
  </w:num>
  <w:num w:numId="9" w16cid:durableId="101270069">
    <w:abstractNumId w:val="16"/>
  </w:num>
  <w:num w:numId="10" w16cid:durableId="1716809659">
    <w:abstractNumId w:val="35"/>
  </w:num>
  <w:num w:numId="11" w16cid:durableId="1659654621">
    <w:abstractNumId w:val="10"/>
  </w:num>
  <w:num w:numId="12" w16cid:durableId="1532524518">
    <w:abstractNumId w:val="22"/>
  </w:num>
  <w:num w:numId="13" w16cid:durableId="388068775">
    <w:abstractNumId w:val="6"/>
  </w:num>
  <w:num w:numId="14" w16cid:durableId="1253316130">
    <w:abstractNumId w:val="11"/>
  </w:num>
  <w:num w:numId="15" w16cid:durableId="1899126096">
    <w:abstractNumId w:val="9"/>
  </w:num>
  <w:num w:numId="16" w16cid:durableId="810638059">
    <w:abstractNumId w:val="1"/>
  </w:num>
  <w:num w:numId="17" w16cid:durableId="1060178754">
    <w:abstractNumId w:val="31"/>
  </w:num>
  <w:num w:numId="18" w16cid:durableId="383911837">
    <w:abstractNumId w:val="36"/>
  </w:num>
  <w:num w:numId="19" w16cid:durableId="1904947652">
    <w:abstractNumId w:val="13"/>
  </w:num>
  <w:num w:numId="20" w16cid:durableId="1975018242">
    <w:abstractNumId w:val="7"/>
  </w:num>
  <w:num w:numId="21" w16cid:durableId="1133912425">
    <w:abstractNumId w:val="24"/>
  </w:num>
  <w:num w:numId="22" w16cid:durableId="464546730">
    <w:abstractNumId w:val="4"/>
  </w:num>
  <w:num w:numId="23" w16cid:durableId="1068572074">
    <w:abstractNumId w:val="40"/>
  </w:num>
  <w:num w:numId="24" w16cid:durableId="268439869">
    <w:abstractNumId w:val="12"/>
  </w:num>
  <w:num w:numId="25" w16cid:durableId="2055814331">
    <w:abstractNumId w:val="27"/>
  </w:num>
  <w:num w:numId="26" w16cid:durableId="923955935">
    <w:abstractNumId w:val="19"/>
  </w:num>
  <w:num w:numId="27" w16cid:durableId="439758504">
    <w:abstractNumId w:val="43"/>
  </w:num>
  <w:num w:numId="28" w16cid:durableId="2051612026">
    <w:abstractNumId w:val="41"/>
  </w:num>
  <w:num w:numId="29" w16cid:durableId="773984856">
    <w:abstractNumId w:val="14"/>
  </w:num>
  <w:num w:numId="30" w16cid:durableId="1504975444">
    <w:abstractNumId w:val="25"/>
  </w:num>
  <w:num w:numId="31" w16cid:durableId="1550068768">
    <w:abstractNumId w:val="3"/>
  </w:num>
  <w:num w:numId="32" w16cid:durableId="1072314654">
    <w:abstractNumId w:val="2"/>
  </w:num>
  <w:num w:numId="33" w16cid:durableId="1646356319">
    <w:abstractNumId w:val="32"/>
  </w:num>
  <w:num w:numId="34" w16cid:durableId="569121896">
    <w:abstractNumId w:val="39"/>
  </w:num>
  <w:num w:numId="35" w16cid:durableId="1239292153">
    <w:abstractNumId w:val="21"/>
  </w:num>
  <w:num w:numId="36" w16cid:durableId="463811596">
    <w:abstractNumId w:val="42"/>
  </w:num>
  <w:num w:numId="37" w16cid:durableId="1199471789">
    <w:abstractNumId w:val="29"/>
  </w:num>
  <w:num w:numId="38" w16cid:durableId="555512004">
    <w:abstractNumId w:val="37"/>
  </w:num>
  <w:num w:numId="39" w16cid:durableId="1384716403">
    <w:abstractNumId w:val="20"/>
  </w:num>
  <w:num w:numId="40" w16cid:durableId="245917593">
    <w:abstractNumId w:val="17"/>
  </w:num>
  <w:num w:numId="41" w16cid:durableId="1150637608">
    <w:abstractNumId w:val="0"/>
  </w:num>
  <w:num w:numId="42" w16cid:durableId="550921731">
    <w:abstractNumId w:val="28"/>
  </w:num>
  <w:num w:numId="43" w16cid:durableId="1094671197">
    <w:abstractNumId w:val="26"/>
  </w:num>
  <w:num w:numId="44" w16cid:durableId="5929770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41"/>
    <w:rsid w:val="000134D7"/>
    <w:rsid w:val="00035663"/>
    <w:rsid w:val="00067659"/>
    <w:rsid w:val="00084174"/>
    <w:rsid w:val="00084B6F"/>
    <w:rsid w:val="0010123F"/>
    <w:rsid w:val="0014427E"/>
    <w:rsid w:val="00144F41"/>
    <w:rsid w:val="00197141"/>
    <w:rsid w:val="002A2D41"/>
    <w:rsid w:val="00300A80"/>
    <w:rsid w:val="00331BC3"/>
    <w:rsid w:val="003553B8"/>
    <w:rsid w:val="0039605B"/>
    <w:rsid w:val="003966F5"/>
    <w:rsid w:val="003A04C5"/>
    <w:rsid w:val="00451A58"/>
    <w:rsid w:val="00465448"/>
    <w:rsid w:val="004D6B84"/>
    <w:rsid w:val="004F656B"/>
    <w:rsid w:val="00513FDC"/>
    <w:rsid w:val="00541208"/>
    <w:rsid w:val="00575013"/>
    <w:rsid w:val="00610CDB"/>
    <w:rsid w:val="00651971"/>
    <w:rsid w:val="0066428D"/>
    <w:rsid w:val="007B5789"/>
    <w:rsid w:val="00815A0A"/>
    <w:rsid w:val="00821943"/>
    <w:rsid w:val="00875FAB"/>
    <w:rsid w:val="00886473"/>
    <w:rsid w:val="008A0CE1"/>
    <w:rsid w:val="008D00CE"/>
    <w:rsid w:val="008E6C76"/>
    <w:rsid w:val="00940786"/>
    <w:rsid w:val="009842A0"/>
    <w:rsid w:val="00A6453F"/>
    <w:rsid w:val="00AD07D1"/>
    <w:rsid w:val="00B86A66"/>
    <w:rsid w:val="00B9445E"/>
    <w:rsid w:val="00BF0D36"/>
    <w:rsid w:val="00BF3BD2"/>
    <w:rsid w:val="00C02A4F"/>
    <w:rsid w:val="00C0627C"/>
    <w:rsid w:val="00C22528"/>
    <w:rsid w:val="00C31ED0"/>
    <w:rsid w:val="00D07EB0"/>
    <w:rsid w:val="00D91B0E"/>
    <w:rsid w:val="00D93522"/>
    <w:rsid w:val="00DE7EB0"/>
    <w:rsid w:val="00E06C1A"/>
    <w:rsid w:val="00E2190C"/>
    <w:rsid w:val="00E3273F"/>
    <w:rsid w:val="00E43112"/>
    <w:rsid w:val="00EC5F3F"/>
    <w:rsid w:val="00EE012F"/>
    <w:rsid w:val="00F04B97"/>
    <w:rsid w:val="00F54767"/>
    <w:rsid w:val="00F6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6CDD"/>
  <w15:docId w15:val="{5BB9BC21-B5A9-4359-92A9-4A736EE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013"/>
  </w:style>
  <w:style w:type="paragraph" w:styleId="Heading1">
    <w:name w:val="heading 1"/>
    <w:basedOn w:val="Normal"/>
    <w:next w:val="Normal"/>
    <w:link w:val="Heading1Char"/>
    <w:uiPriority w:val="9"/>
    <w:qFormat/>
    <w:rsid w:val="0014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3B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53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2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51A5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51A58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1A58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51A58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7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1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0CD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1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atalog.data.gov/dataset/crime-data-from-2020-to-presen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atalog.data.gov/dataset/crime-data-from-2020-to-presen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posts/manish-sah-211569294_powerbi-datavisualization-analyticsproject-activity-7407328690134552576-pssL?utm_source=share&amp;utm_medium=member_desktop&amp;rcm=ACoAAEdGH-0BYffVkLAHZy8luAotGFHcbtBRFXs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05280-6E1E-47E2-88CF-278FB553C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Bhatnagar</dc:creator>
  <cp:keywords/>
  <dc:description/>
  <cp:lastModifiedBy>Manish Sah</cp:lastModifiedBy>
  <cp:revision>7</cp:revision>
  <cp:lastPrinted>2025-04-12T15:36:00Z</cp:lastPrinted>
  <dcterms:created xsi:type="dcterms:W3CDTF">2025-12-15T16:12:00Z</dcterms:created>
  <dcterms:modified xsi:type="dcterms:W3CDTF">2025-12-20T16:03:00Z</dcterms:modified>
</cp:coreProperties>
</file>