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3516">
      <w:proofErr w:type="gramStart"/>
      <w:r>
        <w:t>Insecticide :</w:t>
      </w:r>
      <w:proofErr w:type="gramEnd"/>
    </w:p>
    <w:p w:rsidR="007D3516" w:rsidRPr="007F7957" w:rsidRDefault="007D3516" w:rsidP="007D3516">
      <w:pPr>
        <w:pStyle w:val="ListParagraph"/>
        <w:numPr>
          <w:ilvl w:val="0"/>
          <w:numId w:val="1"/>
        </w:numPr>
        <w:rPr>
          <w:rStyle w:val="description"/>
          <w:b/>
          <w:sz w:val="28"/>
        </w:rPr>
      </w:pPr>
      <w:proofErr w:type="spellStart"/>
      <w:proofErr w:type="gramStart"/>
      <w:r>
        <w:rPr>
          <w:b/>
          <w:sz w:val="28"/>
        </w:rPr>
        <w:t>Pinaka</w:t>
      </w:r>
      <w:proofErr w:type="spellEnd"/>
      <w:r>
        <w:rPr>
          <w:b/>
          <w:sz w:val="28"/>
        </w:rPr>
        <w:t xml:space="preserve"> :</w:t>
      </w:r>
      <w:proofErr w:type="gramEnd"/>
      <w:r>
        <w:rPr>
          <w:b/>
          <w:sz w:val="28"/>
        </w:rPr>
        <w:t xml:space="preserve"> </w:t>
      </w:r>
      <w:r>
        <w:rPr>
          <w:rStyle w:val="description"/>
        </w:rPr>
        <w:t xml:space="preserve">PINAKA belongs to </w:t>
      </w:r>
      <w:proofErr w:type="spellStart"/>
      <w:r>
        <w:rPr>
          <w:rStyle w:val="description"/>
        </w:rPr>
        <w:t>neonicotinoid</w:t>
      </w:r>
      <w:proofErr w:type="spellEnd"/>
      <w:r>
        <w:rPr>
          <w:rStyle w:val="description"/>
        </w:rPr>
        <w:t xml:space="preserve"> group. PINAKA is a systemic insecticide with </w:t>
      </w:r>
      <w:proofErr w:type="spellStart"/>
      <w:r>
        <w:rPr>
          <w:rStyle w:val="description"/>
        </w:rPr>
        <w:t>translaminar</w:t>
      </w:r>
      <w:proofErr w:type="spellEnd"/>
      <w:r>
        <w:rPr>
          <w:rStyle w:val="description"/>
        </w:rPr>
        <w:t xml:space="preserve"> activity and with contact and stomach action. PINAKA is recommended for the sucking insects control</w:t>
      </w:r>
    </w:p>
    <w:p w:rsidR="007D3516" w:rsidRDefault="007D3516"/>
    <w:p w:rsidR="007D3516" w:rsidRDefault="007D3516" w:rsidP="007D3516">
      <w:pPr>
        <w:pStyle w:val="ListParagraph"/>
        <w:numPr>
          <w:ilvl w:val="0"/>
          <w:numId w:val="1"/>
        </w:numPr>
        <w:rPr>
          <w:b/>
          <w:sz w:val="28"/>
        </w:rPr>
      </w:pPr>
      <w:proofErr w:type="spellStart"/>
      <w:r>
        <w:rPr>
          <w:b/>
          <w:sz w:val="28"/>
        </w:rPr>
        <w:t>Azgar</w:t>
      </w:r>
      <w:proofErr w:type="spellEnd"/>
      <w:r>
        <w:rPr>
          <w:b/>
          <w:sz w:val="28"/>
        </w:rPr>
        <w:t xml:space="preserve"> :</w:t>
      </w:r>
      <w:r w:rsidRPr="00DE4491">
        <w:rPr>
          <w:rFonts w:ascii="Tahoma" w:hAnsi="Tahoma" w:cs="Tahoma"/>
          <w:sz w:val="20"/>
          <w:szCs w:val="20"/>
        </w:rPr>
        <w:t xml:space="preserve"> </w:t>
      </w:r>
      <w:proofErr w:type="spellStart"/>
      <w:r>
        <w:rPr>
          <w:rFonts w:ascii="Tahoma" w:hAnsi="Tahoma" w:cs="Tahoma"/>
          <w:sz w:val="20"/>
          <w:szCs w:val="20"/>
        </w:rPr>
        <w:t>Azgar</w:t>
      </w:r>
      <w:proofErr w:type="spellEnd"/>
      <w:r>
        <w:rPr>
          <w:rFonts w:ascii="Tahoma" w:hAnsi="Tahoma" w:cs="Tahoma"/>
          <w:sz w:val="20"/>
          <w:szCs w:val="20"/>
        </w:rPr>
        <w:t xml:space="preserve">  (ALPHACYPERMETHRIN 10%EC) is a synthetic </w:t>
      </w:r>
      <w:proofErr w:type="spellStart"/>
      <w:r>
        <w:rPr>
          <w:rFonts w:ascii="Tahoma" w:hAnsi="Tahoma" w:cs="Tahoma"/>
          <w:sz w:val="20"/>
          <w:szCs w:val="20"/>
        </w:rPr>
        <w:t>pyrethroid</w:t>
      </w:r>
      <w:proofErr w:type="spellEnd"/>
      <w:r>
        <w:rPr>
          <w:rFonts w:ascii="Tahoma" w:hAnsi="Tahoma" w:cs="Tahoma"/>
          <w:sz w:val="20"/>
          <w:szCs w:val="20"/>
        </w:rPr>
        <w:t xml:space="preserve"> highly active insecticide used to control a wide range of chewing and sucking insects in fruits, vegetables, vines, cereals, maize, beet, oilseeds, cotton rice, soybeans,  and other crops. Also used for the control of animal </w:t>
      </w:r>
      <w:proofErr w:type="spellStart"/>
      <w:r>
        <w:rPr>
          <w:rFonts w:ascii="Tahoma" w:hAnsi="Tahoma" w:cs="Tahoma"/>
          <w:sz w:val="20"/>
          <w:szCs w:val="20"/>
        </w:rPr>
        <w:t>Ectoparasite</w:t>
      </w:r>
      <w:proofErr w:type="spellEnd"/>
      <w:r>
        <w:rPr>
          <w:rFonts w:ascii="Tahoma" w:hAnsi="Tahoma" w:cs="Tahoma"/>
          <w:sz w:val="20"/>
          <w:szCs w:val="20"/>
        </w:rPr>
        <w:t>, cockroaches, mosquitoes, flies, and other insects pests of public health and flies in animal houses</w:t>
      </w:r>
    </w:p>
    <w:p w:rsidR="007D3516" w:rsidRPr="007F7957" w:rsidRDefault="007D3516" w:rsidP="007D3516">
      <w:pPr>
        <w:pStyle w:val="ListParagraph"/>
        <w:numPr>
          <w:ilvl w:val="0"/>
          <w:numId w:val="1"/>
        </w:numPr>
        <w:rPr>
          <w:rStyle w:val="description"/>
          <w:b/>
          <w:sz w:val="28"/>
        </w:rPr>
      </w:pPr>
      <w:proofErr w:type="spellStart"/>
      <w:proofErr w:type="gramStart"/>
      <w:r>
        <w:rPr>
          <w:b/>
          <w:sz w:val="28"/>
        </w:rPr>
        <w:t>Tomboler</w:t>
      </w:r>
      <w:proofErr w:type="spellEnd"/>
      <w:r>
        <w:rPr>
          <w:b/>
          <w:sz w:val="28"/>
        </w:rPr>
        <w:t xml:space="preserve"> :</w:t>
      </w:r>
      <w:proofErr w:type="gramEnd"/>
      <w:r>
        <w:rPr>
          <w:b/>
          <w:sz w:val="28"/>
        </w:rPr>
        <w:t xml:space="preserve"> </w:t>
      </w:r>
      <w:r>
        <w:rPr>
          <w:rStyle w:val="description"/>
        </w:rPr>
        <w:t xml:space="preserve">TOMBOLER is an insecticide and </w:t>
      </w:r>
      <w:proofErr w:type="spellStart"/>
      <w:r>
        <w:rPr>
          <w:rStyle w:val="description"/>
        </w:rPr>
        <w:t>acaricide</w:t>
      </w:r>
      <w:proofErr w:type="spellEnd"/>
      <w:r>
        <w:rPr>
          <w:rStyle w:val="description"/>
        </w:rPr>
        <w:t xml:space="preserve"> with contact and stomach action. TOMBOLER inhibits </w:t>
      </w:r>
      <w:proofErr w:type="spellStart"/>
      <w:r>
        <w:rPr>
          <w:rStyle w:val="description"/>
        </w:rPr>
        <w:t>moulting</w:t>
      </w:r>
      <w:proofErr w:type="spellEnd"/>
      <w:r>
        <w:rPr>
          <w:rStyle w:val="description"/>
        </w:rPr>
        <w:t xml:space="preserve"> of nymphs and larvae, leading to death. The product also suppresses </w:t>
      </w:r>
      <w:proofErr w:type="spellStart"/>
      <w:r>
        <w:rPr>
          <w:rStyle w:val="description"/>
        </w:rPr>
        <w:t>oviposition</w:t>
      </w:r>
      <w:proofErr w:type="spellEnd"/>
      <w:r>
        <w:rPr>
          <w:rStyle w:val="description"/>
        </w:rPr>
        <w:t xml:space="preserve"> by adults and treated insects lay sterile eggs.</w:t>
      </w:r>
    </w:p>
    <w:p w:rsidR="009D1DD1" w:rsidRPr="007F7957" w:rsidRDefault="009D1DD1" w:rsidP="009D1DD1">
      <w:pPr>
        <w:pStyle w:val="ListParagraph"/>
        <w:numPr>
          <w:ilvl w:val="0"/>
          <w:numId w:val="1"/>
        </w:numPr>
        <w:rPr>
          <w:rStyle w:val="description"/>
          <w:b/>
          <w:sz w:val="28"/>
        </w:rPr>
      </w:pPr>
      <w:proofErr w:type="spellStart"/>
      <w:proofErr w:type="gramStart"/>
      <w:r>
        <w:rPr>
          <w:b/>
          <w:sz w:val="28"/>
        </w:rPr>
        <w:t>Emdan</w:t>
      </w:r>
      <w:proofErr w:type="spellEnd"/>
      <w:r>
        <w:rPr>
          <w:b/>
          <w:sz w:val="28"/>
        </w:rPr>
        <w:t xml:space="preserve"> :</w:t>
      </w:r>
      <w:proofErr w:type="gramEnd"/>
      <w:r>
        <w:rPr>
          <w:sz w:val="28"/>
        </w:rPr>
        <w:t xml:space="preserve"> </w:t>
      </w:r>
      <w:r>
        <w:rPr>
          <w:rStyle w:val="description"/>
        </w:rPr>
        <w:t xml:space="preserve">EMDAN G is an </w:t>
      </w:r>
      <w:proofErr w:type="spellStart"/>
      <w:r>
        <w:rPr>
          <w:rStyle w:val="description"/>
        </w:rPr>
        <w:t>annalogue</w:t>
      </w:r>
      <w:proofErr w:type="spellEnd"/>
      <w:r>
        <w:rPr>
          <w:rStyle w:val="description"/>
        </w:rPr>
        <w:t xml:space="preserve"> of the natural toxin </w:t>
      </w:r>
      <w:proofErr w:type="spellStart"/>
      <w:r>
        <w:rPr>
          <w:rStyle w:val="description"/>
        </w:rPr>
        <w:t>nereistoxin</w:t>
      </w:r>
      <w:proofErr w:type="spellEnd"/>
      <w:r>
        <w:rPr>
          <w:rStyle w:val="description"/>
        </w:rPr>
        <w:t>. EMDAN G is a systemic insecticide with stomach and contact action. The treated insects discontinue feeding, and die of starvation.</w:t>
      </w:r>
    </w:p>
    <w:p w:rsidR="009D1DD1" w:rsidRPr="007F7957" w:rsidRDefault="009D1DD1" w:rsidP="009D1DD1">
      <w:pPr>
        <w:pStyle w:val="ListParagraph"/>
        <w:numPr>
          <w:ilvl w:val="0"/>
          <w:numId w:val="1"/>
        </w:numPr>
        <w:rPr>
          <w:rStyle w:val="description"/>
          <w:b/>
          <w:sz w:val="28"/>
        </w:rPr>
      </w:pPr>
      <w:proofErr w:type="spellStart"/>
      <w:proofErr w:type="gramStart"/>
      <w:r>
        <w:rPr>
          <w:b/>
          <w:sz w:val="28"/>
        </w:rPr>
        <w:t>Atack</w:t>
      </w:r>
      <w:proofErr w:type="spellEnd"/>
      <w:r>
        <w:rPr>
          <w:b/>
          <w:sz w:val="28"/>
        </w:rPr>
        <w:t xml:space="preserve"> :</w:t>
      </w:r>
      <w:proofErr w:type="gramEnd"/>
      <w:r>
        <w:rPr>
          <w:sz w:val="28"/>
        </w:rPr>
        <w:t xml:space="preserve"> </w:t>
      </w:r>
      <w:r>
        <w:rPr>
          <w:rStyle w:val="description"/>
        </w:rPr>
        <w:t xml:space="preserve">ATACK is a combination product of </w:t>
      </w:r>
      <w:proofErr w:type="spellStart"/>
      <w:r>
        <w:rPr>
          <w:rStyle w:val="description"/>
        </w:rPr>
        <w:t>Chlorpyriphos</w:t>
      </w:r>
      <w:proofErr w:type="spellEnd"/>
      <w:r>
        <w:rPr>
          <w:rStyle w:val="description"/>
        </w:rPr>
        <w:t xml:space="preserve">, an organophosphate and </w:t>
      </w:r>
      <w:proofErr w:type="spellStart"/>
      <w:r>
        <w:rPr>
          <w:rStyle w:val="description"/>
        </w:rPr>
        <w:t>Cypermethrin,a</w:t>
      </w:r>
      <w:proofErr w:type="spellEnd"/>
      <w:r>
        <w:rPr>
          <w:rStyle w:val="description"/>
        </w:rPr>
        <w:t xml:space="preserve"> </w:t>
      </w:r>
      <w:proofErr w:type="spellStart"/>
      <w:r>
        <w:rPr>
          <w:rStyle w:val="description"/>
        </w:rPr>
        <w:t>pyrethroid</w:t>
      </w:r>
      <w:proofErr w:type="spellEnd"/>
      <w:r>
        <w:rPr>
          <w:rStyle w:val="description"/>
        </w:rPr>
        <w:t xml:space="preserve"> group. ATACK is used for the broad spectrum control of insect pests in many crops.</w:t>
      </w:r>
    </w:p>
    <w:p w:rsidR="009D1DD1" w:rsidRPr="007F7957" w:rsidRDefault="009D1DD1" w:rsidP="009D1DD1">
      <w:pPr>
        <w:pStyle w:val="ListParagraph"/>
        <w:numPr>
          <w:ilvl w:val="0"/>
          <w:numId w:val="1"/>
        </w:numPr>
        <w:rPr>
          <w:rStyle w:val="description"/>
          <w:b/>
          <w:sz w:val="28"/>
        </w:rPr>
      </w:pPr>
      <w:proofErr w:type="spellStart"/>
      <w:proofErr w:type="gramStart"/>
      <w:r>
        <w:rPr>
          <w:b/>
          <w:sz w:val="28"/>
        </w:rPr>
        <w:t>Emban</w:t>
      </w:r>
      <w:proofErr w:type="spellEnd"/>
      <w:r>
        <w:rPr>
          <w:b/>
          <w:sz w:val="28"/>
        </w:rPr>
        <w:t xml:space="preserve"> :</w:t>
      </w:r>
      <w:proofErr w:type="gramEnd"/>
      <w:r>
        <w:rPr>
          <w:sz w:val="28"/>
        </w:rPr>
        <w:t xml:space="preserve"> </w:t>
      </w:r>
      <w:r>
        <w:rPr>
          <w:rStyle w:val="description"/>
        </w:rPr>
        <w:t xml:space="preserve">EMBAN is an </w:t>
      </w:r>
      <w:proofErr w:type="spellStart"/>
      <w:r>
        <w:rPr>
          <w:rStyle w:val="description"/>
        </w:rPr>
        <w:t>organophosphorous</w:t>
      </w:r>
      <w:proofErr w:type="spellEnd"/>
      <w:r>
        <w:rPr>
          <w:rStyle w:val="description"/>
        </w:rPr>
        <w:t xml:space="preserve"> insecticide effective against a broad range of insects by contact, ingestion and </w:t>
      </w:r>
      <w:proofErr w:type="spellStart"/>
      <w:r>
        <w:rPr>
          <w:rStyle w:val="description"/>
        </w:rPr>
        <w:t>vapour</w:t>
      </w:r>
      <w:proofErr w:type="spellEnd"/>
      <w:r>
        <w:rPr>
          <w:rStyle w:val="description"/>
        </w:rPr>
        <w:t xml:space="preserve"> action. It has little systemic activity, and is non-</w:t>
      </w:r>
      <w:proofErr w:type="spellStart"/>
      <w:r>
        <w:rPr>
          <w:rStyle w:val="description"/>
        </w:rPr>
        <w:t>phytotoxic</w:t>
      </w:r>
      <w:proofErr w:type="spellEnd"/>
      <w:r>
        <w:rPr>
          <w:rStyle w:val="description"/>
        </w:rPr>
        <w:t xml:space="preserve"> when applied at recommended dosages on recommended crops. EMBAN persists in soil for two to four months, and is compatible with most insecticide fungicides and </w:t>
      </w:r>
      <w:proofErr w:type="spellStart"/>
      <w:r>
        <w:rPr>
          <w:rStyle w:val="description"/>
        </w:rPr>
        <w:t>acaricides</w:t>
      </w:r>
      <w:proofErr w:type="spellEnd"/>
      <w:r>
        <w:rPr>
          <w:rStyle w:val="description"/>
        </w:rPr>
        <w:t>.</w:t>
      </w:r>
    </w:p>
    <w:tbl>
      <w:tblPr>
        <w:tblW w:w="5000" w:type="pct"/>
        <w:tblCellSpacing w:w="0" w:type="dxa"/>
        <w:tblCellMar>
          <w:left w:w="0" w:type="dxa"/>
          <w:right w:w="0" w:type="dxa"/>
        </w:tblCellMar>
        <w:tblLook w:val="04A0"/>
      </w:tblPr>
      <w:tblGrid>
        <w:gridCol w:w="9360"/>
      </w:tblGrid>
      <w:tr w:rsidR="009D1DD1" w:rsidRPr="00811B51" w:rsidTr="00AB24B4">
        <w:trPr>
          <w:tblCellSpacing w:w="0" w:type="dxa"/>
        </w:trPr>
        <w:tc>
          <w:tcPr>
            <w:tcW w:w="0" w:type="auto"/>
            <w:hideMark/>
          </w:tcPr>
          <w:p w:rsidR="00811B51" w:rsidRPr="00811B51" w:rsidRDefault="009D1DD1" w:rsidP="00AB24B4">
            <w:pPr>
              <w:spacing w:before="100" w:beforeAutospacing="1" w:after="100" w:afterAutospacing="1" w:line="240" w:lineRule="auto"/>
              <w:rPr>
                <w:rFonts w:ascii="Times New Roman" w:eastAsia="Times New Roman" w:hAnsi="Times New Roman" w:cs="Times New Roman"/>
                <w:sz w:val="24"/>
                <w:szCs w:val="24"/>
              </w:rPr>
            </w:pPr>
            <w:proofErr w:type="gramStart"/>
            <w:r>
              <w:rPr>
                <w:b/>
                <w:sz w:val="28"/>
              </w:rPr>
              <w:t>Launcher :</w:t>
            </w:r>
            <w:proofErr w:type="gramEnd"/>
            <w:r>
              <w:rPr>
                <w:b/>
                <w:sz w:val="28"/>
              </w:rPr>
              <w:t xml:space="preserve"> </w:t>
            </w:r>
            <w:r>
              <w:rPr>
                <w:rFonts w:ascii="Times New Roman" w:eastAsia="Times New Roman" w:hAnsi="Times New Roman" w:cs="Times New Roman"/>
                <w:b/>
                <w:bCs/>
                <w:sz w:val="24"/>
                <w:szCs w:val="24"/>
              </w:rPr>
              <w:t>Launcher</w:t>
            </w:r>
            <w:r w:rsidRPr="00811B51">
              <w:rPr>
                <w:rFonts w:ascii="Times New Roman" w:eastAsia="Times New Roman" w:hAnsi="Times New Roman" w:cs="Times New Roman"/>
                <w:sz w:val="24"/>
                <w:szCs w:val="24"/>
              </w:rPr>
              <w:t xml:space="preserve"> is a non-systemic insecticide which penetrates leaf tissues by trans-laminar movement. </w:t>
            </w:r>
          </w:p>
        </w:tc>
      </w:tr>
      <w:tr w:rsidR="009D1DD1" w:rsidRPr="00811B51" w:rsidTr="00AB24B4">
        <w:trPr>
          <w:tblCellSpacing w:w="0" w:type="dxa"/>
        </w:trPr>
        <w:tc>
          <w:tcPr>
            <w:tcW w:w="0" w:type="auto"/>
            <w:hideMark/>
          </w:tcPr>
          <w:p w:rsidR="009D1DD1" w:rsidRPr="00811B51" w:rsidRDefault="009D1DD1" w:rsidP="00AB24B4">
            <w:pPr>
              <w:spacing w:after="0" w:line="240" w:lineRule="auto"/>
              <w:rPr>
                <w:rFonts w:ascii="Times New Roman" w:eastAsia="Times New Roman" w:hAnsi="Times New Roman" w:cs="Times New Roman"/>
                <w:sz w:val="24"/>
                <w:szCs w:val="24"/>
              </w:rPr>
            </w:pPr>
          </w:p>
        </w:tc>
      </w:tr>
      <w:tr w:rsidR="009D1DD1" w:rsidRPr="00811B51" w:rsidTr="00AB24B4">
        <w:trPr>
          <w:tblCellSpacing w:w="0" w:type="dxa"/>
        </w:trPr>
        <w:tc>
          <w:tcPr>
            <w:tcW w:w="0" w:type="auto"/>
            <w:hideMark/>
          </w:tcPr>
          <w:p w:rsidR="009D1DD1" w:rsidRPr="00811B51" w:rsidRDefault="009D1DD1" w:rsidP="00AB24B4">
            <w:pPr>
              <w:spacing w:after="0" w:line="240" w:lineRule="auto"/>
              <w:rPr>
                <w:rFonts w:ascii="Times New Roman" w:eastAsia="Times New Roman" w:hAnsi="Times New Roman" w:cs="Times New Roman"/>
                <w:sz w:val="24"/>
                <w:szCs w:val="24"/>
              </w:rPr>
            </w:pPr>
          </w:p>
        </w:tc>
      </w:tr>
      <w:tr w:rsidR="009D1DD1" w:rsidRPr="00811B51" w:rsidTr="00AB24B4">
        <w:trPr>
          <w:tblCellSpacing w:w="0" w:type="dxa"/>
        </w:trPr>
        <w:tc>
          <w:tcPr>
            <w:tcW w:w="0" w:type="auto"/>
            <w:hideMark/>
          </w:tcPr>
          <w:p w:rsidR="00811B51" w:rsidRPr="00811B51" w:rsidRDefault="009D1DD1" w:rsidP="00AB24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Launcher</w:t>
            </w:r>
            <w:r w:rsidRPr="00811B51">
              <w:rPr>
                <w:rFonts w:ascii="Times New Roman" w:eastAsia="Times New Roman" w:hAnsi="Times New Roman" w:cs="Times New Roman"/>
                <w:sz w:val="24"/>
                <w:szCs w:val="24"/>
              </w:rPr>
              <w:t xml:space="preserve"> belongs to naturally occurring </w:t>
            </w:r>
            <w:proofErr w:type="spellStart"/>
            <w:r w:rsidRPr="00811B51">
              <w:rPr>
                <w:rFonts w:ascii="Times New Roman" w:eastAsia="Times New Roman" w:hAnsi="Times New Roman" w:cs="Times New Roman"/>
                <w:sz w:val="24"/>
                <w:szCs w:val="24"/>
              </w:rPr>
              <w:t>evermectin</w:t>
            </w:r>
            <w:proofErr w:type="spellEnd"/>
            <w:r w:rsidRPr="00811B51">
              <w:rPr>
                <w:rFonts w:ascii="Times New Roman" w:eastAsia="Times New Roman" w:hAnsi="Times New Roman" w:cs="Times New Roman"/>
                <w:sz w:val="24"/>
                <w:szCs w:val="24"/>
              </w:rPr>
              <w:t xml:space="preserve"> group of insecticide is good for controlling Lepidoptera such as bollworms in cotton and fruit and shoot borers in okra.</w:t>
            </w:r>
          </w:p>
        </w:tc>
      </w:tr>
    </w:tbl>
    <w:p w:rsidR="00C47099" w:rsidRPr="007F7957" w:rsidRDefault="00C47099" w:rsidP="00C47099">
      <w:pPr>
        <w:pStyle w:val="ListParagraph"/>
        <w:numPr>
          <w:ilvl w:val="0"/>
          <w:numId w:val="2"/>
        </w:numPr>
        <w:rPr>
          <w:rStyle w:val="description"/>
          <w:b/>
          <w:sz w:val="28"/>
        </w:rPr>
      </w:pPr>
      <w:proofErr w:type="spellStart"/>
      <w:proofErr w:type="gramStart"/>
      <w:r>
        <w:rPr>
          <w:b/>
          <w:sz w:val="28"/>
        </w:rPr>
        <w:t>Empro</w:t>
      </w:r>
      <w:proofErr w:type="spellEnd"/>
      <w:r>
        <w:rPr>
          <w:b/>
          <w:sz w:val="28"/>
        </w:rPr>
        <w:t xml:space="preserve"> :</w:t>
      </w:r>
      <w:proofErr w:type="gramEnd"/>
      <w:r>
        <w:rPr>
          <w:sz w:val="28"/>
        </w:rPr>
        <w:t xml:space="preserve"> </w:t>
      </w:r>
      <w:r>
        <w:rPr>
          <w:rStyle w:val="description"/>
        </w:rPr>
        <w:t xml:space="preserve">EMBANEMPRO G belongs to </w:t>
      </w:r>
      <w:proofErr w:type="spellStart"/>
      <w:r>
        <w:rPr>
          <w:rStyle w:val="description"/>
        </w:rPr>
        <w:t>phenylpyrazole</w:t>
      </w:r>
      <w:proofErr w:type="spellEnd"/>
      <w:r>
        <w:rPr>
          <w:rStyle w:val="description"/>
        </w:rPr>
        <w:t xml:space="preserve"> group. It is a broad-spectrum insecticide, toxic by contact and ingestion. EMBANEMPRO G is also very effective for insects resistant or tolerant to </w:t>
      </w:r>
      <w:proofErr w:type="spellStart"/>
      <w:r>
        <w:rPr>
          <w:rStyle w:val="description"/>
        </w:rPr>
        <w:t>pyrethroid</w:t>
      </w:r>
      <w:proofErr w:type="spellEnd"/>
      <w:r>
        <w:rPr>
          <w:rStyle w:val="description"/>
        </w:rPr>
        <w:t xml:space="preserve">, </w:t>
      </w:r>
      <w:proofErr w:type="spellStart"/>
      <w:r>
        <w:rPr>
          <w:rStyle w:val="description"/>
        </w:rPr>
        <w:t>cyclodiene</w:t>
      </w:r>
      <w:proofErr w:type="spellEnd"/>
      <w:r>
        <w:rPr>
          <w:rStyle w:val="description"/>
        </w:rPr>
        <w:t xml:space="preserve"> , </w:t>
      </w:r>
      <w:proofErr w:type="spellStart"/>
      <w:r>
        <w:rPr>
          <w:rStyle w:val="description"/>
        </w:rPr>
        <w:t>organophosphorous</w:t>
      </w:r>
      <w:proofErr w:type="spellEnd"/>
      <w:r>
        <w:rPr>
          <w:rStyle w:val="description"/>
        </w:rPr>
        <w:t xml:space="preserve"> and/or </w:t>
      </w:r>
      <w:proofErr w:type="spellStart"/>
      <w:r>
        <w:rPr>
          <w:rStyle w:val="description"/>
        </w:rPr>
        <w:t>carbamate</w:t>
      </w:r>
      <w:proofErr w:type="spellEnd"/>
      <w:r>
        <w:rPr>
          <w:rStyle w:val="description"/>
        </w:rPr>
        <w:t xml:space="preserve"> insecticides</w:t>
      </w:r>
    </w:p>
    <w:p w:rsidR="00C47099" w:rsidRPr="002F78E6" w:rsidRDefault="00C47099" w:rsidP="00C47099">
      <w:pPr>
        <w:pStyle w:val="NormalWeb"/>
        <w:numPr>
          <w:ilvl w:val="0"/>
          <w:numId w:val="2"/>
        </w:numPr>
        <w:rPr>
          <w:sz w:val="28"/>
        </w:rPr>
      </w:pPr>
      <w:proofErr w:type="spellStart"/>
      <w:proofErr w:type="gramStart"/>
      <w:r>
        <w:rPr>
          <w:b/>
          <w:sz w:val="28"/>
        </w:rPr>
        <w:t>Deva</w:t>
      </w:r>
      <w:proofErr w:type="spellEnd"/>
      <w:r>
        <w:rPr>
          <w:b/>
          <w:sz w:val="28"/>
        </w:rPr>
        <w:t xml:space="preserve"> :</w:t>
      </w:r>
      <w:proofErr w:type="gramEnd"/>
      <w:r w:rsidRPr="002F78E6">
        <w:rPr>
          <w:rStyle w:val="description"/>
          <w:color w:val="000000"/>
        </w:rPr>
        <w:t xml:space="preserve"> </w:t>
      </w:r>
      <w:proofErr w:type="spellStart"/>
      <w:r>
        <w:rPr>
          <w:rStyle w:val="Strong"/>
          <w:b w:val="0"/>
          <w:color w:val="000000"/>
        </w:rPr>
        <w:t>Deva</w:t>
      </w:r>
      <w:proofErr w:type="spellEnd"/>
      <w:r>
        <w:rPr>
          <w:rStyle w:val="Strong"/>
          <w:b w:val="0"/>
          <w:color w:val="000000"/>
        </w:rPr>
        <w:t xml:space="preserve"> </w:t>
      </w:r>
      <w:r w:rsidRPr="002F78E6">
        <w:rPr>
          <w:rStyle w:val="Strong"/>
          <w:b w:val="0"/>
          <w:color w:val="000000"/>
        </w:rPr>
        <w:t xml:space="preserve"> is a new generation synthetic </w:t>
      </w:r>
      <w:proofErr w:type="spellStart"/>
      <w:r w:rsidRPr="002F78E6">
        <w:rPr>
          <w:rStyle w:val="Strong"/>
          <w:b w:val="0"/>
          <w:color w:val="000000"/>
        </w:rPr>
        <w:t>pyrethroid</w:t>
      </w:r>
      <w:proofErr w:type="spellEnd"/>
      <w:r w:rsidRPr="002F78E6">
        <w:rPr>
          <w:rStyle w:val="Strong"/>
          <w:b w:val="0"/>
          <w:color w:val="000000"/>
        </w:rPr>
        <w:t xml:space="preserve"> insecticide which has stomach and contact action on insect pests. It is used for control of wide range of pests in variety of crops. It may also be used in public health applications to control insects such as cockroaches, mosquitoes, ticks and flies. It has </w:t>
      </w:r>
      <w:r w:rsidRPr="002F78E6">
        <w:t xml:space="preserve">quick knockdown effect on insect with highly effectiveness against target pests. </w:t>
      </w:r>
    </w:p>
    <w:p w:rsidR="00D95009" w:rsidRPr="007F7957" w:rsidRDefault="00D95009" w:rsidP="00D95009">
      <w:pPr>
        <w:pStyle w:val="ListParagraph"/>
        <w:numPr>
          <w:ilvl w:val="0"/>
          <w:numId w:val="2"/>
        </w:numPr>
        <w:rPr>
          <w:rStyle w:val="description"/>
          <w:b/>
          <w:sz w:val="28"/>
        </w:rPr>
      </w:pPr>
      <w:proofErr w:type="spellStart"/>
      <w:proofErr w:type="gramStart"/>
      <w:r>
        <w:rPr>
          <w:b/>
          <w:sz w:val="28"/>
        </w:rPr>
        <w:t>Takkar</w:t>
      </w:r>
      <w:proofErr w:type="spellEnd"/>
      <w:r>
        <w:rPr>
          <w:b/>
          <w:sz w:val="28"/>
        </w:rPr>
        <w:t xml:space="preserve"> :</w:t>
      </w:r>
      <w:proofErr w:type="gramEnd"/>
      <w:r>
        <w:rPr>
          <w:sz w:val="28"/>
        </w:rPr>
        <w:t xml:space="preserve"> </w:t>
      </w:r>
      <w:r>
        <w:rPr>
          <w:rStyle w:val="description"/>
        </w:rPr>
        <w:t xml:space="preserve">TAKKAR is a non systemic </w:t>
      </w:r>
      <w:proofErr w:type="spellStart"/>
      <w:r>
        <w:rPr>
          <w:rStyle w:val="description"/>
        </w:rPr>
        <w:t>photostable</w:t>
      </w:r>
      <w:proofErr w:type="spellEnd"/>
      <w:r>
        <w:rPr>
          <w:rStyle w:val="description"/>
        </w:rPr>
        <w:t xml:space="preserve"> third generation </w:t>
      </w:r>
      <w:proofErr w:type="spellStart"/>
      <w:r>
        <w:rPr>
          <w:rStyle w:val="description"/>
        </w:rPr>
        <w:t>pyrethroid</w:t>
      </w:r>
      <w:proofErr w:type="spellEnd"/>
      <w:r>
        <w:rPr>
          <w:rStyle w:val="description"/>
        </w:rPr>
        <w:t xml:space="preserve"> insecticide with contact and stomach action and repellent properties giving rapid knockdown and long residual </w:t>
      </w:r>
      <w:r>
        <w:rPr>
          <w:rStyle w:val="description"/>
        </w:rPr>
        <w:lastRenderedPageBreak/>
        <w:t xml:space="preserve">activity. TAKKAR acts by direct contact with insects after </w:t>
      </w:r>
      <w:proofErr w:type="spellStart"/>
      <w:r>
        <w:rPr>
          <w:rStyle w:val="description"/>
        </w:rPr>
        <w:t>ingestion.It</w:t>
      </w:r>
      <w:proofErr w:type="spellEnd"/>
      <w:r>
        <w:rPr>
          <w:rStyle w:val="description"/>
        </w:rPr>
        <w:t xml:space="preserve"> is used in agriculture for control of insect pests on a wide variety of crops.</w:t>
      </w:r>
    </w:p>
    <w:p w:rsidR="00447D31" w:rsidRPr="001A1269" w:rsidRDefault="00447D31" w:rsidP="00447D31">
      <w:pPr>
        <w:pStyle w:val="ListParagraph"/>
        <w:numPr>
          <w:ilvl w:val="0"/>
          <w:numId w:val="2"/>
        </w:numPr>
        <w:rPr>
          <w:rStyle w:val="description"/>
          <w:b/>
          <w:sz w:val="28"/>
        </w:rPr>
      </w:pPr>
      <w:r>
        <w:rPr>
          <w:b/>
          <w:sz w:val="28"/>
        </w:rPr>
        <w:t>Em-</w:t>
      </w:r>
      <w:proofErr w:type="gramStart"/>
      <w:r>
        <w:rPr>
          <w:sz w:val="28"/>
        </w:rPr>
        <w:t>45 :</w:t>
      </w:r>
      <w:proofErr w:type="gramEnd"/>
      <w:r>
        <w:rPr>
          <w:sz w:val="28"/>
        </w:rPr>
        <w:t xml:space="preserve"> </w:t>
      </w:r>
      <w:r>
        <w:rPr>
          <w:rStyle w:val="description"/>
        </w:rPr>
        <w:t xml:space="preserve">EM-45 belongs to </w:t>
      </w:r>
      <w:proofErr w:type="spellStart"/>
      <w:r>
        <w:rPr>
          <w:rStyle w:val="description"/>
        </w:rPr>
        <w:t>neonicotinoid</w:t>
      </w:r>
      <w:proofErr w:type="spellEnd"/>
      <w:r>
        <w:rPr>
          <w:rStyle w:val="description"/>
        </w:rPr>
        <w:t xml:space="preserve"> group. EM-45 is a systemic insecticide with </w:t>
      </w:r>
      <w:proofErr w:type="spellStart"/>
      <w:r>
        <w:rPr>
          <w:rStyle w:val="description"/>
        </w:rPr>
        <w:t>translaminar</w:t>
      </w:r>
      <w:proofErr w:type="spellEnd"/>
      <w:r>
        <w:rPr>
          <w:rStyle w:val="description"/>
        </w:rPr>
        <w:t xml:space="preserve"> activity and with contact and stomach action. EM-45 is recommended for the sucking insects control</w:t>
      </w:r>
    </w:p>
    <w:p w:rsidR="00BF39C3" w:rsidRDefault="00BF39C3" w:rsidP="00BF39C3">
      <w:pPr>
        <w:pStyle w:val="ListParagraph"/>
        <w:numPr>
          <w:ilvl w:val="0"/>
          <w:numId w:val="2"/>
        </w:numPr>
        <w:rPr>
          <w:b/>
          <w:sz w:val="28"/>
        </w:rPr>
      </w:pPr>
      <w:proofErr w:type="spellStart"/>
      <w:proofErr w:type="gramStart"/>
      <w:r>
        <w:rPr>
          <w:b/>
          <w:sz w:val="28"/>
        </w:rPr>
        <w:t>Emtox</w:t>
      </w:r>
      <w:proofErr w:type="spellEnd"/>
      <w:r>
        <w:rPr>
          <w:b/>
          <w:sz w:val="28"/>
        </w:rPr>
        <w:t xml:space="preserve"> :</w:t>
      </w:r>
      <w:proofErr w:type="gramEnd"/>
      <w:r w:rsidRPr="00F33B34">
        <w:rPr>
          <w:rStyle w:val="ListParagraph"/>
        </w:rPr>
        <w:t xml:space="preserve"> </w:t>
      </w:r>
      <w:proofErr w:type="spellStart"/>
      <w:r>
        <w:rPr>
          <w:rStyle w:val="description"/>
        </w:rPr>
        <w:t>Emtox</w:t>
      </w:r>
      <w:proofErr w:type="spellEnd"/>
      <w:r>
        <w:rPr>
          <w:rStyle w:val="description"/>
        </w:rPr>
        <w:t xml:space="preserve"> belongs to organophosphate insecticide. </w:t>
      </w:r>
      <w:proofErr w:type="spellStart"/>
      <w:r>
        <w:rPr>
          <w:rStyle w:val="description"/>
        </w:rPr>
        <w:t>Emtox</w:t>
      </w:r>
      <w:proofErr w:type="spellEnd"/>
      <w:r>
        <w:rPr>
          <w:rStyle w:val="description"/>
        </w:rPr>
        <w:t xml:space="preserve"> is a systemic insecticide and </w:t>
      </w:r>
      <w:proofErr w:type="spellStart"/>
      <w:r>
        <w:rPr>
          <w:rStyle w:val="description"/>
        </w:rPr>
        <w:t>acaricide</w:t>
      </w:r>
      <w:proofErr w:type="spellEnd"/>
      <w:r>
        <w:rPr>
          <w:rStyle w:val="description"/>
        </w:rPr>
        <w:t xml:space="preserve"> with contact and stomach action. The product is used to control broad spectrum insects on wide range of crops.</w:t>
      </w:r>
    </w:p>
    <w:p w:rsidR="00693BE7" w:rsidRPr="00EE68DB" w:rsidRDefault="00693BE7" w:rsidP="00693BE7">
      <w:pPr>
        <w:ind w:left="360"/>
        <w:rPr>
          <w:b/>
          <w:sz w:val="28"/>
        </w:rPr>
      </w:pPr>
      <w:proofErr w:type="gramStart"/>
      <w:r>
        <w:rPr>
          <w:b/>
          <w:sz w:val="28"/>
        </w:rPr>
        <w:t>Empire :</w:t>
      </w:r>
      <w:proofErr w:type="gramEnd"/>
      <w:r w:rsidRPr="00EE68DB">
        <w:rPr>
          <w:rStyle w:val="ListParagraph"/>
        </w:rPr>
        <w:t xml:space="preserve"> </w:t>
      </w:r>
      <w:r>
        <w:rPr>
          <w:rStyle w:val="description"/>
        </w:rPr>
        <w:t xml:space="preserve">Empire PLUS is a combination of </w:t>
      </w:r>
      <w:proofErr w:type="spellStart"/>
      <w:r>
        <w:rPr>
          <w:rStyle w:val="description"/>
        </w:rPr>
        <w:t>Profenofos</w:t>
      </w:r>
      <w:proofErr w:type="spellEnd"/>
      <w:r>
        <w:rPr>
          <w:rStyle w:val="description"/>
        </w:rPr>
        <w:t xml:space="preserve">, an organophosphate and </w:t>
      </w:r>
      <w:proofErr w:type="spellStart"/>
      <w:r>
        <w:rPr>
          <w:rStyle w:val="description"/>
        </w:rPr>
        <w:t>Cypermethrin</w:t>
      </w:r>
      <w:proofErr w:type="spellEnd"/>
      <w:r>
        <w:rPr>
          <w:rStyle w:val="description"/>
        </w:rPr>
        <w:t xml:space="preserve">, a </w:t>
      </w:r>
      <w:proofErr w:type="spellStart"/>
      <w:r>
        <w:rPr>
          <w:rStyle w:val="description"/>
        </w:rPr>
        <w:t>pyrethroid</w:t>
      </w:r>
      <w:proofErr w:type="spellEnd"/>
      <w:r>
        <w:rPr>
          <w:rStyle w:val="description"/>
        </w:rPr>
        <w:t xml:space="preserve"> with contact and stomach action</w:t>
      </w:r>
    </w:p>
    <w:p w:rsidR="00693BE7" w:rsidRDefault="00693BE7" w:rsidP="00693BE7">
      <w:pPr>
        <w:pStyle w:val="ListParagraph"/>
        <w:numPr>
          <w:ilvl w:val="0"/>
          <w:numId w:val="1"/>
        </w:numPr>
        <w:rPr>
          <w:b/>
          <w:sz w:val="28"/>
        </w:rPr>
      </w:pPr>
      <w:proofErr w:type="spellStart"/>
      <w:proofErr w:type="gramStart"/>
      <w:r>
        <w:rPr>
          <w:b/>
          <w:sz w:val="28"/>
        </w:rPr>
        <w:t>Qahar</w:t>
      </w:r>
      <w:proofErr w:type="spellEnd"/>
      <w:r>
        <w:rPr>
          <w:b/>
          <w:sz w:val="28"/>
        </w:rPr>
        <w:t xml:space="preserve"> :</w:t>
      </w:r>
      <w:proofErr w:type="gramEnd"/>
      <w:r w:rsidRPr="001A1269">
        <w:t xml:space="preserve"> </w:t>
      </w:r>
      <w:r>
        <w:rPr>
          <w:rStyle w:val="description"/>
        </w:rPr>
        <w:t xml:space="preserve">QAHAR is a </w:t>
      </w:r>
      <w:proofErr w:type="spellStart"/>
      <w:r>
        <w:rPr>
          <w:rStyle w:val="description"/>
        </w:rPr>
        <w:t>neonicotinoid</w:t>
      </w:r>
      <w:proofErr w:type="spellEnd"/>
      <w:r>
        <w:rPr>
          <w:rStyle w:val="description"/>
        </w:rPr>
        <w:t xml:space="preserve"> insecticide with contact and stomach action. QAHAR is highly systemic and acts on the central nervous system and has long residual activity. The mode of application (foliar spray, soil application, seed treatment etc) directly influences the product's knock down ability and time to control the target pest population. QAHAR is effective against a wide range of foliar pests via its systemic activity and specifically controls sucking insects</w:t>
      </w:r>
    </w:p>
    <w:p w:rsidR="007D3516" w:rsidRDefault="00693BE7">
      <w:proofErr w:type="spellStart"/>
      <w:proofErr w:type="gramStart"/>
      <w:r>
        <w:rPr>
          <w:b/>
          <w:sz w:val="28"/>
        </w:rPr>
        <w:t>Rudra</w:t>
      </w:r>
      <w:proofErr w:type="spellEnd"/>
      <w:r>
        <w:rPr>
          <w:b/>
          <w:sz w:val="28"/>
        </w:rPr>
        <w:t xml:space="preserve"> :</w:t>
      </w:r>
      <w:proofErr w:type="gramEnd"/>
      <w:r>
        <w:rPr>
          <w:b/>
          <w:sz w:val="28"/>
        </w:rPr>
        <w:t xml:space="preserve"> </w:t>
      </w:r>
      <w:proofErr w:type="spellStart"/>
      <w:r>
        <w:t>Rudra</w:t>
      </w:r>
      <w:proofErr w:type="spellEnd"/>
      <w:r>
        <w:t xml:space="preserve"> primarily controls sucking and chewing insects in cotton, rice, oil seeds and vegetables, fruits and plantation, like tea, coffee and cardamom. In spite of being non-systemic, </w:t>
      </w:r>
      <w:proofErr w:type="spellStart"/>
      <w:r>
        <w:t>Rudra</w:t>
      </w:r>
      <w:proofErr w:type="spellEnd"/>
      <w:r>
        <w:t xml:space="preserve"> can penetrate deeply in the plant tissues due to its </w:t>
      </w:r>
      <w:proofErr w:type="spellStart"/>
      <w:r>
        <w:t>translaminar</w:t>
      </w:r>
      <w:proofErr w:type="spellEnd"/>
      <w:r>
        <w:t xml:space="preserve"> properties and can effectively control leaf miner</w:t>
      </w:r>
    </w:p>
    <w:sectPr w:rsidR="007D3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5B5B"/>
    <w:multiLevelType w:val="hybridMultilevel"/>
    <w:tmpl w:val="EFCAA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05200"/>
    <w:multiLevelType w:val="hybridMultilevel"/>
    <w:tmpl w:val="EFCAA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3516"/>
    <w:rsid w:val="00447D31"/>
    <w:rsid w:val="00693BE7"/>
    <w:rsid w:val="007D3516"/>
    <w:rsid w:val="009D1DD1"/>
    <w:rsid w:val="00BF39C3"/>
    <w:rsid w:val="00C47099"/>
    <w:rsid w:val="00D95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16"/>
    <w:pPr>
      <w:ind w:left="720"/>
      <w:contextualSpacing/>
    </w:pPr>
    <w:rPr>
      <w:rFonts w:eastAsiaTheme="minorHAnsi"/>
    </w:rPr>
  </w:style>
  <w:style w:type="character" w:customStyle="1" w:styleId="description">
    <w:name w:val="description"/>
    <w:basedOn w:val="DefaultParagraphFont"/>
    <w:rsid w:val="007D3516"/>
  </w:style>
  <w:style w:type="paragraph" w:styleId="NormalWeb">
    <w:name w:val="Normal (Web)"/>
    <w:basedOn w:val="Normal"/>
    <w:uiPriority w:val="99"/>
    <w:unhideWhenUsed/>
    <w:rsid w:val="00C47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09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8</cp:revision>
  <dcterms:created xsi:type="dcterms:W3CDTF">2014-10-16T13:09:00Z</dcterms:created>
  <dcterms:modified xsi:type="dcterms:W3CDTF">2014-10-16T14:14:00Z</dcterms:modified>
</cp:coreProperties>
</file>