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5B49" w14:textId="77777777" w:rsidR="00BF21DB" w:rsidRDefault="00BF21DB" w:rsidP="00BF21DB">
      <w:pPr>
        <w:pStyle w:val="Default"/>
      </w:pPr>
    </w:p>
    <w:p w14:paraId="4BDBAE59" w14:textId="77777777" w:rsidR="00BF21DB" w:rsidRDefault="00BF21DB" w:rsidP="00BF21DB">
      <w:pPr>
        <w:pStyle w:val="Default"/>
      </w:pPr>
      <w:r>
        <w:t xml:space="preserve"> </w:t>
      </w:r>
    </w:p>
    <w:p w14:paraId="7749C565" w14:textId="04405EB6" w:rsidR="00BF21DB" w:rsidRPr="00BF21DB" w:rsidRDefault="00BF21DB" w:rsidP="00BF21DB">
      <w:pPr>
        <w:pStyle w:val="Default"/>
        <w:numPr>
          <w:ilvl w:val="0"/>
          <w:numId w:val="2"/>
        </w:numPr>
        <w:rPr>
          <w:sz w:val="22"/>
          <w:szCs w:val="22"/>
        </w:rPr>
      </w:pPr>
      <w:r>
        <w:rPr>
          <w:sz w:val="22"/>
          <w:szCs w:val="22"/>
        </w:rPr>
        <w:t xml:space="preserve">b) Total Variation = Residual Variation + Regression Variation </w:t>
      </w:r>
      <w:r>
        <w:t xml:space="preserve"> </w:t>
      </w:r>
    </w:p>
    <w:p w14:paraId="5CC793C3" w14:textId="241F5A9A" w:rsidR="00BF21DB" w:rsidRPr="00BF21DB" w:rsidRDefault="00BF21DB" w:rsidP="00BF21DB">
      <w:pPr>
        <w:pStyle w:val="Default"/>
        <w:numPr>
          <w:ilvl w:val="0"/>
          <w:numId w:val="2"/>
        </w:numPr>
        <w:rPr>
          <w:sz w:val="22"/>
          <w:szCs w:val="22"/>
        </w:rPr>
      </w:pPr>
      <w:r>
        <w:rPr>
          <w:sz w:val="22"/>
          <w:szCs w:val="22"/>
        </w:rPr>
        <w:t xml:space="preserve">c) binomial </w:t>
      </w:r>
      <w:r>
        <w:t xml:space="preserve"> </w:t>
      </w:r>
    </w:p>
    <w:p w14:paraId="421F0C0B" w14:textId="3D26921F" w:rsidR="002C57F9" w:rsidRPr="002C57F9" w:rsidRDefault="00BF21DB" w:rsidP="002C57F9">
      <w:pPr>
        <w:pStyle w:val="Default"/>
        <w:numPr>
          <w:ilvl w:val="0"/>
          <w:numId w:val="2"/>
        </w:numPr>
        <w:rPr>
          <w:sz w:val="22"/>
          <w:szCs w:val="22"/>
        </w:rPr>
      </w:pPr>
      <w:r>
        <w:rPr>
          <w:sz w:val="22"/>
          <w:szCs w:val="22"/>
        </w:rPr>
        <w:t xml:space="preserve">a) 2 </w:t>
      </w:r>
      <w:r w:rsidR="002C57F9">
        <w:t xml:space="preserve"> </w:t>
      </w:r>
    </w:p>
    <w:p w14:paraId="3C1DCC67" w14:textId="0BC0946B" w:rsidR="002C57F9" w:rsidRDefault="002C57F9" w:rsidP="002C57F9">
      <w:pPr>
        <w:pStyle w:val="Default"/>
        <w:numPr>
          <w:ilvl w:val="0"/>
          <w:numId w:val="2"/>
        </w:numPr>
        <w:rPr>
          <w:sz w:val="22"/>
          <w:szCs w:val="22"/>
        </w:rPr>
      </w:pPr>
      <w:r>
        <w:rPr>
          <w:sz w:val="22"/>
          <w:szCs w:val="22"/>
        </w:rPr>
        <w:t xml:space="preserve">a) Type-I error </w:t>
      </w:r>
    </w:p>
    <w:p w14:paraId="50305CD9" w14:textId="772D11CF" w:rsidR="00905984" w:rsidRPr="00905984" w:rsidRDefault="00905984" w:rsidP="00905984">
      <w:pPr>
        <w:pStyle w:val="Default"/>
        <w:numPr>
          <w:ilvl w:val="0"/>
          <w:numId w:val="2"/>
        </w:numPr>
        <w:rPr>
          <w:sz w:val="22"/>
          <w:szCs w:val="22"/>
        </w:rPr>
      </w:pPr>
      <w:r>
        <w:rPr>
          <w:sz w:val="22"/>
          <w:szCs w:val="22"/>
        </w:rPr>
        <w:t xml:space="preserve">a) Power of the test </w:t>
      </w:r>
    </w:p>
    <w:p w14:paraId="1217E9DD" w14:textId="6BD890A8" w:rsidR="00905984" w:rsidRPr="00905984" w:rsidRDefault="00905984" w:rsidP="00905984">
      <w:pPr>
        <w:pStyle w:val="Default"/>
        <w:numPr>
          <w:ilvl w:val="0"/>
          <w:numId w:val="2"/>
        </w:numPr>
        <w:rPr>
          <w:sz w:val="22"/>
          <w:szCs w:val="22"/>
        </w:rPr>
      </w:pPr>
      <w:r>
        <w:rPr>
          <w:sz w:val="22"/>
          <w:szCs w:val="22"/>
        </w:rPr>
        <w:t xml:space="preserve">b) Increase </w:t>
      </w:r>
      <w:r>
        <w:t xml:space="preserve"> </w:t>
      </w:r>
    </w:p>
    <w:p w14:paraId="4D3110E7" w14:textId="054E85AF" w:rsidR="00905984" w:rsidRPr="00905984" w:rsidRDefault="00905984" w:rsidP="00905984">
      <w:pPr>
        <w:pStyle w:val="Default"/>
        <w:numPr>
          <w:ilvl w:val="0"/>
          <w:numId w:val="2"/>
        </w:numPr>
        <w:rPr>
          <w:sz w:val="22"/>
          <w:szCs w:val="22"/>
        </w:rPr>
      </w:pPr>
      <w:r>
        <w:rPr>
          <w:sz w:val="22"/>
          <w:szCs w:val="22"/>
        </w:rPr>
        <w:t xml:space="preserve">b) Hypothesis </w:t>
      </w:r>
    </w:p>
    <w:p w14:paraId="285E9AD0" w14:textId="2D28FE02" w:rsidR="00333CBF" w:rsidRPr="00333CBF" w:rsidRDefault="00905984" w:rsidP="00333CBF">
      <w:pPr>
        <w:pStyle w:val="Default"/>
        <w:numPr>
          <w:ilvl w:val="0"/>
          <w:numId w:val="2"/>
        </w:numPr>
        <w:rPr>
          <w:sz w:val="22"/>
          <w:szCs w:val="22"/>
        </w:rPr>
      </w:pPr>
      <w:r>
        <w:rPr>
          <w:sz w:val="22"/>
          <w:szCs w:val="22"/>
        </w:rPr>
        <w:t xml:space="preserve">d) All of the mentioned </w:t>
      </w:r>
    </w:p>
    <w:p w14:paraId="5065D2E9" w14:textId="42C799E9" w:rsidR="00333CBF" w:rsidRDefault="00333CBF" w:rsidP="00333CBF">
      <w:pPr>
        <w:pStyle w:val="Default"/>
        <w:numPr>
          <w:ilvl w:val="0"/>
          <w:numId w:val="2"/>
        </w:numPr>
        <w:rPr>
          <w:sz w:val="22"/>
          <w:szCs w:val="22"/>
        </w:rPr>
      </w:pPr>
      <w:r>
        <w:rPr>
          <w:sz w:val="22"/>
          <w:szCs w:val="22"/>
        </w:rPr>
        <w:t xml:space="preserve">a) 0 </w:t>
      </w:r>
    </w:p>
    <w:p w14:paraId="7E686A7D" w14:textId="77777777" w:rsidR="00F521C0" w:rsidRDefault="00F521C0" w:rsidP="00F521C0">
      <w:pPr>
        <w:pStyle w:val="Default"/>
        <w:ind w:left="720"/>
        <w:rPr>
          <w:sz w:val="22"/>
          <w:szCs w:val="22"/>
        </w:rPr>
      </w:pPr>
    </w:p>
    <w:p w14:paraId="311A029B" w14:textId="5EF924AC" w:rsidR="00F521C0" w:rsidRDefault="00F521C0" w:rsidP="00333CBF">
      <w:pPr>
        <w:pStyle w:val="Default"/>
        <w:numPr>
          <w:ilvl w:val="0"/>
          <w:numId w:val="2"/>
        </w:numPr>
        <w:rPr>
          <w:sz w:val="22"/>
          <w:szCs w:val="22"/>
        </w:rPr>
      </w:pPr>
      <w:r w:rsidRPr="00F521C0">
        <w:rPr>
          <w:sz w:val="22"/>
          <w:szCs w:val="22"/>
        </w:rPr>
        <w:t>Bayes’ theorem is a mathematical formula used to determine the conditional probability of events. Essentially, the Bayes’ theorem describes the </w:t>
      </w:r>
      <w:hyperlink r:id="rId5" w:history="1">
        <w:r w:rsidRPr="00F521C0">
          <w:rPr>
            <w:sz w:val="22"/>
            <w:szCs w:val="22"/>
          </w:rPr>
          <w:t>probability</w:t>
        </w:r>
      </w:hyperlink>
      <w:r w:rsidRPr="00F521C0">
        <w:rPr>
          <w:sz w:val="22"/>
          <w:szCs w:val="22"/>
        </w:rPr>
        <w:t> of an event based on prior knowledge of the conditions that might be relevant to the event.</w:t>
      </w:r>
      <w:r w:rsidR="00534C56" w:rsidRPr="00534C56">
        <w:rPr>
          <w:rFonts w:ascii="Open Sans" w:hAnsi="Open Sans" w:cs="Open Sans"/>
          <w:color w:val="57595D"/>
          <w:sz w:val="27"/>
          <w:szCs w:val="27"/>
          <w:shd w:val="clear" w:color="auto" w:fill="FFFFFF"/>
        </w:rPr>
        <w:t xml:space="preserve"> </w:t>
      </w:r>
      <w:r w:rsidR="00534C56" w:rsidRPr="00534C56">
        <w:rPr>
          <w:sz w:val="22"/>
          <w:szCs w:val="22"/>
        </w:rPr>
        <w:t xml:space="preserve">Some of the applications include but are not limited to, </w:t>
      </w:r>
      <w:r w:rsidR="00981D03" w:rsidRPr="00534C56">
        <w:rPr>
          <w:sz w:val="22"/>
          <w:szCs w:val="22"/>
        </w:rPr>
        <w:t>modelling</w:t>
      </w:r>
      <w:r w:rsidR="00534C56" w:rsidRPr="00534C56">
        <w:rPr>
          <w:sz w:val="22"/>
          <w:szCs w:val="22"/>
        </w:rPr>
        <w:t xml:space="preserve"> the risk of lending money to borrowers or forecasting the probability of the success of an investment.</w:t>
      </w:r>
    </w:p>
    <w:p w14:paraId="74FC1008" w14:textId="77777777" w:rsidR="00981D03" w:rsidRDefault="00981D03" w:rsidP="00981D03">
      <w:pPr>
        <w:pStyle w:val="ListParagraph"/>
      </w:pPr>
    </w:p>
    <w:p w14:paraId="2852365B" w14:textId="675775E4" w:rsidR="00981D03" w:rsidRDefault="00981D03" w:rsidP="00333CBF">
      <w:pPr>
        <w:pStyle w:val="Default"/>
        <w:numPr>
          <w:ilvl w:val="0"/>
          <w:numId w:val="2"/>
        </w:numPr>
        <w:rPr>
          <w:sz w:val="22"/>
          <w:szCs w:val="22"/>
        </w:rPr>
      </w:pPr>
      <w:r w:rsidRPr="00981D03">
        <w:rPr>
          <w:sz w:val="22"/>
          <w:szCs w:val="22"/>
        </w:rPr>
        <w:t>A Z-score is a numerical measurement that describes a value's relationship to the mean of a group of values. Z-score is measured in terms of </w:t>
      </w:r>
      <w:hyperlink r:id="rId6" w:history="1">
        <w:r w:rsidRPr="00981D03">
          <w:rPr>
            <w:sz w:val="22"/>
            <w:szCs w:val="22"/>
          </w:rPr>
          <w:t>standard deviations</w:t>
        </w:r>
      </w:hyperlink>
      <w:r w:rsidRPr="00981D03">
        <w:rPr>
          <w:sz w:val="22"/>
          <w:szCs w:val="22"/>
        </w:rPr>
        <w:t> from the mean. If a Z-score is 0, it indicates that the data point's score is identical to the mean score. A Z-score of 1.0 would indicate a value that is one standard deviation from the mean. Z-scores may be positive or negative, with a positive value indicating the score is above the mean and a negative score indicating it is below the mean.</w:t>
      </w:r>
    </w:p>
    <w:p w14:paraId="793FFBDD" w14:textId="77777777" w:rsidR="00981D03" w:rsidRDefault="00981D03" w:rsidP="00981D03">
      <w:pPr>
        <w:pStyle w:val="ListParagraph"/>
      </w:pPr>
    </w:p>
    <w:p w14:paraId="5A5F7C53" w14:textId="77777777" w:rsidR="00981D03" w:rsidRPr="00981D03" w:rsidRDefault="00981D03" w:rsidP="00981D03">
      <w:pPr>
        <w:pStyle w:val="Default"/>
        <w:numPr>
          <w:ilvl w:val="0"/>
          <w:numId w:val="2"/>
        </w:numPr>
        <w:rPr>
          <w:sz w:val="22"/>
          <w:szCs w:val="22"/>
        </w:rPr>
      </w:pPr>
      <w:r w:rsidRPr="00981D03">
        <w:rPr>
          <w:sz w:val="22"/>
          <w:szCs w:val="22"/>
        </w:rPr>
        <w:t>A t-test is an inferential </w:t>
      </w:r>
      <w:hyperlink r:id="rId7" w:history="1">
        <w:r w:rsidRPr="00981D03">
          <w:rPr>
            <w:sz w:val="22"/>
            <w:szCs w:val="22"/>
          </w:rPr>
          <w:t>statistic</w:t>
        </w:r>
      </w:hyperlink>
      <w:r w:rsidRPr="00981D03">
        <w:rPr>
          <w:sz w:val="22"/>
          <w:szCs w:val="22"/>
        </w:rPr>
        <w:t> used to determine if there is a significant difference between the means of two groups and how they are related. T-tests are used when the data sets follow a normal distribution and have unknown variances, like the data set recorded from flipping a coin 100 times.</w:t>
      </w:r>
      <w:r w:rsidRPr="00981D03">
        <w:rPr>
          <w:sz w:val="22"/>
          <w:szCs w:val="22"/>
        </w:rPr>
        <w:t xml:space="preserve"> </w:t>
      </w:r>
      <w:r w:rsidRPr="00981D03">
        <w:rPr>
          <w:sz w:val="22"/>
          <w:szCs w:val="22"/>
        </w:rPr>
        <w:t>The t-test is a test used for hypothesis testing in statistics and uses the t-statistic, the </w:t>
      </w:r>
      <w:hyperlink r:id="rId8" w:history="1">
        <w:r w:rsidRPr="00981D03">
          <w:rPr>
            <w:sz w:val="22"/>
            <w:szCs w:val="22"/>
          </w:rPr>
          <w:t>t-distribution</w:t>
        </w:r>
      </w:hyperlink>
      <w:r w:rsidRPr="00981D03">
        <w:rPr>
          <w:sz w:val="22"/>
          <w:szCs w:val="22"/>
        </w:rPr>
        <w:t> values, and the degrees of freedom to determine statistical significance.</w:t>
      </w:r>
    </w:p>
    <w:p w14:paraId="4924FB5D" w14:textId="1C316C53" w:rsidR="00981D03" w:rsidRPr="00981D03" w:rsidRDefault="00981D03" w:rsidP="00981D03">
      <w:pPr>
        <w:pStyle w:val="Default"/>
        <w:ind w:left="720"/>
        <w:rPr>
          <w:sz w:val="22"/>
          <w:szCs w:val="22"/>
        </w:rPr>
      </w:pPr>
    </w:p>
    <w:p w14:paraId="60E06607" w14:textId="1BB70C5D" w:rsidR="00981D03" w:rsidRDefault="00981D03" w:rsidP="00981D03">
      <w:pPr>
        <w:pStyle w:val="Default"/>
        <w:ind w:left="720"/>
        <w:rPr>
          <w:sz w:val="22"/>
          <w:szCs w:val="22"/>
        </w:rPr>
      </w:pPr>
    </w:p>
    <w:p w14:paraId="5861FBE3" w14:textId="77777777" w:rsidR="00981D03" w:rsidRPr="00981D03" w:rsidRDefault="00981D03" w:rsidP="00981D03">
      <w:pPr>
        <w:pStyle w:val="Default"/>
        <w:ind w:left="720"/>
        <w:rPr>
          <w:sz w:val="22"/>
          <w:szCs w:val="22"/>
        </w:rPr>
      </w:pPr>
    </w:p>
    <w:p w14:paraId="2CB67D73" w14:textId="11CCED59" w:rsidR="00981D03" w:rsidRDefault="00BA7748" w:rsidP="00981D03">
      <w:pPr>
        <w:pStyle w:val="Default"/>
        <w:numPr>
          <w:ilvl w:val="0"/>
          <w:numId w:val="2"/>
        </w:numPr>
        <w:rPr>
          <w:sz w:val="22"/>
          <w:szCs w:val="22"/>
        </w:rPr>
      </w:pPr>
      <w:r w:rsidRPr="00BA7748">
        <w:rPr>
          <w:sz w:val="22"/>
          <w:szCs w:val="22"/>
        </w:rPr>
        <w:t>A percentile is a measure used in statistics indicating the value below which a given percentage of observations in a group of observations fall.</w:t>
      </w:r>
    </w:p>
    <w:p w14:paraId="7DBA1A7D" w14:textId="67971F39" w:rsidR="00BA7748" w:rsidRDefault="00BA7748" w:rsidP="00BA7748">
      <w:pPr>
        <w:pStyle w:val="Default"/>
        <w:rPr>
          <w:sz w:val="22"/>
          <w:szCs w:val="22"/>
        </w:rPr>
      </w:pPr>
    </w:p>
    <w:p w14:paraId="2B95CA9D" w14:textId="782FA6A3" w:rsidR="00BA7748" w:rsidRDefault="00BA7748" w:rsidP="00BA7748">
      <w:pPr>
        <w:pStyle w:val="Default"/>
        <w:numPr>
          <w:ilvl w:val="0"/>
          <w:numId w:val="2"/>
        </w:numPr>
        <w:rPr>
          <w:sz w:val="22"/>
          <w:szCs w:val="22"/>
        </w:rPr>
      </w:pPr>
      <w:r w:rsidRPr="00BA7748">
        <w:rPr>
          <w:sz w:val="22"/>
          <w:szCs w:val="22"/>
        </w:rPr>
        <w:t>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p>
    <w:p w14:paraId="6B3105BC" w14:textId="77777777" w:rsidR="00BA7748" w:rsidRDefault="00BA7748" w:rsidP="00BA7748">
      <w:pPr>
        <w:pStyle w:val="ListParagraph"/>
      </w:pPr>
    </w:p>
    <w:p w14:paraId="5718BDAA" w14:textId="55E08593" w:rsidR="00BA7748" w:rsidRDefault="00BA7748" w:rsidP="00BA7748">
      <w:pPr>
        <w:pStyle w:val="Default"/>
        <w:numPr>
          <w:ilvl w:val="0"/>
          <w:numId w:val="2"/>
        </w:numPr>
        <w:rPr>
          <w:sz w:val="22"/>
          <w:szCs w:val="22"/>
        </w:rPr>
      </w:pPr>
      <w:r w:rsidRPr="00BA7748">
        <w:rPr>
          <w:sz w:val="22"/>
          <w:szCs w:val="22"/>
        </w:rPr>
        <w:t>ANOVA is helpful for testing three or more variables. It is similar to multiple two-sample t-tests. However, it results in fewer type I errors and is appropriate for a range of issues. ANOVA groups differences by comparing the means of each group and includes spreading out the variance into diverse sources</w:t>
      </w:r>
    </w:p>
    <w:p w14:paraId="34DB2B9A" w14:textId="77777777" w:rsidR="00F521C0" w:rsidRDefault="00F521C0" w:rsidP="00333CBF">
      <w:pPr>
        <w:pStyle w:val="Default"/>
        <w:ind w:left="720"/>
        <w:rPr>
          <w:sz w:val="22"/>
          <w:szCs w:val="22"/>
        </w:rPr>
      </w:pPr>
    </w:p>
    <w:p w14:paraId="209C8853" w14:textId="77777777" w:rsidR="00905984" w:rsidRDefault="00905984" w:rsidP="00905984">
      <w:pPr>
        <w:pStyle w:val="Default"/>
        <w:ind w:left="720"/>
        <w:rPr>
          <w:sz w:val="22"/>
          <w:szCs w:val="22"/>
        </w:rPr>
      </w:pPr>
    </w:p>
    <w:p w14:paraId="0976EECA" w14:textId="77777777" w:rsidR="00905984" w:rsidRDefault="00905984" w:rsidP="00905984">
      <w:pPr>
        <w:pStyle w:val="Default"/>
        <w:ind w:left="720"/>
        <w:rPr>
          <w:sz w:val="22"/>
          <w:szCs w:val="22"/>
        </w:rPr>
      </w:pPr>
    </w:p>
    <w:p w14:paraId="48C16766" w14:textId="77777777" w:rsidR="00905984" w:rsidRDefault="00905984" w:rsidP="00905984">
      <w:pPr>
        <w:pStyle w:val="Default"/>
        <w:ind w:left="720"/>
        <w:rPr>
          <w:sz w:val="22"/>
          <w:szCs w:val="22"/>
        </w:rPr>
      </w:pPr>
    </w:p>
    <w:p w14:paraId="760A8896" w14:textId="77777777" w:rsidR="002C57F9" w:rsidRDefault="002C57F9" w:rsidP="00905984">
      <w:pPr>
        <w:pStyle w:val="Default"/>
        <w:ind w:left="360"/>
        <w:rPr>
          <w:sz w:val="22"/>
          <w:szCs w:val="22"/>
        </w:rPr>
      </w:pPr>
    </w:p>
    <w:p w14:paraId="71BE12FC" w14:textId="77777777" w:rsidR="00BF21DB" w:rsidRDefault="00BF21DB" w:rsidP="002C57F9">
      <w:pPr>
        <w:pStyle w:val="Default"/>
        <w:ind w:left="720"/>
        <w:rPr>
          <w:sz w:val="22"/>
          <w:szCs w:val="22"/>
        </w:rPr>
      </w:pPr>
    </w:p>
    <w:p w14:paraId="62BD5C59" w14:textId="77777777" w:rsidR="00BF21DB" w:rsidRDefault="00BF21DB" w:rsidP="00BF21DB">
      <w:pPr>
        <w:pStyle w:val="Default"/>
        <w:ind w:left="720"/>
        <w:rPr>
          <w:sz w:val="22"/>
          <w:szCs w:val="22"/>
        </w:rPr>
      </w:pPr>
    </w:p>
    <w:p w14:paraId="359542C3" w14:textId="77777777" w:rsidR="00BF21DB" w:rsidRDefault="00BF21DB" w:rsidP="00BF21DB">
      <w:pPr>
        <w:pStyle w:val="Default"/>
        <w:ind w:left="360"/>
        <w:rPr>
          <w:sz w:val="22"/>
          <w:szCs w:val="22"/>
        </w:rPr>
      </w:pPr>
    </w:p>
    <w:p w14:paraId="4E29DE81" w14:textId="77777777" w:rsidR="00BF21DB" w:rsidRDefault="00BF21DB" w:rsidP="00BF21DB"/>
    <w:sectPr w:rsidR="00BF21DB" w:rsidSect="007D60D4">
      <w:pgSz w:w="11899" w:h="17319"/>
      <w:pgMar w:top="826" w:right="4" w:bottom="314" w:left="26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31AC6"/>
    <w:multiLevelType w:val="hybridMultilevel"/>
    <w:tmpl w:val="84DA2192"/>
    <w:lvl w:ilvl="0" w:tplc="B628CC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BE25E9F"/>
    <w:multiLevelType w:val="hybridMultilevel"/>
    <w:tmpl w:val="11B249F6"/>
    <w:lvl w:ilvl="0" w:tplc="35A8D8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1185334">
    <w:abstractNumId w:val="1"/>
  </w:num>
  <w:num w:numId="2" w16cid:durableId="1930383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F3"/>
    <w:rsid w:val="002C57F9"/>
    <w:rsid w:val="00333CBF"/>
    <w:rsid w:val="00534C56"/>
    <w:rsid w:val="00905984"/>
    <w:rsid w:val="00981D03"/>
    <w:rsid w:val="00B758F3"/>
    <w:rsid w:val="00BA7748"/>
    <w:rsid w:val="00BF21DB"/>
    <w:rsid w:val="00F52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7C28"/>
  <w15:chartTrackingRefBased/>
  <w15:docId w15:val="{67FA3911-E265-4DDF-AFB7-6AC149B3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1DB"/>
    <w:pPr>
      <w:ind w:left="720"/>
      <w:contextualSpacing/>
    </w:pPr>
  </w:style>
  <w:style w:type="paragraph" w:customStyle="1" w:styleId="Default">
    <w:name w:val="Default"/>
    <w:rsid w:val="00BF21D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F521C0"/>
    <w:rPr>
      <w:color w:val="0000FF"/>
      <w:u w:val="single"/>
    </w:rPr>
  </w:style>
  <w:style w:type="paragraph" w:customStyle="1" w:styleId="comp">
    <w:name w:val="comp"/>
    <w:basedOn w:val="Normal"/>
    <w:rsid w:val="00981D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t/tdistribution.asp" TargetMode="External"/><Relationship Id="rId3" Type="http://schemas.openxmlformats.org/officeDocument/2006/relationships/settings" Target="settings.xml"/><Relationship Id="rId7" Type="http://schemas.openxmlformats.org/officeDocument/2006/relationships/hyperlink" Target="https://www.investopedia.com/terms/s/statistic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s/standarddeviation.asp" TargetMode="External"/><Relationship Id="rId5" Type="http://schemas.openxmlformats.org/officeDocument/2006/relationships/hyperlink" Target="https://corporatefinanceinstitute.com/resources/knowledge/other/total-probability-ru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421</Words>
  <Characters>2402</Characters>
  <Application>Microsoft Office Word</Application>
  <DocSecurity>0</DocSecurity>
  <Lines>20</Lines>
  <Paragraphs>5</Paragraphs>
  <ScaleCrop>false</ScaleCrop>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Manivannan p</dc:creator>
  <cp:keywords/>
  <dc:description/>
  <cp:lastModifiedBy>Manivannan p</cp:lastModifiedBy>
  <cp:revision>9</cp:revision>
  <dcterms:created xsi:type="dcterms:W3CDTF">2022-08-17T13:11:00Z</dcterms:created>
  <dcterms:modified xsi:type="dcterms:W3CDTF">2022-08-17T13:48:00Z</dcterms:modified>
</cp:coreProperties>
</file>