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non encore satisfaite)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ET DÉMONTRER (E-09) ; VLOS ; procédure §9.3.2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UNIQUEMENT après E-01 réussi</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16.0, ébauche non déposable (barrières logicielles clés désormais implémentées et testées)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à valider E-01)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de cycle FAIT+testé ; restent essais cessation + failsafe (E-08/E-09)</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obligatoire (E-01)</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(v16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