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접수 헤드 데스크 R&amp;R  정예지</w:t>
      </w:r>
    </w:p>
    <w:p/>
    <w:p>
      <w:r>
        <w:t xml:space="preserve">**담당자:** 정예지</w:t>
      </w:r>
    </w:p>
    <w:p/>
    <w:p>
      <w:pPr>
        <w:pStyle w:val="Heading1"/>
      </w:pPr>
      <w:r>
        <w:t xml:space="preserve">역할/목표</w:t>
      </w:r>
    </w:p>
    <w:p>
      <w:r>
        <w:t xml:space="preserve">- 참가자 접수·안내의 최종 책임자. 현장 첫 접점에서 참가자 경험을 책임지고 등록, 명찰 발급, 현장 문의 응대, 응급연락 등을 관리합니다.</w:t>
      </w:r>
    </w:p>
    <w:p/>
    <w:p>
      <w:pPr>
        <w:pStyle w:val="Heading1"/>
      </w:pPr>
      <w:r>
        <w:t xml:space="preserve">주요 업무</w:t>
      </w:r>
    </w:p>
    <w:p>
      <w:r>
        <w:t xml:space="preserve">1. 등록 관리</w:t>
      </w:r>
    </w:p>
    <w:p>
      <w:r>
        <w:t xml:space="preserve">   - 사전 등록자 명단 확인 및 체크인(스프레드시트/인쇄본)</w:t>
      </w:r>
    </w:p>
    <w:p>
      <w:r>
        <w:t xml:space="preserve">   - 현장 등록 양식 및 결제(현장 없다면 현장 확인 후 링크 안내)</w:t>
      </w:r>
    </w:p>
    <w:p>
      <w:r>
        <w:t xml:space="preserve">   - 명찰(스티커/목걸이) 발급 및 좌석 안내</w:t>
      </w:r>
    </w:p>
    <w:p/>
    <w:p>
      <w:r>
        <w:t xml:space="preserve">2. 안내 및 커뮤니케이션</w:t>
      </w:r>
    </w:p>
    <w:p>
      <w:r>
        <w:t xml:space="preserve">   - 행사 안내 데스크 운영(질문 응답, 프로그램 시간 안내, 장소 안내)</w:t>
      </w:r>
    </w:p>
    <w:p>
      <w:r>
        <w:t xml:space="preserve">   - 긴급 연락(응급상황, 분실물 보고, VIP 안내) 담당자 연락</w:t>
      </w:r>
    </w:p>
    <w:p/>
    <w:p>
      <w:r>
        <w:t xml:space="preserve">3. 자료·문서 관리</w:t>
      </w:r>
    </w:p>
    <w:p>
      <w:r>
        <w:t xml:space="preserve">   - 참가자 명단(최종) 제출 → PM/Program Lead/Media 공유</w:t>
      </w:r>
    </w:p>
    <w:p>
      <w:r>
        <w:t xml:space="preserve">   - 설문·피드백(현장용 QR) 안내 및 유도</w:t>
      </w:r>
    </w:p>
    <w:p/>
    <w:p>
      <w:r>
        <w:t xml:space="preserve">4. 현장 운영 지원</w:t>
      </w:r>
    </w:p>
    <w:p>
      <w:r>
        <w:t xml:space="preserve">   - 리허설(사전) 시 접수 담당 역할 연습</w:t>
      </w:r>
    </w:p>
    <w:p>
      <w:r>
        <w:t xml:space="preserve">   - 현장 1팀/2팀과 협력하여 원활한 동선 유도</w:t>
      </w:r>
    </w:p>
    <w:p/>
    <w:p>
      <w:pPr>
        <w:pStyle w:val="Heading1"/>
      </w:pPr>
      <w:r>
        <w:t xml:space="preserve">일정(주요 마일스톤)</w:t>
      </w:r>
    </w:p>
    <w:p>
      <w:r>
        <w:t xml:space="preserve">- D-30(2026-10-05): 등록 안내 마감 공고 및 체크리스트 확정</w:t>
      </w:r>
    </w:p>
    <w:p>
      <w:r>
        <w:t xml:space="preserve">- D-14(2026-10-20): 최종 참가자 명단 확보 / 명찰 인쇄 수량 확정</w:t>
      </w:r>
    </w:p>
    <w:p>
      <w:r>
        <w:t xml:space="preserve">- D-7(2026-10-27): 데스크 구성(장비, 인쇄물, 현장 표지판) 확인</w:t>
      </w:r>
    </w:p>
    <w:p>
      <w:r>
        <w:t xml:space="preserve">- D-Day(2026-11-03): 데스크 운영(행사 시작 90분 전부터 배치)</w:t>
      </w:r>
    </w:p>
    <w:p>
      <w:r>
        <w:t xml:space="preserve">- D+1~7: 참가자 설문 수집 및 결과 전달(Program Lead/Marketing)</w:t>
      </w:r>
    </w:p>
    <w:p/>
    <w:p>
      <w:pPr>
        <w:pStyle w:val="Heading1"/>
      </w:pPr>
      <w:r>
        <w:t xml:space="preserve">필요물품/템플릿</w:t>
      </w:r>
    </w:p>
    <w:p>
      <w:r>
        <w:t xml:space="preserve">- 참가자 명단(구글 시트 링크)</w:t>
      </w:r>
    </w:p>
    <w:p>
      <w:r>
        <w:t xml:space="preserve">- 명찰 템플릿(prints/nametags.pdf)</w:t>
      </w:r>
    </w:p>
    <w:p>
      <w:r>
        <w:t xml:space="preserve">- 체크인 프로세스 가이드(ops_checklist.md)</w:t>
      </w:r>
    </w:p>
    <w:p>
      <w:r>
        <w:t xml:space="preserve">- 현장 비상 연락처 목록</w:t>
      </w:r>
    </w:p>
    <w:p/>
    <w:p>
      <w:pPr>
        <w:pStyle w:val="Heading1"/>
      </w:pPr>
      <w:r>
        <w:t xml:space="preserve">리스크 및 대응</w:t>
      </w:r>
    </w:p>
    <w:p>
      <w:r>
        <w:t xml:space="preserve">- 등록 현황 오류: 현장 즉시 확인용 인쇄본과 디지털 원본 동기화(담당 2명 교차검증)</w:t>
      </w:r>
    </w:p>
    <w:p>
      <w:r>
        <w:t xml:space="preserve">- 명찰 부족: 여분 명찰 30% 준비, 임시 스티커 사용 대비</w:t>
      </w:r>
    </w:p>
    <w:p>
      <w:r>
        <w:t xml:space="preserve">- 혼잡/대기 발생: 대기선 바리케이드·대기 인원 안내(현장2팀 지원 요청)</w:t>
      </w:r>
    </w:p>
    <w:p>
      <w:r>
        <w:t xml:space="preserve">- 결제 문제(현장): 카드/모바일 결제 불가 시 사전 확인 및 대체 결제 안내</w:t>
      </w:r>
    </w:p>
    <w:p/>
    <w:p>
      <w:pPr>
        <w:pStyle w:val="Heading1"/>
      </w:pPr>
      <w:r>
        <w:t xml:space="preserve">일상 운영 포맷</w:t>
      </w:r>
    </w:p>
    <w:p>
      <w:r>
        <w:t xml:space="preserve">- 데스크 근무표: 2인 근무(오전/오후 교대), 교대표 및 교대 인수인계 시트 구비</w:t>
      </w:r>
    </w:p>
    <w:p>
      <w:r>
        <w:t xml:space="preserve">- 데스크 타임라인: 90분 전 셋업→60분 전 최종 확인→입장 개시→행사 중 문의·긴급대응</w:t>
      </w:r>
    </w:p>
    <w:p/>
    <w:p>
      <w:pPr>
        <w:pStyle w:val="Heading1"/>
      </w:pPr>
      <w:r>
        <w:t xml:space="preserve">인수인계/보고</w:t>
      </w:r>
    </w:p>
    <w:p>
      <w:r>
        <w:t xml:space="preserve">- D+1: 최종 참가자 리스트(정정본) 및 설문 결과 초안 PM 제출</w:t>
      </w:r>
    </w:p>
    <w:p>
      <w:r>
        <w:t xml:space="preserve">- 결제·현장비용 정산 자료 Finance 전달</w:t>
      </w:r>
    </w:p>
    <w:p/>
  </w:body>
</w:document>
</file>

<file path=word/_rels/document.xml.rels><?xml version="1.0" encoding="UTF-8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Hermes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Reception_Jeong_Yeji_R&amp;R.md</dc:title>
  <dc:creator>Pohang MICE Academy</dc:creator>
  <cp:lastModifiedBy>Pohang MICE Academy Assistant</cp:lastModifiedBy>
  <dcterms:created xsi:type="dcterms:W3CDTF">2026-08-03T13:07:45Z</dcterms:created>
</cp:coreProperties>
</file>