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08B" w:rsidRPr="000C09CF" w:rsidRDefault="00EC4AE2" w:rsidP="00C0634C">
      <w:pPr>
        <w:pStyle w:val="Title"/>
        <w:jc w:val="left"/>
        <w:rPr>
          <w:rFonts w:ascii="Calibri" w:hAnsi="Calibri"/>
          <w:sz w:val="32"/>
          <w:szCs w:val="32"/>
        </w:rPr>
      </w:pPr>
      <w:r w:rsidRPr="000C09CF">
        <w:rPr>
          <w:rFonts w:ascii="Calibri" w:hAnsi="Calibri"/>
          <w:sz w:val="32"/>
          <w:szCs w:val="32"/>
        </w:rPr>
        <w:t>Thomas O. Carey, Jr.</w:t>
      </w:r>
    </w:p>
    <w:p w:rsidR="009E4ADD" w:rsidRPr="000C09CF" w:rsidRDefault="00EC4AE2" w:rsidP="00C0634C">
      <w:pPr>
        <w:pStyle w:val="Title"/>
        <w:jc w:val="left"/>
        <w:rPr>
          <w:rFonts w:ascii="Calibri" w:hAnsi="Calibri"/>
          <w:sz w:val="28"/>
          <w:szCs w:val="28"/>
        </w:rPr>
      </w:pPr>
      <w:r w:rsidRPr="000C09CF">
        <w:rPr>
          <w:rFonts w:ascii="Calibri" w:hAnsi="Calibri"/>
          <w:sz w:val="28"/>
          <w:szCs w:val="28"/>
        </w:rPr>
        <w:t>12516 Astor Place</w:t>
      </w:r>
    </w:p>
    <w:p w:rsidR="009E4ADD" w:rsidRPr="000C09CF" w:rsidRDefault="00EC4AE2" w:rsidP="00C0634C">
      <w:pPr>
        <w:pStyle w:val="Title"/>
        <w:jc w:val="left"/>
        <w:rPr>
          <w:rFonts w:ascii="Calibri" w:hAnsi="Calibri"/>
          <w:sz w:val="28"/>
          <w:szCs w:val="28"/>
        </w:rPr>
      </w:pPr>
      <w:r w:rsidRPr="000C09CF">
        <w:rPr>
          <w:rFonts w:ascii="Calibri" w:hAnsi="Calibri"/>
          <w:sz w:val="28"/>
          <w:szCs w:val="28"/>
        </w:rPr>
        <w:t>Fort Myers, Fl 33913</w:t>
      </w:r>
    </w:p>
    <w:p w:rsidR="00E3108B" w:rsidRPr="000C09CF" w:rsidRDefault="00EC4AE2" w:rsidP="00C0634C">
      <w:pPr>
        <w:rPr>
          <w:rFonts w:ascii="Calibri" w:hAnsi="Calibri"/>
          <w:b/>
          <w:sz w:val="28"/>
          <w:szCs w:val="28"/>
        </w:rPr>
      </w:pPr>
      <w:r w:rsidRPr="000C09CF">
        <w:rPr>
          <w:rFonts w:ascii="Calibri" w:hAnsi="Calibri"/>
          <w:b/>
          <w:sz w:val="28"/>
          <w:szCs w:val="28"/>
        </w:rPr>
        <w:t>239-560-6931</w:t>
      </w:r>
    </w:p>
    <w:p w:rsidR="00E3108B" w:rsidRDefault="003C5E15" w:rsidP="007510B4">
      <w:pPr>
        <w:pBdr>
          <w:bottom w:val="single" w:sz="8" w:space="1" w:color="auto"/>
        </w:pBdr>
        <w:rPr>
          <w:rFonts w:ascii="Calibri" w:hAnsi="Calibri"/>
        </w:rPr>
      </w:pPr>
      <w:hyperlink r:id="rId6" w:history="1">
        <w:r w:rsidR="007510B4" w:rsidRPr="000A1DFE">
          <w:rPr>
            <w:rStyle w:val="Hyperlink"/>
            <w:rFonts w:ascii="Calibri" w:hAnsi="Calibri"/>
          </w:rPr>
          <w:t>thomascareyjr@gmail.com</w:t>
        </w:r>
      </w:hyperlink>
    </w:p>
    <w:p w:rsidR="007510B4" w:rsidRPr="000C09CF" w:rsidRDefault="007510B4" w:rsidP="007510B4">
      <w:pPr>
        <w:pBdr>
          <w:bottom w:val="single" w:sz="8" w:space="1" w:color="auto"/>
        </w:pBdr>
        <w:rPr>
          <w:rFonts w:ascii="Calibri" w:hAnsi="Calibri"/>
        </w:rPr>
      </w:pPr>
    </w:p>
    <w:p w:rsidR="00901545" w:rsidRPr="00C0634C" w:rsidRDefault="00901545" w:rsidP="004E5041">
      <w:pPr>
        <w:pStyle w:val="BodyTextIndent3"/>
        <w:ind w:left="0"/>
        <w:rPr>
          <w:rFonts w:ascii="Calibri" w:hAnsi="Calibri"/>
          <w:b/>
          <w:bCs/>
          <w:sz w:val="24"/>
        </w:rPr>
      </w:pPr>
    </w:p>
    <w:p w:rsidR="000C09CF" w:rsidRPr="007510B4" w:rsidRDefault="00245E75" w:rsidP="003F2478">
      <w:pPr>
        <w:pStyle w:val="BodyTextIndent3"/>
        <w:ind w:left="0"/>
        <w:rPr>
          <w:rFonts w:ascii="Calibri" w:hAnsi="Calibri"/>
          <w:b/>
          <w:szCs w:val="22"/>
        </w:rPr>
      </w:pPr>
      <w:r w:rsidRPr="007510B4">
        <w:rPr>
          <w:rFonts w:ascii="Calibri" w:hAnsi="Calibri"/>
          <w:b/>
          <w:bCs/>
          <w:szCs w:val="22"/>
        </w:rPr>
        <w:t>CLEARANCE:</w:t>
      </w:r>
      <w:r w:rsidR="004E5041" w:rsidRPr="007510B4">
        <w:rPr>
          <w:rFonts w:ascii="Calibri" w:hAnsi="Calibri"/>
          <w:b/>
          <w:bCs/>
          <w:szCs w:val="22"/>
        </w:rPr>
        <w:tab/>
      </w:r>
      <w:r w:rsidR="000C09CF" w:rsidRPr="007510B4">
        <w:rPr>
          <w:rFonts w:ascii="Calibri" w:hAnsi="Calibri"/>
          <w:b/>
          <w:bCs/>
          <w:szCs w:val="22"/>
        </w:rPr>
        <w:t>Top Secret</w:t>
      </w:r>
      <w:r w:rsidR="005A3FB4">
        <w:rPr>
          <w:rFonts w:ascii="Calibri" w:hAnsi="Calibri"/>
          <w:b/>
          <w:bCs/>
          <w:szCs w:val="22"/>
        </w:rPr>
        <w:t>/SCI</w:t>
      </w:r>
      <w:r w:rsidR="00B75969" w:rsidRPr="007510B4">
        <w:rPr>
          <w:rFonts w:ascii="Calibri" w:hAnsi="Calibri"/>
          <w:b/>
          <w:bCs/>
          <w:szCs w:val="22"/>
        </w:rPr>
        <w:tab/>
      </w:r>
      <w:r w:rsidR="00232A63">
        <w:rPr>
          <w:rFonts w:ascii="Calibri" w:hAnsi="Calibri"/>
          <w:b/>
          <w:bCs/>
          <w:szCs w:val="22"/>
        </w:rPr>
        <w:t>Eligible</w:t>
      </w:r>
      <w:r w:rsidR="00B75969" w:rsidRPr="007510B4">
        <w:rPr>
          <w:rFonts w:ascii="Calibri" w:hAnsi="Calibri"/>
          <w:b/>
          <w:bCs/>
          <w:szCs w:val="22"/>
        </w:rPr>
        <w:tab/>
      </w:r>
      <w:r w:rsidR="00B75969" w:rsidRPr="007510B4">
        <w:rPr>
          <w:rFonts w:ascii="Calibri" w:hAnsi="Calibri"/>
          <w:b/>
          <w:bCs/>
          <w:szCs w:val="22"/>
        </w:rPr>
        <w:tab/>
      </w:r>
      <w:r w:rsidR="006F5AE0" w:rsidRPr="007510B4">
        <w:rPr>
          <w:rFonts w:ascii="Calibri" w:hAnsi="Calibri"/>
          <w:b/>
          <w:szCs w:val="22"/>
        </w:rPr>
        <w:t xml:space="preserve">Date:   </w:t>
      </w:r>
      <w:r w:rsidR="004A2FA9" w:rsidRPr="007510B4">
        <w:rPr>
          <w:rFonts w:ascii="Calibri" w:hAnsi="Calibri"/>
          <w:b/>
          <w:szCs w:val="22"/>
        </w:rPr>
        <w:t>10/2010</w:t>
      </w:r>
      <w:r w:rsidR="006F5AE0" w:rsidRPr="007510B4">
        <w:rPr>
          <w:rFonts w:ascii="Calibri" w:hAnsi="Calibri"/>
          <w:b/>
          <w:szCs w:val="22"/>
        </w:rPr>
        <w:t xml:space="preserve">   Agency:</w:t>
      </w:r>
      <w:r w:rsidR="00DE0018" w:rsidRPr="007510B4">
        <w:rPr>
          <w:rFonts w:ascii="Calibri" w:hAnsi="Calibri"/>
          <w:b/>
          <w:szCs w:val="22"/>
        </w:rPr>
        <w:t xml:space="preserve"> DOD</w:t>
      </w:r>
      <w:r w:rsidR="00E3108B" w:rsidRPr="007510B4">
        <w:rPr>
          <w:rFonts w:ascii="Calibri" w:hAnsi="Calibri"/>
          <w:b/>
          <w:bCs/>
          <w:szCs w:val="22"/>
        </w:rPr>
        <w:tab/>
      </w:r>
    </w:p>
    <w:p w:rsidR="00CE75F5" w:rsidRPr="007510B4" w:rsidRDefault="00CE75F5" w:rsidP="00CE75F5">
      <w:pPr>
        <w:pStyle w:val="Heading1"/>
        <w:jc w:val="center"/>
        <w:rPr>
          <w:rFonts w:ascii="Calibri" w:hAnsi="Calibri"/>
          <w:sz w:val="22"/>
          <w:szCs w:val="22"/>
        </w:rPr>
      </w:pPr>
    </w:p>
    <w:p w:rsidR="000C09CF" w:rsidRPr="007510B4" w:rsidRDefault="00CE75F5" w:rsidP="00CE75F5">
      <w:pPr>
        <w:pStyle w:val="Heading1"/>
        <w:rPr>
          <w:rFonts w:ascii="Calibri" w:hAnsi="Calibri"/>
          <w:sz w:val="22"/>
          <w:szCs w:val="22"/>
        </w:rPr>
      </w:pPr>
      <w:r w:rsidRPr="007510B4">
        <w:rPr>
          <w:rFonts w:ascii="Calibri" w:hAnsi="Calibri"/>
          <w:sz w:val="22"/>
          <w:szCs w:val="22"/>
        </w:rPr>
        <w:t>EXPERIENCE:</w:t>
      </w:r>
      <w:r w:rsidRPr="007510B4">
        <w:rPr>
          <w:rFonts w:ascii="Calibri" w:hAnsi="Calibri"/>
          <w:sz w:val="22"/>
          <w:szCs w:val="22"/>
        </w:rPr>
        <w:tab/>
      </w:r>
      <w:r w:rsidRPr="007510B4">
        <w:rPr>
          <w:rFonts w:ascii="Calibri" w:hAnsi="Calibri"/>
          <w:sz w:val="22"/>
          <w:szCs w:val="22"/>
        </w:rPr>
        <w:tab/>
      </w:r>
    </w:p>
    <w:p w:rsidR="00CE75F5" w:rsidRDefault="00CE75F5" w:rsidP="00CE75F5">
      <w:pPr>
        <w:rPr>
          <w:rFonts w:ascii="Calibri" w:hAnsi="Calibri"/>
          <w:sz w:val="22"/>
          <w:szCs w:val="22"/>
        </w:rPr>
      </w:pPr>
    </w:p>
    <w:p w:rsidR="00232A63" w:rsidRPr="00232A63" w:rsidRDefault="00232A63" w:rsidP="00CE75F5">
      <w:pPr>
        <w:rPr>
          <w:rFonts w:ascii="Calibri" w:hAnsi="Calibri"/>
          <w:b/>
          <w:sz w:val="22"/>
          <w:szCs w:val="22"/>
          <w:u w:val="single"/>
        </w:rPr>
      </w:pPr>
      <w:r w:rsidRPr="00232A63">
        <w:rPr>
          <w:rFonts w:ascii="Calibri" w:hAnsi="Calibri"/>
          <w:b/>
          <w:sz w:val="22"/>
          <w:szCs w:val="22"/>
          <w:u w:val="single"/>
        </w:rPr>
        <w:t>C</w:t>
      </w:r>
      <w:r w:rsidR="002C2B5D">
        <w:rPr>
          <w:rFonts w:ascii="Calibri" w:hAnsi="Calibri"/>
          <w:b/>
          <w:sz w:val="22"/>
          <w:szCs w:val="22"/>
          <w:u w:val="single"/>
        </w:rPr>
        <w:t>omputer Sciences Corporation</w:t>
      </w:r>
      <w:r w:rsidRPr="00232A63">
        <w:rPr>
          <w:rFonts w:ascii="Calibri" w:hAnsi="Calibri"/>
          <w:b/>
          <w:sz w:val="22"/>
          <w:szCs w:val="22"/>
          <w:u w:val="single"/>
        </w:rPr>
        <w:t xml:space="preserve"> </w:t>
      </w:r>
      <w:r w:rsidR="002C2B5D" w:rsidRPr="00232A63">
        <w:rPr>
          <w:rFonts w:ascii="Calibri" w:hAnsi="Calibri"/>
          <w:b/>
          <w:sz w:val="22"/>
          <w:szCs w:val="22"/>
          <w:u w:val="single"/>
        </w:rPr>
        <w:t xml:space="preserve">- </w:t>
      </w:r>
      <w:r w:rsidR="002C2B5D">
        <w:rPr>
          <w:rFonts w:ascii="Calibri" w:hAnsi="Calibri"/>
          <w:b/>
          <w:sz w:val="22"/>
          <w:szCs w:val="22"/>
          <w:u w:val="single"/>
        </w:rPr>
        <w:t>U.S</w:t>
      </w:r>
      <w:r>
        <w:rPr>
          <w:rFonts w:ascii="Calibri" w:hAnsi="Calibri"/>
          <w:b/>
          <w:sz w:val="22"/>
          <w:szCs w:val="22"/>
          <w:u w:val="single"/>
        </w:rPr>
        <w:t xml:space="preserve">. Army Software Engineering Center </w:t>
      </w:r>
      <w:proofErr w:type="gramStart"/>
      <w:r w:rsidR="002C2B5D">
        <w:rPr>
          <w:rFonts w:ascii="Calibri" w:hAnsi="Calibri"/>
          <w:b/>
          <w:sz w:val="22"/>
          <w:szCs w:val="22"/>
          <w:u w:val="single"/>
        </w:rPr>
        <w:t>–(</w:t>
      </w:r>
      <w:proofErr w:type="gramEnd"/>
      <w:r w:rsidRPr="00232A63">
        <w:rPr>
          <w:rFonts w:ascii="Calibri" w:hAnsi="Calibri"/>
          <w:b/>
          <w:sz w:val="22"/>
          <w:szCs w:val="22"/>
          <w:u w:val="single"/>
        </w:rPr>
        <w:t>Aberdeen, Maryland</w:t>
      </w:r>
      <w:r w:rsidR="002C2B5D">
        <w:rPr>
          <w:rFonts w:ascii="Calibri" w:hAnsi="Calibri"/>
          <w:b/>
          <w:sz w:val="22"/>
          <w:szCs w:val="22"/>
          <w:u w:val="single"/>
        </w:rPr>
        <w:t>)</w:t>
      </w:r>
    </w:p>
    <w:p w:rsidR="00232A63" w:rsidRDefault="00232A63" w:rsidP="00CE75F5">
      <w:pPr>
        <w:rPr>
          <w:rFonts w:ascii="Calibri" w:hAnsi="Calibri"/>
          <w:b/>
          <w:sz w:val="22"/>
          <w:szCs w:val="22"/>
        </w:rPr>
      </w:pPr>
    </w:p>
    <w:p w:rsidR="00232A63" w:rsidRDefault="004E15D6" w:rsidP="00CE75F5">
      <w:pPr>
        <w:rPr>
          <w:rFonts w:ascii="Calibri" w:hAnsi="Calibri"/>
          <w:b/>
          <w:sz w:val="22"/>
          <w:szCs w:val="22"/>
        </w:rPr>
      </w:pPr>
      <w:r w:rsidRPr="004E15D6">
        <w:rPr>
          <w:rFonts w:ascii="Calibri" w:hAnsi="Calibri"/>
          <w:b/>
          <w:i/>
          <w:sz w:val="22"/>
          <w:szCs w:val="22"/>
        </w:rPr>
        <w:t>Software Engineer Principal Leader</w:t>
      </w:r>
      <w:r w:rsidR="002F48F4">
        <w:rPr>
          <w:rFonts w:ascii="Calibri" w:hAnsi="Calibri"/>
          <w:b/>
          <w:sz w:val="22"/>
          <w:szCs w:val="22"/>
        </w:rPr>
        <w:tab/>
      </w:r>
      <w:r w:rsidR="002F48F4">
        <w:rPr>
          <w:rFonts w:ascii="Calibri" w:hAnsi="Calibri"/>
          <w:b/>
          <w:sz w:val="22"/>
          <w:szCs w:val="22"/>
        </w:rPr>
        <w:tab/>
      </w:r>
      <w:r w:rsidR="002F48F4">
        <w:rPr>
          <w:rFonts w:ascii="Calibri" w:hAnsi="Calibri"/>
          <w:b/>
          <w:sz w:val="22"/>
          <w:szCs w:val="22"/>
        </w:rPr>
        <w:tab/>
      </w:r>
      <w:r w:rsidR="002F48F4">
        <w:rPr>
          <w:rFonts w:ascii="Calibri" w:hAnsi="Calibri"/>
          <w:b/>
          <w:sz w:val="22"/>
          <w:szCs w:val="22"/>
        </w:rPr>
        <w:tab/>
      </w:r>
      <w:r w:rsidR="002F48F4">
        <w:rPr>
          <w:rFonts w:ascii="Calibri" w:hAnsi="Calibri"/>
          <w:b/>
          <w:sz w:val="22"/>
          <w:szCs w:val="22"/>
        </w:rPr>
        <w:tab/>
      </w:r>
      <w:r w:rsidR="002F48F4">
        <w:rPr>
          <w:rFonts w:ascii="Calibri" w:hAnsi="Calibri"/>
          <w:b/>
          <w:sz w:val="22"/>
          <w:szCs w:val="22"/>
        </w:rPr>
        <w:tab/>
      </w:r>
      <w:r w:rsidR="002F48F4" w:rsidRPr="00381705">
        <w:rPr>
          <w:rFonts w:ascii="Calibri" w:hAnsi="Calibri"/>
          <w:b/>
          <w:i/>
          <w:sz w:val="22"/>
          <w:szCs w:val="22"/>
        </w:rPr>
        <w:t>4/2011 - Current</w:t>
      </w:r>
    </w:p>
    <w:p w:rsidR="00232A63" w:rsidRDefault="00232A63" w:rsidP="00CE75F5">
      <w:pPr>
        <w:rPr>
          <w:rFonts w:ascii="Calibri" w:hAnsi="Calibri"/>
          <w:b/>
          <w:sz w:val="22"/>
          <w:szCs w:val="22"/>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432"/>
      </w:tblGrid>
      <w:tr w:rsidR="00232A63" w:rsidRPr="00CC6B96" w:rsidTr="00C872C8">
        <w:trPr>
          <w:tblCellSpacing w:w="0" w:type="dxa"/>
        </w:trPr>
        <w:tc>
          <w:tcPr>
            <w:tcW w:w="0" w:type="auto"/>
            <w:shd w:val="clear" w:color="auto" w:fill="FFFFFF"/>
            <w:tcMar>
              <w:top w:w="36" w:type="dxa"/>
              <w:left w:w="36" w:type="dxa"/>
              <w:bottom w:w="36" w:type="dxa"/>
              <w:right w:w="36" w:type="dxa"/>
            </w:tcMar>
            <w:hideMark/>
          </w:tcPr>
          <w:p w:rsidR="00232A63" w:rsidRPr="00CC6B96" w:rsidRDefault="00232A63" w:rsidP="00232A63">
            <w:pPr>
              <w:rPr>
                <w:rFonts w:ascii="Arial" w:hAnsi="Arial" w:cs="Arial"/>
                <w:color w:val="000000"/>
                <w:sz w:val="23"/>
                <w:szCs w:val="23"/>
              </w:rPr>
            </w:pPr>
          </w:p>
        </w:tc>
      </w:tr>
      <w:tr w:rsidR="00232A63" w:rsidRPr="00CC6B96" w:rsidTr="00C872C8">
        <w:trPr>
          <w:tblCellSpacing w:w="0" w:type="dxa"/>
        </w:trPr>
        <w:tc>
          <w:tcPr>
            <w:tcW w:w="0" w:type="auto"/>
            <w:shd w:val="clear" w:color="auto" w:fill="FFFFFF"/>
            <w:tcMar>
              <w:top w:w="36" w:type="dxa"/>
              <w:left w:w="36" w:type="dxa"/>
              <w:bottom w:w="36" w:type="dxa"/>
              <w:right w:w="36" w:type="dxa"/>
            </w:tcMar>
            <w:hideMark/>
          </w:tcPr>
          <w:p w:rsidR="00232A63" w:rsidRPr="00CC6B96" w:rsidRDefault="00232A63" w:rsidP="00C872C8">
            <w:pPr>
              <w:spacing w:before="60" w:after="60"/>
              <w:rPr>
                <w:rFonts w:ascii="Arial" w:hAnsi="Arial" w:cs="Arial"/>
                <w:b/>
                <w:bCs/>
                <w:color w:val="454545"/>
              </w:rPr>
            </w:pPr>
          </w:p>
        </w:tc>
      </w:tr>
      <w:tr w:rsidR="00232A63" w:rsidRPr="00CC6B96" w:rsidTr="00C872C8">
        <w:trPr>
          <w:tblCellSpacing w:w="0" w:type="dxa"/>
        </w:trPr>
        <w:tc>
          <w:tcPr>
            <w:tcW w:w="0" w:type="auto"/>
            <w:shd w:val="clear" w:color="auto" w:fill="FFFFFF"/>
            <w:tcMar>
              <w:top w:w="36" w:type="dxa"/>
              <w:left w:w="36" w:type="dxa"/>
              <w:bottom w:w="36" w:type="dxa"/>
              <w:right w:w="36" w:type="dxa"/>
            </w:tcMar>
            <w:hideMark/>
          </w:tcPr>
          <w:p w:rsidR="00232A63" w:rsidRPr="00CC6B96" w:rsidRDefault="00232A63" w:rsidP="00C872C8">
            <w:pPr>
              <w:rPr>
                <w:rFonts w:ascii="Arial" w:hAnsi="Arial" w:cs="Arial"/>
                <w:color w:val="000000"/>
                <w:sz w:val="23"/>
                <w:szCs w:val="23"/>
              </w:rPr>
            </w:pPr>
          </w:p>
        </w:tc>
      </w:tr>
    </w:tbl>
    <w:p w:rsidR="00A07E89" w:rsidRPr="00C872C8" w:rsidRDefault="00A07E89" w:rsidP="00A07E89">
      <w:pPr>
        <w:numPr>
          <w:ilvl w:val="0"/>
          <w:numId w:val="26"/>
        </w:numPr>
        <w:rPr>
          <w:rFonts w:ascii="Calibri" w:hAnsi="Calibri" w:cs="Arial"/>
          <w:color w:val="000000"/>
          <w:sz w:val="22"/>
          <w:szCs w:val="22"/>
        </w:rPr>
      </w:pPr>
      <w:r w:rsidRPr="00C872C8">
        <w:rPr>
          <w:rFonts w:ascii="Calibri" w:hAnsi="Calibri" w:cs="Arial"/>
          <w:color w:val="000000"/>
          <w:sz w:val="22"/>
          <w:szCs w:val="22"/>
        </w:rPr>
        <w:t>Responsible for the creation, administration, and maintaining of SQL Server 2005/2008 servers in a clustered environment.</w:t>
      </w:r>
    </w:p>
    <w:p w:rsidR="00A07E89" w:rsidRPr="00C872C8" w:rsidRDefault="00A07E89" w:rsidP="00A07E89">
      <w:pPr>
        <w:numPr>
          <w:ilvl w:val="0"/>
          <w:numId w:val="26"/>
        </w:numPr>
        <w:rPr>
          <w:rFonts w:ascii="Calibri" w:hAnsi="Calibri" w:cs="Arial"/>
          <w:color w:val="000000"/>
          <w:sz w:val="22"/>
          <w:szCs w:val="22"/>
        </w:rPr>
      </w:pPr>
      <w:r w:rsidRPr="00C872C8">
        <w:rPr>
          <w:rFonts w:ascii="Calibri" w:hAnsi="Calibri" w:cs="Arial"/>
          <w:color w:val="000000"/>
          <w:sz w:val="22"/>
          <w:szCs w:val="22"/>
        </w:rPr>
        <w:t>Instrumental in the BRAC efforts and the shifting of the U.S. Army production SQL environment from Ft. Monmouth, NJ and Ft. Belvoir, VA to Aberdeen Proving Ground, MD.</w:t>
      </w:r>
    </w:p>
    <w:p w:rsidR="00A07E89" w:rsidRDefault="00A07E89" w:rsidP="00A07E89">
      <w:pPr>
        <w:numPr>
          <w:ilvl w:val="0"/>
          <w:numId w:val="26"/>
        </w:numPr>
        <w:rPr>
          <w:rFonts w:ascii="Calibri" w:hAnsi="Calibri" w:cs="Arial"/>
          <w:color w:val="000000"/>
          <w:sz w:val="22"/>
          <w:szCs w:val="22"/>
        </w:rPr>
      </w:pPr>
      <w:r>
        <w:rPr>
          <w:rFonts w:ascii="Calibri" w:hAnsi="Calibri" w:cs="Arial"/>
          <w:color w:val="000000"/>
          <w:sz w:val="22"/>
          <w:szCs w:val="22"/>
        </w:rPr>
        <w:t>Created and designed project virtual environments using VMware from solicited project requirements.</w:t>
      </w:r>
    </w:p>
    <w:p w:rsidR="00A07E89" w:rsidRDefault="00A07E89" w:rsidP="00A07E89">
      <w:pPr>
        <w:numPr>
          <w:ilvl w:val="0"/>
          <w:numId w:val="26"/>
        </w:numPr>
        <w:rPr>
          <w:rFonts w:ascii="Calibri" w:hAnsi="Calibri" w:cs="Arial"/>
          <w:color w:val="000000"/>
          <w:sz w:val="22"/>
          <w:szCs w:val="22"/>
        </w:rPr>
      </w:pPr>
      <w:r>
        <w:rPr>
          <w:rFonts w:ascii="Calibri" w:hAnsi="Calibri" w:cs="Arial"/>
          <w:color w:val="000000"/>
          <w:sz w:val="22"/>
          <w:szCs w:val="22"/>
        </w:rPr>
        <w:t>Performed System Administration functions on Windows 2008R2 servers for project teams.</w:t>
      </w:r>
    </w:p>
    <w:p w:rsidR="00A07E89" w:rsidRDefault="00A07E89" w:rsidP="00A07E89">
      <w:pPr>
        <w:numPr>
          <w:ilvl w:val="0"/>
          <w:numId w:val="26"/>
        </w:numPr>
        <w:rPr>
          <w:rFonts w:ascii="Calibri" w:hAnsi="Calibri" w:cs="Arial"/>
          <w:color w:val="000000"/>
          <w:sz w:val="22"/>
          <w:szCs w:val="22"/>
        </w:rPr>
      </w:pPr>
      <w:r>
        <w:rPr>
          <w:rFonts w:ascii="Calibri" w:hAnsi="Calibri" w:cs="Arial"/>
          <w:color w:val="000000"/>
          <w:sz w:val="22"/>
          <w:szCs w:val="22"/>
        </w:rPr>
        <w:t>Responsible for IAVA remediation of project servers.</w:t>
      </w:r>
    </w:p>
    <w:p w:rsidR="00A07E89" w:rsidRDefault="00A07E89" w:rsidP="00A07E89">
      <w:pPr>
        <w:numPr>
          <w:ilvl w:val="0"/>
          <w:numId w:val="26"/>
        </w:numPr>
        <w:rPr>
          <w:rFonts w:ascii="Calibri" w:hAnsi="Calibri" w:cs="Arial"/>
          <w:color w:val="000000"/>
          <w:sz w:val="22"/>
          <w:szCs w:val="22"/>
        </w:rPr>
      </w:pPr>
      <w:r>
        <w:rPr>
          <w:rFonts w:ascii="Calibri" w:hAnsi="Calibri" w:cs="Arial"/>
          <w:color w:val="000000"/>
          <w:sz w:val="22"/>
          <w:szCs w:val="22"/>
        </w:rPr>
        <w:t>Performed Retina and ADDM scans on project servers</w:t>
      </w:r>
    </w:p>
    <w:p w:rsidR="00A07E89" w:rsidRPr="00C872C8" w:rsidRDefault="00A07E89" w:rsidP="00A07E89">
      <w:pPr>
        <w:numPr>
          <w:ilvl w:val="0"/>
          <w:numId w:val="26"/>
        </w:numPr>
        <w:rPr>
          <w:rFonts w:ascii="Calibri" w:hAnsi="Calibri" w:cs="Arial"/>
          <w:color w:val="000000"/>
          <w:sz w:val="22"/>
          <w:szCs w:val="22"/>
        </w:rPr>
      </w:pPr>
      <w:r w:rsidRPr="00C872C8">
        <w:rPr>
          <w:rFonts w:ascii="Calibri" w:hAnsi="Calibri" w:cs="Arial"/>
          <w:color w:val="000000"/>
          <w:sz w:val="22"/>
          <w:szCs w:val="22"/>
        </w:rPr>
        <w:t xml:space="preserve">Provided security documentation for best practices for </w:t>
      </w:r>
      <w:r>
        <w:rPr>
          <w:rFonts w:ascii="Calibri" w:hAnsi="Calibri" w:cs="Arial"/>
          <w:color w:val="000000"/>
          <w:sz w:val="22"/>
          <w:szCs w:val="22"/>
        </w:rPr>
        <w:t>Windows Servers</w:t>
      </w:r>
      <w:r w:rsidRPr="00C872C8">
        <w:rPr>
          <w:rFonts w:ascii="Calibri" w:hAnsi="Calibri" w:cs="Arial"/>
          <w:color w:val="000000"/>
          <w:sz w:val="22"/>
          <w:szCs w:val="22"/>
        </w:rPr>
        <w:t>.</w:t>
      </w:r>
    </w:p>
    <w:p w:rsidR="00A07E89" w:rsidRPr="00C872C8" w:rsidRDefault="00A07E89" w:rsidP="00A07E89">
      <w:pPr>
        <w:numPr>
          <w:ilvl w:val="0"/>
          <w:numId w:val="26"/>
        </w:numPr>
        <w:rPr>
          <w:rFonts w:ascii="Calibri" w:hAnsi="Calibri" w:cs="Arial"/>
          <w:color w:val="000000"/>
          <w:sz w:val="22"/>
          <w:szCs w:val="22"/>
        </w:rPr>
      </w:pPr>
      <w:r w:rsidRPr="00C872C8">
        <w:rPr>
          <w:rFonts w:ascii="Calibri" w:hAnsi="Calibri" w:cs="Arial"/>
          <w:color w:val="000000"/>
          <w:sz w:val="22"/>
          <w:szCs w:val="22"/>
        </w:rPr>
        <w:t xml:space="preserve">Performed STIG testing and remediation for </w:t>
      </w:r>
      <w:r>
        <w:rPr>
          <w:rFonts w:ascii="Calibri" w:hAnsi="Calibri" w:cs="Arial"/>
          <w:color w:val="000000"/>
          <w:sz w:val="22"/>
          <w:szCs w:val="22"/>
        </w:rPr>
        <w:t>Windows Servers, SQL Servers, and IIS Servers.</w:t>
      </w:r>
    </w:p>
    <w:p w:rsidR="00A07E89" w:rsidRPr="00C872C8" w:rsidRDefault="00A07E89" w:rsidP="00A07E89">
      <w:pPr>
        <w:numPr>
          <w:ilvl w:val="0"/>
          <w:numId w:val="26"/>
        </w:numPr>
        <w:rPr>
          <w:rFonts w:ascii="Calibri" w:hAnsi="Calibri" w:cs="Arial"/>
          <w:color w:val="000000"/>
          <w:sz w:val="22"/>
          <w:szCs w:val="22"/>
        </w:rPr>
      </w:pPr>
      <w:r w:rsidRPr="00C872C8">
        <w:rPr>
          <w:rFonts w:ascii="Calibri" w:hAnsi="Calibri" w:cs="Arial"/>
          <w:color w:val="000000"/>
          <w:sz w:val="22"/>
          <w:szCs w:val="22"/>
        </w:rPr>
        <w:t>Responsible for the database design on a small tiger team created to form a template for Army applications to migration to a cloud computing environment.</w:t>
      </w:r>
    </w:p>
    <w:p w:rsidR="00A07E89" w:rsidRDefault="00A07E89" w:rsidP="00A07E89">
      <w:pPr>
        <w:numPr>
          <w:ilvl w:val="0"/>
          <w:numId w:val="26"/>
        </w:numPr>
        <w:rPr>
          <w:rFonts w:ascii="Calibri" w:hAnsi="Calibri" w:cs="Arial"/>
          <w:color w:val="000000"/>
          <w:sz w:val="22"/>
          <w:szCs w:val="22"/>
        </w:rPr>
      </w:pPr>
      <w:r w:rsidRPr="00C872C8">
        <w:rPr>
          <w:rFonts w:ascii="Calibri" w:hAnsi="Calibri" w:cs="Arial"/>
          <w:color w:val="000000"/>
          <w:sz w:val="22"/>
          <w:szCs w:val="22"/>
        </w:rPr>
        <w:t>Work closely with developers to improve application resiliency, business continuity, and disaster recovery response.</w:t>
      </w:r>
    </w:p>
    <w:p w:rsidR="00A07E89" w:rsidRDefault="00A07E89" w:rsidP="00A07E89">
      <w:pPr>
        <w:numPr>
          <w:ilvl w:val="0"/>
          <w:numId w:val="26"/>
        </w:numPr>
        <w:rPr>
          <w:rFonts w:ascii="Calibri" w:hAnsi="Calibri" w:cs="Arial"/>
          <w:color w:val="000000"/>
          <w:sz w:val="22"/>
          <w:szCs w:val="22"/>
        </w:rPr>
      </w:pPr>
      <w:r>
        <w:rPr>
          <w:rFonts w:ascii="Calibri" w:hAnsi="Calibri" w:cs="Arial"/>
          <w:color w:val="000000"/>
          <w:sz w:val="22"/>
          <w:szCs w:val="22"/>
        </w:rPr>
        <w:t xml:space="preserve">Responsible for the creation of SAAS private cloud environment using </w:t>
      </w:r>
      <w:proofErr w:type="spellStart"/>
      <w:r>
        <w:rPr>
          <w:rFonts w:ascii="Calibri" w:hAnsi="Calibri" w:cs="Arial"/>
          <w:color w:val="000000"/>
          <w:sz w:val="22"/>
          <w:szCs w:val="22"/>
        </w:rPr>
        <w:t>Outsystems</w:t>
      </w:r>
      <w:proofErr w:type="spellEnd"/>
      <w:r>
        <w:rPr>
          <w:rFonts w:ascii="Calibri" w:hAnsi="Calibri" w:cs="Arial"/>
          <w:color w:val="000000"/>
          <w:sz w:val="22"/>
          <w:szCs w:val="22"/>
        </w:rPr>
        <w:t xml:space="preserve"> software.</w:t>
      </w:r>
    </w:p>
    <w:p w:rsidR="00A07E89" w:rsidRPr="00C872C8" w:rsidRDefault="00A07E89" w:rsidP="00A07E89">
      <w:pPr>
        <w:numPr>
          <w:ilvl w:val="0"/>
          <w:numId w:val="26"/>
        </w:numPr>
        <w:rPr>
          <w:rFonts w:ascii="Calibri" w:hAnsi="Calibri" w:cs="Arial"/>
          <w:color w:val="000000"/>
          <w:sz w:val="22"/>
          <w:szCs w:val="22"/>
        </w:rPr>
      </w:pPr>
      <w:r>
        <w:rPr>
          <w:rFonts w:ascii="Calibri" w:hAnsi="Calibri" w:cs="Arial"/>
          <w:color w:val="000000"/>
          <w:sz w:val="22"/>
          <w:szCs w:val="22"/>
        </w:rPr>
        <w:t xml:space="preserve">Created a PAAS private cloud environment using VMware tools. </w:t>
      </w:r>
    </w:p>
    <w:p w:rsidR="00232A63" w:rsidRPr="00232A63" w:rsidRDefault="00232A63" w:rsidP="00CE75F5">
      <w:pPr>
        <w:rPr>
          <w:rFonts w:ascii="Calibri" w:hAnsi="Calibri"/>
          <w:b/>
          <w:sz w:val="22"/>
          <w:szCs w:val="22"/>
        </w:rPr>
      </w:pPr>
    </w:p>
    <w:p w:rsidR="00232A63" w:rsidRPr="007510B4" w:rsidRDefault="00232A63" w:rsidP="00CE75F5">
      <w:pPr>
        <w:rPr>
          <w:rFonts w:ascii="Calibri" w:hAnsi="Calibri"/>
          <w:sz w:val="22"/>
          <w:szCs w:val="22"/>
        </w:rPr>
      </w:pPr>
    </w:p>
    <w:p w:rsidR="000C09CF" w:rsidRPr="004E15D6" w:rsidRDefault="004D0B03" w:rsidP="004D0B03">
      <w:pPr>
        <w:rPr>
          <w:rFonts w:ascii="Calibri" w:hAnsi="Calibri" w:cs="Arial"/>
          <w:b/>
          <w:sz w:val="22"/>
          <w:szCs w:val="22"/>
          <w:u w:val="single"/>
        </w:rPr>
      </w:pPr>
      <w:r w:rsidRPr="007510B4">
        <w:rPr>
          <w:rFonts w:ascii="Calibri" w:hAnsi="Calibri" w:cs="Arial"/>
          <w:b/>
          <w:sz w:val="22"/>
          <w:szCs w:val="22"/>
          <w:u w:val="single"/>
        </w:rPr>
        <w:t>Chenega Federal Systems – Advanced Solutions Group (Tampa, Florida)</w:t>
      </w:r>
    </w:p>
    <w:p w:rsidR="006D52B0" w:rsidRPr="007510B4" w:rsidRDefault="006D52B0" w:rsidP="004D0B03">
      <w:pPr>
        <w:rPr>
          <w:rFonts w:ascii="Calibri" w:hAnsi="Calibri" w:cs="Arial"/>
          <w:b/>
          <w:sz w:val="22"/>
          <w:szCs w:val="22"/>
          <w:u w:val="single"/>
        </w:rPr>
      </w:pPr>
    </w:p>
    <w:p w:rsidR="00D005BE" w:rsidRPr="007510B4" w:rsidRDefault="004D0B03" w:rsidP="00E023BF">
      <w:pPr>
        <w:tabs>
          <w:tab w:val="right" w:pos="9360"/>
        </w:tabs>
        <w:rPr>
          <w:rFonts w:ascii="Calibri" w:hAnsi="Calibri"/>
          <w:b/>
          <w:i/>
          <w:sz w:val="22"/>
          <w:szCs w:val="22"/>
        </w:rPr>
      </w:pPr>
      <w:r w:rsidRPr="007510B4">
        <w:rPr>
          <w:rFonts w:ascii="Calibri" w:hAnsi="Calibri"/>
          <w:b/>
          <w:i/>
          <w:sz w:val="22"/>
          <w:szCs w:val="22"/>
        </w:rPr>
        <w:t>Senior IT Specialist</w:t>
      </w:r>
      <w:r w:rsidR="005B2238" w:rsidRPr="007510B4">
        <w:rPr>
          <w:rFonts w:ascii="Calibri" w:hAnsi="Calibri"/>
          <w:b/>
          <w:i/>
          <w:sz w:val="22"/>
          <w:szCs w:val="22"/>
        </w:rPr>
        <w:tab/>
      </w:r>
      <w:r w:rsidR="004B09B7">
        <w:rPr>
          <w:rFonts w:ascii="Calibri" w:hAnsi="Calibri"/>
          <w:b/>
          <w:i/>
          <w:sz w:val="22"/>
          <w:szCs w:val="22"/>
        </w:rPr>
        <w:t>2/</w:t>
      </w:r>
      <w:r w:rsidRPr="007510B4">
        <w:rPr>
          <w:rFonts w:ascii="Calibri" w:hAnsi="Calibri"/>
          <w:b/>
          <w:i/>
          <w:sz w:val="22"/>
          <w:szCs w:val="22"/>
        </w:rPr>
        <w:t xml:space="preserve">2008 </w:t>
      </w:r>
      <w:r w:rsidR="00DE5CB7" w:rsidRPr="007510B4">
        <w:rPr>
          <w:rFonts w:ascii="Calibri" w:hAnsi="Calibri"/>
          <w:b/>
          <w:i/>
          <w:sz w:val="22"/>
          <w:szCs w:val="22"/>
        </w:rPr>
        <w:t>–</w:t>
      </w:r>
      <w:r w:rsidR="002F48F4">
        <w:rPr>
          <w:rFonts w:ascii="Calibri" w:hAnsi="Calibri"/>
          <w:b/>
          <w:i/>
          <w:sz w:val="22"/>
          <w:szCs w:val="22"/>
        </w:rPr>
        <w:t>4/2011</w:t>
      </w:r>
    </w:p>
    <w:p w:rsidR="00DE5CB7" w:rsidRPr="007510B4" w:rsidRDefault="00DE5CB7" w:rsidP="00E023BF">
      <w:pPr>
        <w:tabs>
          <w:tab w:val="right" w:pos="9360"/>
        </w:tabs>
        <w:rPr>
          <w:rFonts w:ascii="Calibri" w:hAnsi="Calibri"/>
          <w:b/>
          <w:i/>
          <w:sz w:val="22"/>
          <w:szCs w:val="22"/>
        </w:rPr>
      </w:pPr>
    </w:p>
    <w:p w:rsidR="006C37BC" w:rsidRPr="007510B4" w:rsidRDefault="006C37BC" w:rsidP="00C0634C">
      <w:pPr>
        <w:pStyle w:val="ListParagraph"/>
        <w:numPr>
          <w:ilvl w:val="0"/>
          <w:numId w:val="22"/>
        </w:numPr>
        <w:rPr>
          <w:rFonts w:ascii="Calibri" w:hAnsi="Calibri"/>
          <w:sz w:val="22"/>
          <w:szCs w:val="22"/>
        </w:rPr>
      </w:pPr>
      <w:r w:rsidRPr="007510B4">
        <w:rPr>
          <w:rFonts w:ascii="Calibri" w:hAnsi="Calibri"/>
          <w:sz w:val="22"/>
          <w:szCs w:val="22"/>
        </w:rPr>
        <w:t>Validate</w:t>
      </w:r>
      <w:r w:rsidR="000C09CF" w:rsidRPr="007510B4">
        <w:rPr>
          <w:rFonts w:ascii="Calibri" w:hAnsi="Calibri"/>
          <w:sz w:val="22"/>
          <w:szCs w:val="22"/>
        </w:rPr>
        <w:t>d</w:t>
      </w:r>
      <w:r w:rsidRPr="007510B4">
        <w:rPr>
          <w:rFonts w:ascii="Calibri" w:hAnsi="Calibri"/>
          <w:sz w:val="22"/>
          <w:szCs w:val="22"/>
        </w:rPr>
        <w:t xml:space="preserve"> security architectures to meet established baseline requirements; identify deficiencies and recommend mitigations/countermeasures.</w:t>
      </w:r>
    </w:p>
    <w:p w:rsidR="006C37BC" w:rsidRPr="007510B4" w:rsidRDefault="006C37BC" w:rsidP="00C0634C">
      <w:pPr>
        <w:pStyle w:val="ListParagraph"/>
        <w:numPr>
          <w:ilvl w:val="0"/>
          <w:numId w:val="22"/>
        </w:numPr>
        <w:rPr>
          <w:rFonts w:ascii="Calibri" w:hAnsi="Calibri"/>
          <w:sz w:val="22"/>
          <w:szCs w:val="22"/>
        </w:rPr>
      </w:pPr>
      <w:r w:rsidRPr="007510B4">
        <w:rPr>
          <w:rFonts w:ascii="Calibri" w:hAnsi="Calibri"/>
          <w:sz w:val="22"/>
          <w:szCs w:val="22"/>
        </w:rPr>
        <w:t>Subject Matter Expert for ensuring product(s)/system(s) meets the criteria for Certification and Accreditation</w:t>
      </w:r>
    </w:p>
    <w:p w:rsidR="006C37BC" w:rsidRPr="007510B4" w:rsidRDefault="006C37BC" w:rsidP="00C0634C">
      <w:pPr>
        <w:pStyle w:val="ListParagraph"/>
        <w:numPr>
          <w:ilvl w:val="0"/>
          <w:numId w:val="22"/>
        </w:numPr>
        <w:rPr>
          <w:rFonts w:ascii="Calibri" w:hAnsi="Calibri"/>
          <w:sz w:val="22"/>
          <w:szCs w:val="22"/>
        </w:rPr>
      </w:pPr>
      <w:r w:rsidRPr="007510B4">
        <w:rPr>
          <w:rFonts w:ascii="Calibri" w:hAnsi="Calibri"/>
          <w:sz w:val="22"/>
          <w:szCs w:val="22"/>
        </w:rPr>
        <w:t>Design</w:t>
      </w:r>
      <w:r w:rsidR="000C09CF" w:rsidRPr="007510B4">
        <w:rPr>
          <w:rFonts w:ascii="Calibri" w:hAnsi="Calibri"/>
          <w:sz w:val="22"/>
          <w:szCs w:val="22"/>
        </w:rPr>
        <w:t>ed</w:t>
      </w:r>
      <w:r w:rsidRPr="007510B4">
        <w:rPr>
          <w:rFonts w:ascii="Calibri" w:hAnsi="Calibri"/>
          <w:sz w:val="22"/>
          <w:szCs w:val="22"/>
        </w:rPr>
        <w:t xml:space="preserve"> Information System Security as set forth in DCID 6/3 and </w:t>
      </w:r>
      <w:proofErr w:type="spellStart"/>
      <w:r w:rsidRPr="007510B4">
        <w:rPr>
          <w:rFonts w:ascii="Calibri" w:hAnsi="Calibri"/>
          <w:sz w:val="22"/>
          <w:szCs w:val="22"/>
        </w:rPr>
        <w:t>DoD</w:t>
      </w:r>
      <w:proofErr w:type="spellEnd"/>
      <w:r w:rsidRPr="007510B4">
        <w:rPr>
          <w:rFonts w:ascii="Calibri" w:hAnsi="Calibri"/>
          <w:sz w:val="22"/>
          <w:szCs w:val="22"/>
        </w:rPr>
        <w:t xml:space="preserve"> Directive 8500.1 </w:t>
      </w:r>
    </w:p>
    <w:p w:rsidR="006C37BC" w:rsidRPr="007510B4" w:rsidRDefault="00A13308" w:rsidP="00C0634C">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t xml:space="preserve">    </w:t>
      </w:r>
      <w:r w:rsidR="006C37BC" w:rsidRPr="007510B4">
        <w:rPr>
          <w:rFonts w:ascii="Calibri" w:hAnsi="Calibri"/>
          <w:sz w:val="22"/>
          <w:szCs w:val="22"/>
        </w:rPr>
        <w:t>Reset passwords using Active Directory, troubleshoot network connections and handle other related trouble calls while working at the help desk.</w:t>
      </w:r>
    </w:p>
    <w:p w:rsidR="00DE5CB7" w:rsidRPr="007510B4" w:rsidRDefault="00DE5CB7" w:rsidP="00C0634C">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lastRenderedPageBreak/>
        <w:t xml:space="preserve">    Ensured all systems are patched and compliant with all Information Assurance Vulnerability Alerts according to DOD regulations and policies.</w:t>
      </w:r>
    </w:p>
    <w:p w:rsidR="00DE5CB7" w:rsidRPr="007510B4" w:rsidRDefault="00DE5CB7" w:rsidP="00C0634C">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t xml:space="preserve">    Administer</w:t>
      </w:r>
      <w:r w:rsidR="000C09CF" w:rsidRPr="007510B4">
        <w:rPr>
          <w:rFonts w:ascii="Calibri" w:hAnsi="Calibri"/>
          <w:sz w:val="22"/>
          <w:szCs w:val="22"/>
        </w:rPr>
        <w:t>ed</w:t>
      </w:r>
      <w:r w:rsidRPr="007510B4">
        <w:rPr>
          <w:rFonts w:ascii="Calibri" w:hAnsi="Calibri"/>
          <w:sz w:val="22"/>
          <w:szCs w:val="22"/>
        </w:rPr>
        <w:t xml:space="preserve"> Active Directory for OUS with Machine and User accounts applying access control categories and measures.</w:t>
      </w:r>
    </w:p>
    <w:p w:rsidR="00DE5CB7" w:rsidRPr="007510B4" w:rsidRDefault="00DE5CB7" w:rsidP="00C0634C">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t xml:space="preserve">    Research</w:t>
      </w:r>
      <w:r w:rsidR="000C09CF" w:rsidRPr="007510B4">
        <w:rPr>
          <w:rFonts w:ascii="Calibri" w:hAnsi="Calibri"/>
          <w:sz w:val="22"/>
          <w:szCs w:val="22"/>
        </w:rPr>
        <w:t>ed</w:t>
      </w:r>
      <w:r w:rsidRPr="007510B4">
        <w:rPr>
          <w:rFonts w:ascii="Calibri" w:hAnsi="Calibri"/>
          <w:sz w:val="22"/>
          <w:szCs w:val="22"/>
        </w:rPr>
        <w:t xml:space="preserve"> and monitor</w:t>
      </w:r>
      <w:r w:rsidR="000C09CF" w:rsidRPr="007510B4">
        <w:rPr>
          <w:rFonts w:ascii="Calibri" w:hAnsi="Calibri"/>
          <w:sz w:val="22"/>
          <w:szCs w:val="22"/>
        </w:rPr>
        <w:t>ed</w:t>
      </w:r>
      <w:r w:rsidRPr="007510B4">
        <w:rPr>
          <w:rFonts w:ascii="Calibri" w:hAnsi="Calibri"/>
          <w:sz w:val="22"/>
          <w:szCs w:val="22"/>
        </w:rPr>
        <w:t xml:space="preserve"> event logs (application, security, and system) on Microsoft Based platforms.</w:t>
      </w:r>
    </w:p>
    <w:p w:rsidR="00DE5CB7" w:rsidRPr="007510B4" w:rsidRDefault="00DE5CB7" w:rsidP="00DE5CB7">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t xml:space="preserve">    Support</w:t>
      </w:r>
      <w:r w:rsidR="000C09CF" w:rsidRPr="007510B4">
        <w:rPr>
          <w:rFonts w:ascii="Calibri" w:hAnsi="Calibri"/>
          <w:sz w:val="22"/>
          <w:szCs w:val="22"/>
        </w:rPr>
        <w:t>ed</w:t>
      </w:r>
      <w:r w:rsidRPr="007510B4">
        <w:rPr>
          <w:rFonts w:ascii="Calibri" w:hAnsi="Calibri"/>
          <w:sz w:val="22"/>
          <w:szCs w:val="22"/>
        </w:rPr>
        <w:t xml:space="preserve"> quality assurance engineers through software testing:  bug regression and verification of security processes and compliance.</w:t>
      </w:r>
    </w:p>
    <w:p w:rsidR="00DE5CB7" w:rsidRPr="007510B4" w:rsidRDefault="00DE5CB7" w:rsidP="00DE5CB7">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t xml:space="preserve">    Configured and support</w:t>
      </w:r>
      <w:r w:rsidR="0027661E" w:rsidRPr="007510B4">
        <w:rPr>
          <w:rFonts w:ascii="Calibri" w:hAnsi="Calibri"/>
          <w:sz w:val="22"/>
          <w:szCs w:val="22"/>
        </w:rPr>
        <w:t>ed</w:t>
      </w:r>
      <w:r w:rsidRPr="007510B4">
        <w:rPr>
          <w:rFonts w:ascii="Calibri" w:hAnsi="Calibri"/>
          <w:sz w:val="22"/>
          <w:szCs w:val="22"/>
        </w:rPr>
        <w:t xml:space="preserve"> Microsoft Forefront Servers</w:t>
      </w:r>
    </w:p>
    <w:p w:rsidR="00C429AD" w:rsidRPr="007510B4" w:rsidRDefault="00C429AD" w:rsidP="00DE5CB7">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t xml:space="preserve">    Deployed Microsoft Forefront Client Security to all clients in the OU</w:t>
      </w:r>
    </w:p>
    <w:p w:rsidR="00DE5CB7" w:rsidRPr="007510B4" w:rsidRDefault="00DE5CB7" w:rsidP="00DE5CB7">
      <w:pPr>
        <w:pStyle w:val="ListParagraph"/>
        <w:numPr>
          <w:ilvl w:val="0"/>
          <w:numId w:val="22"/>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9254"/>
        </w:tabs>
        <w:suppressAutoHyphens/>
        <w:rPr>
          <w:rFonts w:ascii="Calibri" w:hAnsi="Calibri"/>
          <w:sz w:val="22"/>
          <w:szCs w:val="22"/>
        </w:rPr>
      </w:pPr>
      <w:r w:rsidRPr="007510B4">
        <w:rPr>
          <w:rFonts w:ascii="Calibri" w:hAnsi="Calibri"/>
          <w:sz w:val="22"/>
          <w:szCs w:val="22"/>
        </w:rPr>
        <w:t xml:space="preserve">    Configured and support</w:t>
      </w:r>
      <w:r w:rsidR="0027661E" w:rsidRPr="007510B4">
        <w:rPr>
          <w:rFonts w:ascii="Calibri" w:hAnsi="Calibri"/>
          <w:sz w:val="22"/>
          <w:szCs w:val="22"/>
        </w:rPr>
        <w:t>ed</w:t>
      </w:r>
      <w:r w:rsidRPr="007510B4">
        <w:rPr>
          <w:rFonts w:ascii="Calibri" w:hAnsi="Calibri"/>
          <w:sz w:val="22"/>
          <w:szCs w:val="22"/>
        </w:rPr>
        <w:t xml:space="preserve"> Microsoft ISA Servers</w:t>
      </w:r>
    </w:p>
    <w:p w:rsidR="00BC5DEA" w:rsidRPr="007510B4" w:rsidRDefault="007510B4" w:rsidP="00C0634C">
      <w:pPr>
        <w:pStyle w:val="Heading1"/>
        <w:numPr>
          <w:ilvl w:val="0"/>
          <w:numId w:val="22"/>
        </w:numPr>
        <w:rPr>
          <w:rFonts w:ascii="Calibri" w:hAnsi="Calibri"/>
          <w:b w:val="0"/>
          <w:sz w:val="22"/>
          <w:szCs w:val="22"/>
        </w:rPr>
      </w:pPr>
      <w:proofErr w:type="gramStart"/>
      <w:r w:rsidRPr="007510B4">
        <w:rPr>
          <w:rFonts w:ascii="Calibri" w:hAnsi="Calibri"/>
          <w:b w:val="0"/>
          <w:sz w:val="22"/>
          <w:szCs w:val="22"/>
        </w:rPr>
        <w:t>D</w:t>
      </w:r>
      <w:r w:rsidR="00BC5DEA" w:rsidRPr="007510B4">
        <w:rPr>
          <w:rFonts w:ascii="Calibri" w:hAnsi="Calibri"/>
          <w:b w:val="0"/>
          <w:sz w:val="22"/>
          <w:szCs w:val="22"/>
        </w:rPr>
        <w:t>aily monitoring and management of our SQL Servers, responding to any warnings or performance degradation</w:t>
      </w:r>
      <w:r w:rsidRPr="007510B4">
        <w:rPr>
          <w:rFonts w:ascii="Calibri" w:hAnsi="Calibri"/>
          <w:b w:val="0"/>
          <w:sz w:val="22"/>
          <w:szCs w:val="22"/>
        </w:rPr>
        <w:t>.</w:t>
      </w:r>
      <w:proofErr w:type="gramEnd"/>
    </w:p>
    <w:p w:rsidR="006E2175" w:rsidRPr="007510B4" w:rsidRDefault="006C37BC" w:rsidP="00C0634C">
      <w:pPr>
        <w:pStyle w:val="ListParagraph"/>
        <w:numPr>
          <w:ilvl w:val="0"/>
          <w:numId w:val="22"/>
        </w:numPr>
        <w:rPr>
          <w:rFonts w:ascii="Calibri" w:hAnsi="Calibri"/>
          <w:sz w:val="22"/>
          <w:szCs w:val="22"/>
        </w:rPr>
      </w:pPr>
      <w:r w:rsidRPr="007510B4">
        <w:rPr>
          <w:rFonts w:ascii="Calibri" w:hAnsi="Calibri"/>
          <w:sz w:val="22"/>
          <w:szCs w:val="22"/>
        </w:rPr>
        <w:t>Perform</w:t>
      </w:r>
      <w:r w:rsidR="000C09CF" w:rsidRPr="007510B4">
        <w:rPr>
          <w:rFonts w:ascii="Calibri" w:hAnsi="Calibri"/>
          <w:sz w:val="22"/>
          <w:szCs w:val="22"/>
        </w:rPr>
        <w:t>ed</w:t>
      </w:r>
      <w:r w:rsidR="006D52B0" w:rsidRPr="007510B4">
        <w:rPr>
          <w:rFonts w:ascii="Calibri" w:hAnsi="Calibri"/>
          <w:sz w:val="22"/>
          <w:szCs w:val="22"/>
        </w:rPr>
        <w:t xml:space="preserve"> installation and administration of our BizTalk ESB solution and Team Foundation Server to be used by our customer and internal development team.</w:t>
      </w:r>
    </w:p>
    <w:p w:rsidR="00DE5CB7" w:rsidRPr="007510B4" w:rsidRDefault="00DE5CB7" w:rsidP="00DE5CB7">
      <w:pPr>
        <w:pStyle w:val="Heading1"/>
        <w:numPr>
          <w:ilvl w:val="0"/>
          <w:numId w:val="22"/>
        </w:numPr>
        <w:rPr>
          <w:rFonts w:ascii="Calibri" w:hAnsi="Calibri"/>
          <w:b w:val="0"/>
          <w:sz w:val="22"/>
          <w:szCs w:val="22"/>
        </w:rPr>
      </w:pPr>
      <w:r w:rsidRPr="007510B4">
        <w:rPr>
          <w:rFonts w:ascii="Calibri" w:hAnsi="Calibri"/>
          <w:b w:val="0"/>
          <w:sz w:val="22"/>
          <w:szCs w:val="22"/>
        </w:rPr>
        <w:t>Lead database administrator position for maintaining and designing databases that support the Special Operations\PSYOP community.</w:t>
      </w:r>
    </w:p>
    <w:p w:rsidR="00DE5CB7" w:rsidRPr="007510B4" w:rsidRDefault="00DE5CB7" w:rsidP="00DE5CB7">
      <w:pPr>
        <w:pStyle w:val="Heading1"/>
        <w:numPr>
          <w:ilvl w:val="0"/>
          <w:numId w:val="22"/>
        </w:numPr>
        <w:rPr>
          <w:rFonts w:ascii="Calibri" w:hAnsi="Calibri"/>
          <w:b w:val="0"/>
          <w:sz w:val="22"/>
          <w:szCs w:val="22"/>
        </w:rPr>
      </w:pPr>
      <w:proofErr w:type="gramStart"/>
      <w:r w:rsidRPr="007510B4">
        <w:rPr>
          <w:rFonts w:ascii="Calibri" w:hAnsi="Calibri"/>
          <w:b w:val="0"/>
          <w:sz w:val="22"/>
          <w:szCs w:val="22"/>
        </w:rPr>
        <w:t>Design</w:t>
      </w:r>
      <w:r w:rsidR="007510B4" w:rsidRPr="007510B4">
        <w:rPr>
          <w:rFonts w:ascii="Calibri" w:hAnsi="Calibri"/>
          <w:b w:val="0"/>
          <w:sz w:val="22"/>
          <w:szCs w:val="22"/>
        </w:rPr>
        <w:t>ed</w:t>
      </w:r>
      <w:r w:rsidRPr="007510B4">
        <w:rPr>
          <w:rFonts w:ascii="Calibri" w:hAnsi="Calibri"/>
          <w:b w:val="0"/>
          <w:sz w:val="22"/>
          <w:szCs w:val="22"/>
        </w:rPr>
        <w:t>, implement</w:t>
      </w:r>
      <w:r w:rsidR="007510B4" w:rsidRPr="007510B4">
        <w:rPr>
          <w:rFonts w:ascii="Calibri" w:hAnsi="Calibri"/>
          <w:b w:val="0"/>
          <w:sz w:val="22"/>
          <w:szCs w:val="22"/>
        </w:rPr>
        <w:t>ed</w:t>
      </w:r>
      <w:r w:rsidRPr="007510B4">
        <w:rPr>
          <w:rFonts w:ascii="Calibri" w:hAnsi="Calibri"/>
          <w:b w:val="0"/>
          <w:sz w:val="22"/>
          <w:szCs w:val="22"/>
        </w:rPr>
        <w:t>, and maintain</w:t>
      </w:r>
      <w:r w:rsidR="007510B4" w:rsidRPr="007510B4">
        <w:rPr>
          <w:rFonts w:ascii="Calibri" w:hAnsi="Calibri"/>
          <w:b w:val="0"/>
          <w:sz w:val="22"/>
          <w:szCs w:val="22"/>
        </w:rPr>
        <w:t>ed</w:t>
      </w:r>
      <w:r w:rsidRPr="007510B4">
        <w:rPr>
          <w:rFonts w:ascii="Calibri" w:hAnsi="Calibri"/>
          <w:b w:val="0"/>
          <w:sz w:val="22"/>
          <w:szCs w:val="22"/>
        </w:rPr>
        <w:t xml:space="preserve"> Microsoft SQL Servers consisting of </w:t>
      </w:r>
      <w:proofErr w:type="spellStart"/>
      <w:r w:rsidRPr="007510B4">
        <w:rPr>
          <w:rFonts w:ascii="Calibri" w:hAnsi="Calibri"/>
          <w:b w:val="0"/>
          <w:sz w:val="22"/>
          <w:szCs w:val="22"/>
        </w:rPr>
        <w:t>VMWare</w:t>
      </w:r>
      <w:proofErr w:type="spellEnd"/>
      <w:r w:rsidRPr="007510B4">
        <w:rPr>
          <w:rFonts w:ascii="Calibri" w:hAnsi="Calibri"/>
          <w:b w:val="0"/>
          <w:sz w:val="22"/>
          <w:szCs w:val="22"/>
        </w:rPr>
        <w:t xml:space="preserve"> VI3, Windows Server 2008 Enterprise, and SQL Server 2005 and 2008 Enterprise.</w:t>
      </w:r>
      <w:proofErr w:type="gramEnd"/>
    </w:p>
    <w:p w:rsidR="00DE5CB7" w:rsidRPr="007510B4" w:rsidRDefault="00DE5CB7" w:rsidP="00DE5CB7">
      <w:pPr>
        <w:pStyle w:val="ListParagraph"/>
        <w:numPr>
          <w:ilvl w:val="0"/>
          <w:numId w:val="22"/>
        </w:numPr>
        <w:rPr>
          <w:rFonts w:ascii="Calibri" w:hAnsi="Calibri"/>
          <w:sz w:val="22"/>
          <w:szCs w:val="22"/>
        </w:rPr>
      </w:pPr>
      <w:r w:rsidRPr="007510B4">
        <w:rPr>
          <w:rFonts w:ascii="Calibri" w:hAnsi="Calibri"/>
          <w:sz w:val="22"/>
          <w:szCs w:val="22"/>
        </w:rPr>
        <w:t xml:space="preserve">Administer an internal SharePoint portal and external facing customer SharePoint collaboration site built in MOSS 2007. </w:t>
      </w:r>
    </w:p>
    <w:p w:rsidR="00DE5CB7" w:rsidRPr="007510B4" w:rsidRDefault="00DE5CB7" w:rsidP="00DE5CB7">
      <w:pPr>
        <w:pStyle w:val="ListParagraph"/>
        <w:numPr>
          <w:ilvl w:val="0"/>
          <w:numId w:val="22"/>
        </w:numPr>
        <w:rPr>
          <w:rFonts w:ascii="Calibri" w:hAnsi="Calibri"/>
          <w:sz w:val="22"/>
          <w:szCs w:val="22"/>
        </w:rPr>
      </w:pPr>
      <w:r w:rsidRPr="007510B4">
        <w:rPr>
          <w:rFonts w:ascii="Calibri" w:hAnsi="Calibri"/>
          <w:sz w:val="22"/>
          <w:szCs w:val="22"/>
        </w:rPr>
        <w:t>Collaborate</w:t>
      </w:r>
      <w:r w:rsidR="007510B4" w:rsidRPr="007510B4">
        <w:rPr>
          <w:rFonts w:ascii="Calibri" w:hAnsi="Calibri"/>
          <w:sz w:val="22"/>
          <w:szCs w:val="22"/>
        </w:rPr>
        <w:t>d</w:t>
      </w:r>
      <w:r w:rsidRPr="007510B4">
        <w:rPr>
          <w:rFonts w:ascii="Calibri" w:hAnsi="Calibri"/>
          <w:sz w:val="22"/>
          <w:szCs w:val="22"/>
        </w:rPr>
        <w:t xml:space="preserve"> with software developers to design database solutions that support the Special Operations\PSYOP community.</w:t>
      </w:r>
    </w:p>
    <w:p w:rsidR="00DE5CB7" w:rsidRPr="007510B4" w:rsidRDefault="00DE5CB7" w:rsidP="00DE5CB7">
      <w:pPr>
        <w:pStyle w:val="ListParagraph"/>
        <w:ind w:left="1080"/>
        <w:rPr>
          <w:rFonts w:ascii="Calibri" w:hAnsi="Calibri"/>
          <w:sz w:val="22"/>
          <w:szCs w:val="22"/>
        </w:rPr>
      </w:pPr>
    </w:p>
    <w:p w:rsidR="00FF1459" w:rsidRPr="007510B4" w:rsidRDefault="00FF1459" w:rsidP="00B75969">
      <w:pPr>
        <w:ind w:left="360"/>
        <w:rPr>
          <w:rFonts w:ascii="Calibri" w:hAnsi="Calibri"/>
          <w:sz w:val="22"/>
          <w:szCs w:val="22"/>
        </w:rPr>
      </w:pPr>
    </w:p>
    <w:p w:rsidR="006E2175" w:rsidRPr="007510B4" w:rsidRDefault="006E2175" w:rsidP="00D14506">
      <w:pPr>
        <w:tabs>
          <w:tab w:val="right" w:pos="9360"/>
        </w:tabs>
        <w:rPr>
          <w:rFonts w:ascii="Calibri" w:hAnsi="Calibri"/>
          <w:sz w:val="22"/>
          <w:szCs w:val="22"/>
        </w:rPr>
      </w:pPr>
    </w:p>
    <w:p w:rsidR="00021776" w:rsidRPr="007510B4" w:rsidRDefault="00021776" w:rsidP="00021776">
      <w:pPr>
        <w:rPr>
          <w:rFonts w:ascii="Calibri" w:hAnsi="Calibri" w:cs="Arial"/>
          <w:b/>
          <w:sz w:val="22"/>
          <w:szCs w:val="22"/>
          <w:u w:val="single"/>
        </w:rPr>
      </w:pPr>
      <w:r w:rsidRPr="007510B4">
        <w:rPr>
          <w:rFonts w:ascii="Calibri" w:hAnsi="Calibri" w:cs="Arial"/>
          <w:b/>
          <w:sz w:val="22"/>
          <w:szCs w:val="22"/>
          <w:u w:val="single"/>
        </w:rPr>
        <w:t xml:space="preserve">Source Interlink Companies – </w:t>
      </w:r>
      <w:r w:rsidR="00D30DB9" w:rsidRPr="007510B4">
        <w:rPr>
          <w:rFonts w:ascii="Calibri" w:hAnsi="Calibri" w:cs="Arial"/>
          <w:b/>
          <w:sz w:val="22"/>
          <w:szCs w:val="22"/>
          <w:u w:val="single"/>
        </w:rPr>
        <w:t>Fort Myers, Florida</w:t>
      </w:r>
    </w:p>
    <w:p w:rsidR="00D3241E" w:rsidRPr="007510B4" w:rsidRDefault="00D3241E" w:rsidP="00B75969">
      <w:pPr>
        <w:rPr>
          <w:rFonts w:ascii="Calibri" w:hAnsi="Calibri"/>
          <w:b/>
          <w:sz w:val="22"/>
          <w:szCs w:val="22"/>
          <w:u w:val="single"/>
        </w:rPr>
      </w:pPr>
    </w:p>
    <w:p w:rsidR="00B75969" w:rsidRPr="007510B4" w:rsidRDefault="00D033F6" w:rsidP="00B75969">
      <w:pPr>
        <w:tabs>
          <w:tab w:val="right" w:pos="9360"/>
        </w:tabs>
        <w:rPr>
          <w:rFonts w:ascii="Calibri" w:hAnsi="Calibri"/>
          <w:b/>
          <w:i/>
          <w:sz w:val="22"/>
          <w:szCs w:val="22"/>
        </w:rPr>
      </w:pPr>
      <w:r>
        <w:rPr>
          <w:rFonts w:ascii="Calibri" w:hAnsi="Calibri"/>
          <w:b/>
          <w:i/>
          <w:sz w:val="22"/>
          <w:szCs w:val="22"/>
        </w:rPr>
        <w:t>Datab</w:t>
      </w:r>
      <w:r w:rsidR="00BA28D6">
        <w:rPr>
          <w:rFonts w:ascii="Calibri" w:hAnsi="Calibri"/>
          <w:b/>
          <w:i/>
          <w:sz w:val="22"/>
          <w:szCs w:val="22"/>
        </w:rPr>
        <w:t>ase</w:t>
      </w:r>
      <w:r w:rsidR="004F4B85" w:rsidRPr="007510B4">
        <w:rPr>
          <w:rFonts w:ascii="Calibri" w:hAnsi="Calibri"/>
          <w:b/>
          <w:i/>
          <w:sz w:val="22"/>
          <w:szCs w:val="22"/>
        </w:rPr>
        <w:t xml:space="preserve"> Engineer</w:t>
      </w:r>
      <w:r w:rsidR="004C4DB6" w:rsidRPr="007510B4">
        <w:rPr>
          <w:rFonts w:ascii="Calibri" w:hAnsi="Calibri"/>
          <w:b/>
          <w:i/>
          <w:sz w:val="22"/>
          <w:szCs w:val="22"/>
        </w:rPr>
        <w:t xml:space="preserve"> </w:t>
      </w:r>
      <w:r w:rsidR="004C4DB6" w:rsidRPr="007510B4">
        <w:rPr>
          <w:rFonts w:ascii="Calibri" w:hAnsi="Calibri"/>
          <w:b/>
          <w:i/>
          <w:sz w:val="22"/>
          <w:szCs w:val="22"/>
        </w:rPr>
        <w:tab/>
        <w:t xml:space="preserve">2005– </w:t>
      </w:r>
      <w:r w:rsidR="00021776" w:rsidRPr="007510B4">
        <w:rPr>
          <w:rFonts w:ascii="Calibri" w:hAnsi="Calibri"/>
          <w:b/>
          <w:i/>
          <w:sz w:val="22"/>
          <w:szCs w:val="22"/>
        </w:rPr>
        <w:t>2008</w:t>
      </w:r>
    </w:p>
    <w:p w:rsidR="00C429AD" w:rsidRPr="007510B4" w:rsidRDefault="00C429AD" w:rsidP="00E9458A">
      <w:pPr>
        <w:pStyle w:val="Heading1"/>
        <w:numPr>
          <w:ilvl w:val="0"/>
          <w:numId w:val="10"/>
        </w:numPr>
        <w:rPr>
          <w:rFonts w:ascii="Calibri" w:hAnsi="Calibri"/>
          <w:b w:val="0"/>
          <w:sz w:val="22"/>
          <w:szCs w:val="22"/>
        </w:rPr>
      </w:pPr>
      <w:r w:rsidRPr="007510B4">
        <w:rPr>
          <w:rFonts w:ascii="Calibri" w:hAnsi="Calibri"/>
          <w:b w:val="0"/>
          <w:sz w:val="22"/>
          <w:szCs w:val="22"/>
        </w:rPr>
        <w:t>Validate security architectures to meet established baseline requirements; identify deficiencies and recommend mitigations/countermeasures.</w:t>
      </w:r>
    </w:p>
    <w:p w:rsidR="00C429AD" w:rsidRPr="007510B4" w:rsidRDefault="00C429AD" w:rsidP="00C429AD">
      <w:pPr>
        <w:pStyle w:val="ListParagraph"/>
        <w:numPr>
          <w:ilvl w:val="0"/>
          <w:numId w:val="10"/>
        </w:numPr>
        <w:rPr>
          <w:rFonts w:ascii="Calibri" w:hAnsi="Calibri" w:cs="Calibri"/>
          <w:sz w:val="22"/>
          <w:szCs w:val="22"/>
        </w:rPr>
      </w:pPr>
      <w:r w:rsidRPr="007510B4">
        <w:rPr>
          <w:rFonts w:ascii="Calibri" w:hAnsi="Calibri" w:cs="Calibri"/>
          <w:sz w:val="22"/>
          <w:szCs w:val="22"/>
        </w:rPr>
        <w:t>Develop, publish, and maintain validation documentation and development artifacts</w:t>
      </w:r>
    </w:p>
    <w:p w:rsidR="00C429AD" w:rsidRPr="007510B4" w:rsidRDefault="00C429AD" w:rsidP="00C429AD">
      <w:pPr>
        <w:pStyle w:val="ListParagraph"/>
        <w:numPr>
          <w:ilvl w:val="0"/>
          <w:numId w:val="10"/>
        </w:numPr>
        <w:rPr>
          <w:rFonts w:ascii="Calibri" w:hAnsi="Calibri" w:cs="Calibri"/>
          <w:sz w:val="22"/>
          <w:szCs w:val="22"/>
        </w:rPr>
      </w:pPr>
      <w:r w:rsidRPr="007510B4">
        <w:rPr>
          <w:rFonts w:ascii="Calibri" w:hAnsi="Calibri" w:cs="Calibri"/>
          <w:sz w:val="22"/>
          <w:szCs w:val="22"/>
        </w:rPr>
        <w:t>Reset passwords using Active Directory, troubleshoot network connections, and handle other related trouble calls related to connectivity and security.</w:t>
      </w:r>
    </w:p>
    <w:p w:rsidR="00C429AD" w:rsidRPr="007510B4" w:rsidRDefault="004F4B85" w:rsidP="00C429AD">
      <w:pPr>
        <w:pStyle w:val="ListParagraph"/>
        <w:numPr>
          <w:ilvl w:val="0"/>
          <w:numId w:val="10"/>
        </w:numPr>
        <w:rPr>
          <w:rFonts w:ascii="Calibri" w:hAnsi="Calibri" w:cs="Calibri"/>
          <w:sz w:val="22"/>
          <w:szCs w:val="22"/>
        </w:rPr>
      </w:pPr>
      <w:r w:rsidRPr="007510B4">
        <w:rPr>
          <w:rFonts w:ascii="Calibri" w:hAnsi="Calibri" w:cs="Calibri"/>
          <w:sz w:val="22"/>
          <w:szCs w:val="22"/>
        </w:rPr>
        <w:t xml:space="preserve">Supervised </w:t>
      </w:r>
      <w:r w:rsidR="00C429AD" w:rsidRPr="007510B4">
        <w:rPr>
          <w:rFonts w:ascii="Calibri" w:hAnsi="Calibri" w:cs="Calibri"/>
          <w:sz w:val="22"/>
          <w:szCs w:val="22"/>
        </w:rPr>
        <w:t>SOX audits in areas of databases and software development.</w:t>
      </w:r>
    </w:p>
    <w:p w:rsidR="00C429AD" w:rsidRPr="007510B4" w:rsidRDefault="00564CD5" w:rsidP="00C429AD">
      <w:pPr>
        <w:pStyle w:val="ListParagraph"/>
        <w:numPr>
          <w:ilvl w:val="0"/>
          <w:numId w:val="10"/>
        </w:numPr>
        <w:rPr>
          <w:rFonts w:ascii="Calibri" w:hAnsi="Calibri" w:cs="Calibri"/>
          <w:sz w:val="22"/>
          <w:szCs w:val="22"/>
        </w:rPr>
      </w:pPr>
      <w:r w:rsidRPr="007510B4">
        <w:rPr>
          <w:rFonts w:ascii="Calibri" w:hAnsi="Calibri" w:cs="Calibri"/>
          <w:sz w:val="22"/>
          <w:szCs w:val="22"/>
        </w:rPr>
        <w:t>Decision maker in business continuity planning and disaster recovery planning teams</w:t>
      </w:r>
    </w:p>
    <w:p w:rsidR="00564CD5" w:rsidRPr="007510B4" w:rsidRDefault="004F4B85" w:rsidP="00C429AD">
      <w:pPr>
        <w:pStyle w:val="ListParagraph"/>
        <w:numPr>
          <w:ilvl w:val="0"/>
          <w:numId w:val="10"/>
        </w:numPr>
        <w:rPr>
          <w:rFonts w:ascii="Calibri" w:hAnsi="Calibri" w:cs="Calibri"/>
          <w:sz w:val="22"/>
          <w:szCs w:val="22"/>
        </w:rPr>
      </w:pPr>
      <w:r w:rsidRPr="007510B4">
        <w:rPr>
          <w:rFonts w:ascii="Calibri" w:hAnsi="Calibri" w:cs="Calibri"/>
          <w:sz w:val="22"/>
          <w:szCs w:val="22"/>
        </w:rPr>
        <w:t>Contributor</w:t>
      </w:r>
      <w:r w:rsidR="00564CD5" w:rsidRPr="007510B4">
        <w:rPr>
          <w:rFonts w:ascii="Calibri" w:hAnsi="Calibri" w:cs="Calibri"/>
          <w:sz w:val="22"/>
          <w:szCs w:val="22"/>
        </w:rPr>
        <w:t xml:space="preserve"> in risk management activities</w:t>
      </w:r>
    </w:p>
    <w:p w:rsidR="004F4B85" w:rsidRPr="007510B4" w:rsidRDefault="004F4B85" w:rsidP="004F4B85">
      <w:pPr>
        <w:pStyle w:val="Heading1"/>
        <w:numPr>
          <w:ilvl w:val="0"/>
          <w:numId w:val="10"/>
        </w:numPr>
        <w:rPr>
          <w:rFonts w:ascii="Calibri" w:hAnsi="Calibri"/>
          <w:b w:val="0"/>
          <w:sz w:val="22"/>
          <w:szCs w:val="22"/>
        </w:rPr>
      </w:pPr>
      <w:r w:rsidRPr="007510B4">
        <w:rPr>
          <w:rFonts w:ascii="Calibri" w:hAnsi="Calibri"/>
          <w:b w:val="0"/>
          <w:sz w:val="22"/>
          <w:szCs w:val="22"/>
        </w:rPr>
        <w:t>Performed upgrades, patch maintenance and integration with vendor software on Windows platforms.</w:t>
      </w:r>
    </w:p>
    <w:p w:rsidR="00D3241E" w:rsidRPr="007510B4" w:rsidRDefault="003F2478" w:rsidP="00E9458A">
      <w:pPr>
        <w:pStyle w:val="Heading1"/>
        <w:numPr>
          <w:ilvl w:val="0"/>
          <w:numId w:val="10"/>
        </w:numPr>
        <w:rPr>
          <w:rFonts w:ascii="Calibri" w:hAnsi="Calibri"/>
          <w:b w:val="0"/>
          <w:sz w:val="22"/>
          <w:szCs w:val="22"/>
        </w:rPr>
      </w:pPr>
      <w:r w:rsidRPr="007510B4">
        <w:rPr>
          <w:rFonts w:ascii="Calibri" w:hAnsi="Calibri"/>
          <w:b w:val="0"/>
          <w:sz w:val="22"/>
          <w:szCs w:val="22"/>
        </w:rPr>
        <w:t>D</w:t>
      </w:r>
      <w:r w:rsidR="00021776" w:rsidRPr="007510B4">
        <w:rPr>
          <w:rFonts w:ascii="Calibri" w:hAnsi="Calibri"/>
          <w:b w:val="0"/>
          <w:sz w:val="22"/>
          <w:szCs w:val="22"/>
        </w:rPr>
        <w:t>esign</w:t>
      </w:r>
      <w:r w:rsidRPr="007510B4">
        <w:rPr>
          <w:rFonts w:ascii="Calibri" w:hAnsi="Calibri"/>
          <w:b w:val="0"/>
          <w:sz w:val="22"/>
          <w:szCs w:val="22"/>
        </w:rPr>
        <w:t>ed</w:t>
      </w:r>
      <w:r w:rsidR="00021776" w:rsidRPr="007510B4">
        <w:rPr>
          <w:rFonts w:ascii="Calibri" w:hAnsi="Calibri"/>
          <w:b w:val="0"/>
          <w:sz w:val="22"/>
          <w:szCs w:val="22"/>
        </w:rPr>
        <w:t xml:space="preserve"> and </w:t>
      </w:r>
      <w:r w:rsidRPr="007510B4">
        <w:rPr>
          <w:rFonts w:ascii="Calibri" w:hAnsi="Calibri"/>
          <w:b w:val="0"/>
          <w:sz w:val="22"/>
          <w:szCs w:val="22"/>
        </w:rPr>
        <w:t>maintained</w:t>
      </w:r>
      <w:r w:rsidR="00021776" w:rsidRPr="007510B4">
        <w:rPr>
          <w:rFonts w:ascii="Calibri" w:hAnsi="Calibri"/>
          <w:b w:val="0"/>
          <w:sz w:val="22"/>
          <w:szCs w:val="22"/>
        </w:rPr>
        <w:t xml:space="preserve"> of Database environment at Source Interlink Companies Per</w:t>
      </w:r>
      <w:r w:rsidR="00D30DB9" w:rsidRPr="007510B4">
        <w:rPr>
          <w:rFonts w:ascii="Calibri" w:hAnsi="Calibri"/>
          <w:b w:val="0"/>
          <w:sz w:val="22"/>
          <w:szCs w:val="22"/>
        </w:rPr>
        <w:t xml:space="preserve">iodical Fulfillment division, </w:t>
      </w:r>
      <w:r w:rsidR="00021776" w:rsidRPr="007510B4">
        <w:rPr>
          <w:rFonts w:ascii="Calibri" w:hAnsi="Calibri"/>
          <w:b w:val="0"/>
          <w:sz w:val="22"/>
          <w:szCs w:val="22"/>
        </w:rPr>
        <w:t>a $2 billion dollar media company.</w:t>
      </w:r>
    </w:p>
    <w:p w:rsidR="00D3241E" w:rsidRPr="007510B4" w:rsidRDefault="00021776" w:rsidP="00E9458A">
      <w:pPr>
        <w:pStyle w:val="Heading1"/>
        <w:numPr>
          <w:ilvl w:val="0"/>
          <w:numId w:val="10"/>
        </w:numPr>
        <w:rPr>
          <w:rFonts w:ascii="Calibri" w:hAnsi="Calibri"/>
          <w:b w:val="0"/>
          <w:sz w:val="22"/>
          <w:szCs w:val="22"/>
        </w:rPr>
      </w:pPr>
      <w:r w:rsidRPr="007510B4">
        <w:rPr>
          <w:rFonts w:ascii="Calibri" w:hAnsi="Calibri"/>
          <w:b w:val="0"/>
          <w:sz w:val="22"/>
          <w:szCs w:val="22"/>
        </w:rPr>
        <w:t>Supported a distributed SQL Server and Oracle database environment</w:t>
      </w:r>
    </w:p>
    <w:p w:rsidR="00D3241E" w:rsidRPr="007510B4" w:rsidRDefault="00021776" w:rsidP="00E9458A">
      <w:pPr>
        <w:pStyle w:val="Heading1"/>
        <w:numPr>
          <w:ilvl w:val="0"/>
          <w:numId w:val="10"/>
        </w:numPr>
        <w:rPr>
          <w:rFonts w:ascii="Calibri" w:hAnsi="Calibri"/>
          <w:b w:val="0"/>
          <w:sz w:val="22"/>
          <w:szCs w:val="22"/>
        </w:rPr>
      </w:pPr>
      <w:proofErr w:type="gramStart"/>
      <w:r w:rsidRPr="007510B4">
        <w:rPr>
          <w:rFonts w:ascii="Calibri" w:hAnsi="Calibri"/>
          <w:b w:val="0"/>
          <w:sz w:val="22"/>
          <w:szCs w:val="22"/>
        </w:rPr>
        <w:t>Served as technical project lead for database server consolidation project, collapsing</w:t>
      </w:r>
      <w:r w:rsidR="00E9458A" w:rsidRPr="007510B4">
        <w:rPr>
          <w:rFonts w:ascii="Calibri" w:hAnsi="Calibri"/>
          <w:b w:val="0"/>
          <w:sz w:val="22"/>
          <w:szCs w:val="22"/>
        </w:rPr>
        <w:t xml:space="preserve"> several database servers to virtual environments using VMware and blade servers.</w:t>
      </w:r>
      <w:proofErr w:type="gramEnd"/>
    </w:p>
    <w:p w:rsidR="00E9458A" w:rsidRPr="007510B4" w:rsidRDefault="00E9458A" w:rsidP="00E9458A">
      <w:pPr>
        <w:pStyle w:val="ListParagraph"/>
        <w:numPr>
          <w:ilvl w:val="0"/>
          <w:numId w:val="10"/>
        </w:numPr>
        <w:rPr>
          <w:rFonts w:ascii="Calibri" w:hAnsi="Calibri"/>
          <w:sz w:val="22"/>
          <w:szCs w:val="22"/>
        </w:rPr>
      </w:pPr>
      <w:r w:rsidRPr="007510B4">
        <w:rPr>
          <w:rFonts w:ascii="Calibri" w:hAnsi="Calibri"/>
          <w:sz w:val="22"/>
          <w:szCs w:val="22"/>
        </w:rPr>
        <w:t>Created business continuity solutions for SQL Servers using asynchr</w:t>
      </w:r>
      <w:r w:rsidR="00DC2F36" w:rsidRPr="007510B4">
        <w:rPr>
          <w:rFonts w:ascii="Calibri" w:hAnsi="Calibri"/>
          <w:sz w:val="22"/>
          <w:szCs w:val="22"/>
        </w:rPr>
        <w:t>on</w:t>
      </w:r>
      <w:r w:rsidR="00E84B91">
        <w:rPr>
          <w:rFonts w:ascii="Calibri" w:hAnsi="Calibri"/>
          <w:sz w:val="22"/>
          <w:szCs w:val="22"/>
        </w:rPr>
        <w:t xml:space="preserve">ous database mirroring from the Fort Myers, FL facility to the </w:t>
      </w:r>
      <w:r w:rsidRPr="007510B4">
        <w:rPr>
          <w:rFonts w:ascii="Calibri" w:hAnsi="Calibri"/>
          <w:sz w:val="22"/>
          <w:szCs w:val="22"/>
        </w:rPr>
        <w:t>warm site in Kentucky</w:t>
      </w:r>
    </w:p>
    <w:p w:rsidR="00E9458A" w:rsidRPr="007510B4" w:rsidRDefault="00E9458A" w:rsidP="00E9458A">
      <w:pPr>
        <w:rPr>
          <w:rFonts w:ascii="Calibri" w:hAnsi="Calibri"/>
          <w:sz w:val="22"/>
          <w:szCs w:val="22"/>
        </w:rPr>
      </w:pPr>
    </w:p>
    <w:p w:rsidR="00B75969" w:rsidRDefault="00B75969" w:rsidP="006E2175">
      <w:pPr>
        <w:rPr>
          <w:rFonts w:ascii="Calibri" w:hAnsi="Calibri"/>
          <w:b/>
          <w:sz w:val="22"/>
          <w:szCs w:val="22"/>
        </w:rPr>
      </w:pPr>
    </w:p>
    <w:p w:rsidR="001910C7" w:rsidRPr="007510B4" w:rsidRDefault="001910C7" w:rsidP="006E2175">
      <w:pPr>
        <w:rPr>
          <w:rFonts w:ascii="Calibri" w:hAnsi="Calibri"/>
          <w:b/>
          <w:sz w:val="22"/>
          <w:szCs w:val="22"/>
        </w:rPr>
      </w:pPr>
    </w:p>
    <w:p w:rsidR="00DC2F36" w:rsidRPr="007510B4" w:rsidRDefault="00DC2F36" w:rsidP="00B75969">
      <w:pPr>
        <w:tabs>
          <w:tab w:val="right" w:pos="9360"/>
        </w:tabs>
        <w:rPr>
          <w:rFonts w:ascii="Calibri" w:hAnsi="Calibri" w:cs="Arial"/>
          <w:b/>
          <w:i/>
          <w:sz w:val="22"/>
          <w:szCs w:val="22"/>
          <w:u w:val="single"/>
        </w:rPr>
      </w:pPr>
      <w:r w:rsidRPr="007510B4">
        <w:rPr>
          <w:rFonts w:ascii="Calibri" w:hAnsi="Calibri" w:cs="Arial"/>
          <w:b/>
          <w:sz w:val="22"/>
          <w:szCs w:val="22"/>
          <w:u w:val="single"/>
        </w:rPr>
        <w:t>Microsoft Corporation - Charlotte, NC</w:t>
      </w:r>
      <w:r w:rsidRPr="007510B4">
        <w:rPr>
          <w:rFonts w:ascii="Calibri" w:hAnsi="Calibri" w:cs="Arial"/>
          <w:b/>
          <w:i/>
          <w:sz w:val="22"/>
          <w:szCs w:val="22"/>
          <w:u w:val="single"/>
        </w:rPr>
        <w:t xml:space="preserve"> </w:t>
      </w:r>
    </w:p>
    <w:p w:rsidR="003B2A0C" w:rsidRPr="007510B4" w:rsidRDefault="003B2A0C" w:rsidP="00B75969">
      <w:pPr>
        <w:tabs>
          <w:tab w:val="right" w:pos="9360"/>
        </w:tabs>
        <w:rPr>
          <w:rFonts w:ascii="Calibri" w:hAnsi="Calibri" w:cs="Arial"/>
          <w:b/>
          <w:i/>
          <w:sz w:val="22"/>
          <w:szCs w:val="22"/>
          <w:u w:val="single"/>
        </w:rPr>
      </w:pPr>
    </w:p>
    <w:p w:rsidR="00B75969" w:rsidRPr="007510B4" w:rsidRDefault="003B2A0C" w:rsidP="003B2A0C">
      <w:pPr>
        <w:pStyle w:val="NoSpacing"/>
        <w:rPr>
          <w:b/>
          <w:i/>
        </w:rPr>
      </w:pPr>
      <w:r w:rsidRPr="007510B4">
        <w:rPr>
          <w:b/>
          <w:i/>
        </w:rPr>
        <w:t>SQL Server Support Engineer</w:t>
      </w:r>
      <w:r w:rsidRPr="007510B4">
        <w:rPr>
          <w:b/>
          <w:i/>
        </w:rPr>
        <w:tab/>
      </w:r>
      <w:r w:rsidRPr="007510B4">
        <w:rPr>
          <w:b/>
          <w:i/>
        </w:rPr>
        <w:tab/>
      </w:r>
      <w:r w:rsidRPr="007510B4">
        <w:rPr>
          <w:b/>
          <w:i/>
        </w:rPr>
        <w:tab/>
      </w:r>
      <w:r w:rsidRPr="007510B4">
        <w:rPr>
          <w:b/>
          <w:i/>
        </w:rPr>
        <w:tab/>
      </w:r>
      <w:r w:rsidRPr="007510B4">
        <w:rPr>
          <w:b/>
          <w:i/>
        </w:rPr>
        <w:tab/>
      </w:r>
      <w:r w:rsidR="004C4DB6" w:rsidRPr="007510B4">
        <w:rPr>
          <w:b/>
          <w:i/>
        </w:rPr>
        <w:tab/>
      </w:r>
      <w:r w:rsidR="004C4DB6" w:rsidRPr="007510B4">
        <w:rPr>
          <w:b/>
          <w:i/>
        </w:rPr>
        <w:tab/>
        <w:t xml:space="preserve">2000 – </w:t>
      </w:r>
      <w:r w:rsidRPr="007510B4">
        <w:rPr>
          <w:b/>
          <w:i/>
        </w:rPr>
        <w:t>2005</w:t>
      </w:r>
    </w:p>
    <w:p w:rsidR="003B2A0C" w:rsidRPr="007510B4" w:rsidRDefault="003B2A0C" w:rsidP="003B2A0C">
      <w:pPr>
        <w:pStyle w:val="NoSpacing"/>
        <w:numPr>
          <w:ilvl w:val="0"/>
          <w:numId w:val="11"/>
        </w:numPr>
      </w:pPr>
      <w:r w:rsidRPr="007510B4">
        <w:t>Provided responsive and reliable technical solutions to Fortune 1000 clients using SQL Server to deploy their client/server applications</w:t>
      </w:r>
    </w:p>
    <w:p w:rsidR="003B2A0C" w:rsidRPr="007510B4" w:rsidRDefault="003B2A0C" w:rsidP="003B2A0C">
      <w:pPr>
        <w:pStyle w:val="NoSpacing"/>
        <w:numPr>
          <w:ilvl w:val="0"/>
          <w:numId w:val="11"/>
        </w:numPr>
      </w:pPr>
      <w:r w:rsidRPr="007510B4">
        <w:t>Created knowledge base articles and support webcasts for the Microsoft Support website.</w:t>
      </w:r>
    </w:p>
    <w:p w:rsidR="003B2A0C" w:rsidRPr="007510B4" w:rsidRDefault="003B2A0C" w:rsidP="003B2A0C">
      <w:pPr>
        <w:pStyle w:val="NoSpacing"/>
        <w:numPr>
          <w:ilvl w:val="0"/>
          <w:numId w:val="11"/>
        </w:numPr>
      </w:pPr>
      <w:r w:rsidRPr="007510B4">
        <w:t>Identified and reported software bugs in pre-release Microsoft software.</w:t>
      </w:r>
    </w:p>
    <w:p w:rsidR="003B2A0C" w:rsidRPr="007510B4" w:rsidRDefault="003B2A0C" w:rsidP="003B2A0C">
      <w:pPr>
        <w:pStyle w:val="NoSpacing"/>
        <w:numPr>
          <w:ilvl w:val="0"/>
          <w:numId w:val="11"/>
        </w:numPr>
      </w:pPr>
      <w:r w:rsidRPr="007510B4">
        <w:t>Mentored 5-6 junior members of the SQL Server Support team.  Created one-on-one training to improve their skill set.</w:t>
      </w:r>
    </w:p>
    <w:p w:rsidR="003B2A0C" w:rsidRPr="007510B4" w:rsidRDefault="003B2A0C" w:rsidP="003B2A0C">
      <w:pPr>
        <w:pStyle w:val="NoSpacing"/>
        <w:numPr>
          <w:ilvl w:val="0"/>
          <w:numId w:val="11"/>
        </w:numPr>
      </w:pPr>
      <w:r w:rsidRPr="007510B4">
        <w:t>Worked on the Rapid Response team.  Was sent to customer sites when Microsoft Premier Customers had production database issues.  Clients included John Deere, Department of Corrections of Pennsylvania, Department of Justice, and the White House Communications Agency.</w:t>
      </w:r>
    </w:p>
    <w:p w:rsidR="003B2A0C" w:rsidRPr="007510B4" w:rsidRDefault="003B2A0C" w:rsidP="003B2A0C">
      <w:pPr>
        <w:pStyle w:val="NoSpacing"/>
        <w:numPr>
          <w:ilvl w:val="0"/>
          <w:numId w:val="11"/>
        </w:numPr>
      </w:pPr>
      <w:r w:rsidRPr="007510B4">
        <w:t>Tested pre-release products, SQL Server 2005 and SQL Express.</w:t>
      </w:r>
    </w:p>
    <w:p w:rsidR="003B2A0C" w:rsidRPr="007510B4" w:rsidRDefault="003B2A0C" w:rsidP="003B2A0C">
      <w:pPr>
        <w:pStyle w:val="NoSpacing"/>
        <w:numPr>
          <w:ilvl w:val="0"/>
          <w:numId w:val="11"/>
        </w:numPr>
      </w:pPr>
      <w:r w:rsidRPr="007510B4">
        <w:rPr>
          <w:rFonts w:eastAsia="Arial Unicode MS"/>
        </w:rPr>
        <w:t xml:space="preserve">Used strong troubleshooting skills to breakdown complex SQL Server issues. </w:t>
      </w:r>
    </w:p>
    <w:p w:rsidR="00DC5E1F" w:rsidRPr="007510B4" w:rsidRDefault="003B2A0C" w:rsidP="00DC5E1F">
      <w:pPr>
        <w:pStyle w:val="NoSpacing"/>
        <w:numPr>
          <w:ilvl w:val="0"/>
          <w:numId w:val="11"/>
        </w:numPr>
      </w:pPr>
      <w:r w:rsidRPr="007510B4">
        <w:rPr>
          <w:rFonts w:eastAsia="Arial Unicode MS"/>
        </w:rPr>
        <w:t>Solved SQL Server issues related to corruption, debugging, concurrency, optimization, memory, clustering, replication, connectivity and security, setup, DTS, and Log shipping.</w:t>
      </w:r>
    </w:p>
    <w:p w:rsidR="00041415" w:rsidRDefault="00041415" w:rsidP="00041415">
      <w:pPr>
        <w:pStyle w:val="NoSpacing"/>
      </w:pPr>
    </w:p>
    <w:p w:rsidR="00041415" w:rsidRDefault="00041415" w:rsidP="00041415">
      <w:pPr>
        <w:pStyle w:val="NoSpacing"/>
      </w:pPr>
    </w:p>
    <w:p w:rsidR="00041415" w:rsidRDefault="00041415" w:rsidP="00041415">
      <w:pPr>
        <w:pStyle w:val="NoSpacing"/>
      </w:pPr>
    </w:p>
    <w:p w:rsidR="00BD051C" w:rsidRPr="00C0634C" w:rsidRDefault="00BD051C" w:rsidP="00BD051C">
      <w:pPr>
        <w:pStyle w:val="NoSpacing"/>
        <w:rPr>
          <w:rFonts w:cs="Arial"/>
          <w:b/>
          <w:sz w:val="24"/>
          <w:szCs w:val="24"/>
          <w:u w:val="single"/>
        </w:rPr>
      </w:pPr>
      <w:r w:rsidRPr="00C0634C">
        <w:rPr>
          <w:rFonts w:cs="Arial"/>
          <w:b/>
          <w:sz w:val="24"/>
          <w:szCs w:val="24"/>
          <w:u w:val="single"/>
        </w:rPr>
        <w:t>Morgan Computer Services - Christiana, DE</w:t>
      </w:r>
    </w:p>
    <w:p w:rsidR="00BD051C" w:rsidRDefault="00BD051C" w:rsidP="00041415">
      <w:pPr>
        <w:pStyle w:val="NoSpacing"/>
        <w:rPr>
          <w:b/>
          <w:i/>
          <w:sz w:val="24"/>
          <w:szCs w:val="24"/>
        </w:rPr>
      </w:pPr>
    </w:p>
    <w:p w:rsidR="00041415" w:rsidRPr="00C0634C" w:rsidRDefault="00041415" w:rsidP="00041415">
      <w:pPr>
        <w:pStyle w:val="NoSpacing"/>
        <w:rPr>
          <w:b/>
          <w:i/>
          <w:sz w:val="24"/>
          <w:szCs w:val="24"/>
        </w:rPr>
      </w:pPr>
      <w:r w:rsidRPr="00C0634C">
        <w:rPr>
          <w:b/>
          <w:i/>
          <w:sz w:val="24"/>
          <w:szCs w:val="24"/>
        </w:rPr>
        <w:t xml:space="preserve">Database Engineer      </w:t>
      </w:r>
      <w:r w:rsidRPr="00C0634C">
        <w:rPr>
          <w:b/>
          <w:i/>
          <w:sz w:val="24"/>
          <w:szCs w:val="24"/>
        </w:rPr>
        <w:tab/>
      </w:r>
      <w:r w:rsidRPr="00C0634C">
        <w:rPr>
          <w:b/>
          <w:i/>
          <w:sz w:val="24"/>
          <w:szCs w:val="24"/>
        </w:rPr>
        <w:tab/>
      </w:r>
      <w:r w:rsidRPr="00C0634C">
        <w:rPr>
          <w:b/>
          <w:i/>
          <w:sz w:val="24"/>
          <w:szCs w:val="24"/>
        </w:rPr>
        <w:tab/>
      </w:r>
      <w:r w:rsidRPr="00C0634C">
        <w:rPr>
          <w:b/>
          <w:i/>
          <w:sz w:val="24"/>
          <w:szCs w:val="24"/>
        </w:rPr>
        <w:tab/>
      </w:r>
      <w:r w:rsidRPr="00C0634C">
        <w:rPr>
          <w:b/>
          <w:i/>
          <w:sz w:val="24"/>
          <w:szCs w:val="24"/>
        </w:rPr>
        <w:tab/>
      </w:r>
      <w:r w:rsidRPr="00C0634C">
        <w:rPr>
          <w:b/>
          <w:i/>
          <w:sz w:val="24"/>
          <w:szCs w:val="24"/>
        </w:rPr>
        <w:tab/>
      </w:r>
      <w:r w:rsidRPr="00C0634C">
        <w:rPr>
          <w:b/>
          <w:i/>
          <w:sz w:val="24"/>
          <w:szCs w:val="24"/>
        </w:rPr>
        <w:tab/>
      </w:r>
      <w:r w:rsidRPr="00C0634C">
        <w:rPr>
          <w:b/>
          <w:i/>
          <w:sz w:val="24"/>
          <w:szCs w:val="24"/>
        </w:rPr>
        <w:tab/>
        <w:t>1999 – 2000</w:t>
      </w:r>
    </w:p>
    <w:p w:rsidR="00041415" w:rsidRPr="00C0634C" w:rsidRDefault="00041415" w:rsidP="00041415">
      <w:pPr>
        <w:pStyle w:val="NoSpacing"/>
        <w:rPr>
          <w:sz w:val="24"/>
          <w:szCs w:val="24"/>
        </w:rPr>
      </w:pPr>
    </w:p>
    <w:p w:rsidR="00041415" w:rsidRPr="00C0634C" w:rsidRDefault="00041415" w:rsidP="00041415">
      <w:pPr>
        <w:pStyle w:val="NoSpacing"/>
        <w:numPr>
          <w:ilvl w:val="0"/>
          <w:numId w:val="18"/>
        </w:numPr>
        <w:ind w:left="1080"/>
        <w:rPr>
          <w:sz w:val="24"/>
          <w:szCs w:val="24"/>
        </w:rPr>
      </w:pPr>
      <w:r w:rsidRPr="00C0634C">
        <w:rPr>
          <w:sz w:val="24"/>
          <w:szCs w:val="24"/>
        </w:rPr>
        <w:t>Worked as a permanent contractor working from General Motors North America – Saturn Division in Wilmington, DE.</w:t>
      </w:r>
    </w:p>
    <w:p w:rsidR="00041415" w:rsidRPr="00C0634C" w:rsidRDefault="00041415" w:rsidP="00041415">
      <w:pPr>
        <w:pStyle w:val="Heading6"/>
        <w:numPr>
          <w:ilvl w:val="0"/>
          <w:numId w:val="18"/>
        </w:numPr>
        <w:ind w:left="1080"/>
        <w:rPr>
          <w:rFonts w:ascii="Calibri" w:hAnsi="Calibri"/>
          <w:i w:val="0"/>
        </w:rPr>
      </w:pPr>
      <w:proofErr w:type="gramStart"/>
      <w:r w:rsidRPr="00C0634C">
        <w:rPr>
          <w:rFonts w:ascii="Calibri" w:hAnsi="Calibri"/>
          <w:i w:val="0"/>
        </w:rPr>
        <w:t>Managed several Digital Alpha servers with Microsoft NT 4.0 operating system and Microsoft SQL Servers of the multi-million dollar Boxwood Assembly plant.</w:t>
      </w:r>
      <w:proofErr w:type="gramEnd"/>
    </w:p>
    <w:p w:rsidR="00041415" w:rsidRPr="00C0634C" w:rsidRDefault="00041415" w:rsidP="00041415">
      <w:pPr>
        <w:pStyle w:val="Heading6"/>
        <w:numPr>
          <w:ilvl w:val="0"/>
          <w:numId w:val="18"/>
        </w:numPr>
        <w:ind w:left="1080"/>
        <w:rPr>
          <w:rFonts w:ascii="Calibri" w:hAnsi="Calibri"/>
          <w:i w:val="0"/>
        </w:rPr>
      </w:pPr>
      <w:r w:rsidRPr="00C0634C">
        <w:rPr>
          <w:rFonts w:ascii="Calibri" w:hAnsi="Calibri"/>
          <w:i w:val="0"/>
        </w:rPr>
        <w:t>Created and executed project plan to convert Microsoft SQL Server from version 6.5 to Microsoft SQL Server 7.0.</w:t>
      </w:r>
    </w:p>
    <w:p w:rsidR="00041415" w:rsidRPr="00C0634C" w:rsidRDefault="00041415" w:rsidP="00041415">
      <w:pPr>
        <w:pStyle w:val="Heading6"/>
        <w:numPr>
          <w:ilvl w:val="0"/>
          <w:numId w:val="18"/>
        </w:numPr>
        <w:ind w:left="1080"/>
        <w:rPr>
          <w:rFonts w:ascii="Calibri" w:hAnsi="Calibri"/>
          <w:i w:val="0"/>
        </w:rPr>
      </w:pPr>
      <w:r w:rsidRPr="00C0634C">
        <w:rPr>
          <w:rFonts w:ascii="Calibri" w:hAnsi="Calibri"/>
          <w:i w:val="0"/>
        </w:rPr>
        <w:t>Responsible for plant wide database administration, database security, user permissions, server alert processing, SQL Server task scheduling, replication, network connectivity and support, and SQL tuning.</w:t>
      </w:r>
    </w:p>
    <w:p w:rsidR="00041415" w:rsidRPr="00C0634C" w:rsidRDefault="00041415" w:rsidP="00041415">
      <w:pPr>
        <w:pStyle w:val="Heading6"/>
        <w:numPr>
          <w:ilvl w:val="0"/>
          <w:numId w:val="18"/>
        </w:numPr>
        <w:ind w:left="1080"/>
        <w:rPr>
          <w:rFonts w:ascii="Calibri" w:hAnsi="Calibri"/>
          <w:i w:val="0"/>
        </w:rPr>
      </w:pPr>
      <w:r w:rsidRPr="00C0634C">
        <w:rPr>
          <w:rFonts w:ascii="Calibri" w:hAnsi="Calibri"/>
          <w:i w:val="0"/>
        </w:rPr>
        <w:t>Additional responsibilities included 3rd level desktop support for Windows NT 4.0 and Windows 95.</w:t>
      </w:r>
    </w:p>
    <w:p w:rsidR="00041415" w:rsidRPr="00C0634C" w:rsidRDefault="00041415" w:rsidP="00041415">
      <w:pPr>
        <w:pStyle w:val="Heading6"/>
        <w:numPr>
          <w:ilvl w:val="0"/>
          <w:numId w:val="18"/>
        </w:numPr>
        <w:ind w:left="1080"/>
        <w:rPr>
          <w:rFonts w:ascii="Calibri" w:hAnsi="Calibri"/>
          <w:i w:val="0"/>
        </w:rPr>
      </w:pPr>
      <w:r w:rsidRPr="00C0634C">
        <w:rPr>
          <w:rFonts w:ascii="Calibri" w:hAnsi="Calibri"/>
          <w:i w:val="0"/>
        </w:rPr>
        <w:t>Assisted in the plant-wide Y2K conversion effort which assured 800 desktop workstations and servers were Y2K compliant.</w:t>
      </w:r>
    </w:p>
    <w:p w:rsidR="00041415" w:rsidRDefault="00041415" w:rsidP="00041415">
      <w:pPr>
        <w:pStyle w:val="NoSpacing"/>
      </w:pPr>
    </w:p>
    <w:p w:rsidR="00BA28D6" w:rsidRPr="007510B4" w:rsidRDefault="00BA28D6" w:rsidP="00DC5E1F">
      <w:pPr>
        <w:pStyle w:val="NoSpacing"/>
        <w:ind w:left="1080"/>
      </w:pPr>
    </w:p>
    <w:p w:rsidR="00DC5E1F" w:rsidRPr="007510B4" w:rsidRDefault="00DC5E1F" w:rsidP="00DC5E1F">
      <w:pPr>
        <w:pStyle w:val="NoSpacing"/>
      </w:pPr>
    </w:p>
    <w:p w:rsidR="003F2478" w:rsidRPr="007510B4" w:rsidRDefault="003F2478" w:rsidP="003F2478">
      <w:pPr>
        <w:rPr>
          <w:rFonts w:ascii="Calibri" w:hAnsi="Calibri"/>
          <w:b/>
          <w:bCs/>
          <w:sz w:val="22"/>
          <w:szCs w:val="22"/>
        </w:rPr>
      </w:pPr>
      <w:r w:rsidRPr="007510B4">
        <w:rPr>
          <w:rFonts w:ascii="Calibri" w:hAnsi="Calibri"/>
          <w:b/>
          <w:bCs/>
          <w:sz w:val="22"/>
          <w:szCs w:val="22"/>
        </w:rPr>
        <w:t>EDUCATION:</w:t>
      </w:r>
    </w:p>
    <w:p w:rsidR="003F2478" w:rsidRPr="007510B4" w:rsidRDefault="003F2478" w:rsidP="003F2478">
      <w:pPr>
        <w:rPr>
          <w:rFonts w:ascii="Calibri" w:hAnsi="Calibri"/>
          <w:b/>
          <w:bCs/>
          <w:sz w:val="22"/>
          <w:szCs w:val="22"/>
        </w:rPr>
      </w:pPr>
    </w:p>
    <w:p w:rsidR="003F2478" w:rsidRPr="007510B4" w:rsidRDefault="00C872C8" w:rsidP="003F2478">
      <w:pPr>
        <w:ind w:left="2880" w:hanging="2880"/>
        <w:rPr>
          <w:rFonts w:ascii="Calibri" w:hAnsi="Calibri"/>
          <w:sz w:val="22"/>
          <w:szCs w:val="22"/>
        </w:rPr>
      </w:pPr>
      <w:r>
        <w:rPr>
          <w:rFonts w:ascii="Calibri" w:hAnsi="Calibri"/>
          <w:sz w:val="22"/>
          <w:szCs w:val="22"/>
        </w:rPr>
        <w:t>HODGES UNIVERSITY, Naples, Florida</w:t>
      </w:r>
    </w:p>
    <w:p w:rsidR="003F2478" w:rsidRPr="007510B4" w:rsidRDefault="003F2478" w:rsidP="003F2478">
      <w:pPr>
        <w:ind w:left="2880" w:hanging="2880"/>
        <w:rPr>
          <w:rFonts w:ascii="Calibri" w:hAnsi="Calibri"/>
          <w:sz w:val="22"/>
          <w:szCs w:val="22"/>
        </w:rPr>
      </w:pPr>
      <w:r w:rsidRPr="007510B4">
        <w:rPr>
          <w:rFonts w:ascii="Calibri" w:hAnsi="Calibri"/>
          <w:b/>
          <w:sz w:val="22"/>
          <w:szCs w:val="22"/>
        </w:rPr>
        <w:t>Bachelor of Science in Information Systems Management</w:t>
      </w:r>
      <w:r w:rsidRPr="007510B4">
        <w:rPr>
          <w:rFonts w:ascii="Calibri" w:hAnsi="Calibri"/>
          <w:sz w:val="22"/>
          <w:szCs w:val="22"/>
        </w:rPr>
        <w:t xml:space="preserve"> - </w:t>
      </w:r>
      <w:r w:rsidRPr="007510B4">
        <w:rPr>
          <w:rFonts w:ascii="Calibri" w:hAnsi="Calibri"/>
          <w:b/>
          <w:sz w:val="22"/>
          <w:szCs w:val="22"/>
        </w:rPr>
        <w:t xml:space="preserve">Cum Laude </w:t>
      </w:r>
    </w:p>
    <w:p w:rsidR="003F2478" w:rsidRPr="007510B4" w:rsidRDefault="003F2478" w:rsidP="003F2478">
      <w:pPr>
        <w:ind w:left="2880" w:hanging="2880"/>
        <w:rPr>
          <w:rFonts w:ascii="Calibri" w:hAnsi="Calibri"/>
          <w:sz w:val="22"/>
          <w:szCs w:val="22"/>
        </w:rPr>
      </w:pPr>
    </w:p>
    <w:p w:rsidR="003F2478" w:rsidRPr="007510B4" w:rsidRDefault="003F2478" w:rsidP="003F2478">
      <w:pPr>
        <w:rPr>
          <w:rFonts w:ascii="Calibri" w:hAnsi="Calibri"/>
          <w:sz w:val="22"/>
          <w:szCs w:val="22"/>
        </w:rPr>
      </w:pPr>
      <w:r w:rsidRPr="007510B4">
        <w:rPr>
          <w:rFonts w:ascii="Calibri" w:hAnsi="Calibri"/>
          <w:sz w:val="22"/>
          <w:szCs w:val="22"/>
        </w:rPr>
        <w:t>FLORIDA STATE UNIVERSITY, Tallahassee, Florida</w:t>
      </w:r>
    </w:p>
    <w:p w:rsidR="003F2478" w:rsidRPr="007510B4" w:rsidRDefault="003F2478" w:rsidP="003F2478">
      <w:pPr>
        <w:rPr>
          <w:rFonts w:ascii="Calibri" w:hAnsi="Calibri"/>
          <w:b/>
          <w:sz w:val="22"/>
          <w:szCs w:val="22"/>
        </w:rPr>
      </w:pPr>
      <w:r w:rsidRPr="007510B4">
        <w:rPr>
          <w:rFonts w:ascii="Calibri" w:hAnsi="Calibri"/>
          <w:b/>
          <w:sz w:val="22"/>
          <w:szCs w:val="22"/>
        </w:rPr>
        <w:t xml:space="preserve">Masters of Science in Information Systems </w:t>
      </w:r>
    </w:p>
    <w:p w:rsidR="003F2478" w:rsidRDefault="00FD2BFC" w:rsidP="003F2478">
      <w:pPr>
        <w:rPr>
          <w:rFonts w:ascii="Calibri" w:hAnsi="Calibri"/>
          <w:b/>
          <w:sz w:val="22"/>
          <w:szCs w:val="22"/>
        </w:rPr>
      </w:pPr>
      <w:r>
        <w:rPr>
          <w:rFonts w:ascii="Calibri" w:hAnsi="Calibri"/>
          <w:b/>
          <w:sz w:val="22"/>
          <w:szCs w:val="22"/>
        </w:rPr>
        <w:t xml:space="preserve"> </w:t>
      </w:r>
    </w:p>
    <w:p w:rsidR="00FD2BFC" w:rsidRDefault="00FD2BFC" w:rsidP="003F2478">
      <w:pPr>
        <w:rPr>
          <w:rFonts w:ascii="Calibri" w:hAnsi="Calibri"/>
          <w:sz w:val="22"/>
          <w:szCs w:val="22"/>
        </w:rPr>
      </w:pPr>
      <w:r>
        <w:rPr>
          <w:rFonts w:ascii="Calibri" w:hAnsi="Calibri"/>
          <w:sz w:val="22"/>
          <w:szCs w:val="22"/>
        </w:rPr>
        <w:t>CAPITOL COLLEGE, Laurel, Maryland</w:t>
      </w:r>
    </w:p>
    <w:p w:rsidR="00FD2BFC" w:rsidRPr="00FD2BFC" w:rsidRDefault="00FD2BFC" w:rsidP="003F2478">
      <w:pPr>
        <w:rPr>
          <w:rFonts w:ascii="Calibri" w:hAnsi="Calibri"/>
          <w:sz w:val="22"/>
          <w:szCs w:val="22"/>
        </w:rPr>
      </w:pPr>
      <w:r w:rsidRPr="00FD2BFC">
        <w:rPr>
          <w:rFonts w:ascii="Calibri" w:hAnsi="Calibri"/>
          <w:b/>
          <w:sz w:val="22"/>
          <w:szCs w:val="22"/>
        </w:rPr>
        <w:t>Doctorate of Science in Information Assurance</w:t>
      </w:r>
      <w:r>
        <w:rPr>
          <w:rFonts w:ascii="Calibri" w:hAnsi="Calibri"/>
          <w:sz w:val="22"/>
          <w:szCs w:val="22"/>
        </w:rPr>
        <w:t xml:space="preserve"> -- estimated completion 2014</w:t>
      </w:r>
    </w:p>
    <w:p w:rsidR="00B75969" w:rsidRPr="007510B4" w:rsidRDefault="00B75969" w:rsidP="00B75969">
      <w:pPr>
        <w:rPr>
          <w:rFonts w:ascii="Calibri" w:hAnsi="Calibri"/>
          <w:sz w:val="22"/>
          <w:szCs w:val="22"/>
        </w:rPr>
      </w:pPr>
    </w:p>
    <w:p w:rsidR="00BF1F9C" w:rsidRPr="007510B4" w:rsidRDefault="00BF1F9C" w:rsidP="00BF1F9C">
      <w:pPr>
        <w:jc w:val="both"/>
        <w:rPr>
          <w:rFonts w:ascii="Calibri" w:hAnsi="Calibri"/>
          <w:b/>
          <w:sz w:val="22"/>
          <w:szCs w:val="22"/>
        </w:rPr>
      </w:pPr>
      <w:r w:rsidRPr="007510B4">
        <w:rPr>
          <w:rFonts w:ascii="Calibri" w:hAnsi="Calibri"/>
          <w:b/>
          <w:sz w:val="22"/>
          <w:szCs w:val="22"/>
        </w:rPr>
        <w:t>TECHNICAL EXPERTISE/CERTIFICATIONS</w:t>
      </w:r>
    </w:p>
    <w:p w:rsidR="001B4589" w:rsidRPr="007510B4" w:rsidRDefault="001B4589" w:rsidP="00BF1F9C">
      <w:pPr>
        <w:jc w:val="both"/>
        <w:rPr>
          <w:rFonts w:ascii="Calibri" w:hAnsi="Calibri"/>
          <w:b/>
          <w:sz w:val="22"/>
          <w:szCs w:val="22"/>
        </w:rPr>
      </w:pPr>
    </w:p>
    <w:p w:rsidR="004F4B85" w:rsidRPr="007510B4" w:rsidRDefault="004F4B85" w:rsidP="004F4B85">
      <w:pPr>
        <w:rPr>
          <w:rFonts w:ascii="Calibri" w:hAnsi="Calibri"/>
          <w:b/>
          <w:sz w:val="22"/>
          <w:szCs w:val="22"/>
        </w:rPr>
      </w:pPr>
      <w:r w:rsidRPr="007510B4">
        <w:rPr>
          <w:rFonts w:ascii="Calibri" w:hAnsi="Calibri"/>
          <w:b/>
          <w:sz w:val="22"/>
          <w:szCs w:val="22"/>
        </w:rPr>
        <w:t>(ISC</w:t>
      </w:r>
      <w:proofErr w:type="gramStart"/>
      <w:r w:rsidRPr="007510B4">
        <w:rPr>
          <w:rFonts w:ascii="Calibri" w:hAnsi="Calibri"/>
          <w:b/>
          <w:sz w:val="22"/>
          <w:szCs w:val="22"/>
        </w:rPr>
        <w:t>)</w:t>
      </w:r>
      <w:r w:rsidRPr="007510B4">
        <w:rPr>
          <w:rFonts w:ascii="Calibri" w:hAnsi="Calibri"/>
          <w:b/>
          <w:sz w:val="22"/>
          <w:szCs w:val="22"/>
          <w:vertAlign w:val="superscript"/>
        </w:rPr>
        <w:t>2</w:t>
      </w:r>
      <w:proofErr w:type="gramEnd"/>
      <w:r w:rsidRPr="007510B4">
        <w:rPr>
          <w:rFonts w:ascii="Calibri" w:hAnsi="Calibri"/>
          <w:b/>
          <w:sz w:val="22"/>
          <w:szCs w:val="22"/>
        </w:rPr>
        <w:t xml:space="preserve"> Certified Information System Security Professional (CISSP)</w:t>
      </w:r>
    </w:p>
    <w:p w:rsidR="004F4B85" w:rsidRPr="007510B4" w:rsidRDefault="004F4B85" w:rsidP="004F4B85">
      <w:pPr>
        <w:rPr>
          <w:rFonts w:ascii="Calibri" w:hAnsi="Calibri"/>
          <w:b/>
          <w:sz w:val="22"/>
          <w:szCs w:val="22"/>
        </w:rPr>
      </w:pPr>
      <w:proofErr w:type="spellStart"/>
      <w:r w:rsidRPr="007510B4">
        <w:rPr>
          <w:rFonts w:ascii="Calibri" w:hAnsi="Calibri"/>
          <w:b/>
          <w:sz w:val="22"/>
          <w:szCs w:val="22"/>
        </w:rPr>
        <w:t>CompTIA</w:t>
      </w:r>
      <w:proofErr w:type="spellEnd"/>
      <w:r w:rsidRPr="007510B4">
        <w:rPr>
          <w:rFonts w:ascii="Calibri" w:hAnsi="Calibri"/>
          <w:b/>
          <w:sz w:val="22"/>
          <w:szCs w:val="22"/>
        </w:rPr>
        <w:t xml:space="preserve"> Network+</w:t>
      </w:r>
    </w:p>
    <w:p w:rsidR="004F4B85" w:rsidRPr="007510B4" w:rsidRDefault="004F4B85" w:rsidP="004F4B85">
      <w:pPr>
        <w:pStyle w:val="Heading1"/>
        <w:rPr>
          <w:rFonts w:ascii="Calibri" w:hAnsi="Calibri"/>
          <w:sz w:val="22"/>
          <w:szCs w:val="22"/>
        </w:rPr>
      </w:pPr>
      <w:proofErr w:type="spellStart"/>
      <w:r w:rsidRPr="007510B4">
        <w:rPr>
          <w:rFonts w:ascii="Calibri" w:hAnsi="Calibri"/>
          <w:sz w:val="22"/>
          <w:szCs w:val="22"/>
        </w:rPr>
        <w:t>CompTIA</w:t>
      </w:r>
      <w:proofErr w:type="spellEnd"/>
      <w:r w:rsidRPr="007510B4">
        <w:rPr>
          <w:rFonts w:ascii="Calibri" w:hAnsi="Calibri"/>
          <w:sz w:val="22"/>
          <w:szCs w:val="22"/>
        </w:rPr>
        <w:t xml:space="preserve"> A+</w:t>
      </w:r>
    </w:p>
    <w:p w:rsidR="004F4B85" w:rsidRPr="007510B4" w:rsidRDefault="004F4B85" w:rsidP="004F4B85">
      <w:pPr>
        <w:rPr>
          <w:rFonts w:ascii="Calibri" w:hAnsi="Calibri"/>
          <w:b/>
          <w:sz w:val="22"/>
          <w:szCs w:val="22"/>
        </w:rPr>
      </w:pPr>
      <w:proofErr w:type="spellStart"/>
      <w:r w:rsidRPr="007510B4">
        <w:rPr>
          <w:rFonts w:ascii="Calibri" w:hAnsi="Calibri"/>
          <w:b/>
          <w:sz w:val="22"/>
          <w:szCs w:val="22"/>
        </w:rPr>
        <w:t>CompTIA</w:t>
      </w:r>
      <w:proofErr w:type="spellEnd"/>
      <w:r w:rsidRPr="007510B4">
        <w:rPr>
          <w:rFonts w:ascii="Calibri" w:hAnsi="Calibri"/>
          <w:b/>
          <w:sz w:val="22"/>
          <w:szCs w:val="22"/>
        </w:rPr>
        <w:t xml:space="preserve"> Security +</w:t>
      </w:r>
    </w:p>
    <w:p w:rsidR="004F4B85" w:rsidRPr="007510B4" w:rsidRDefault="004F4B85" w:rsidP="004F4B85">
      <w:pPr>
        <w:rPr>
          <w:rFonts w:ascii="Calibri" w:hAnsi="Calibri"/>
          <w:b/>
          <w:sz w:val="22"/>
          <w:szCs w:val="22"/>
        </w:rPr>
      </w:pPr>
      <w:r w:rsidRPr="007510B4">
        <w:rPr>
          <w:rFonts w:ascii="Calibri" w:hAnsi="Calibri"/>
          <w:b/>
          <w:sz w:val="22"/>
          <w:szCs w:val="22"/>
        </w:rPr>
        <w:t xml:space="preserve">ISACA Certified Information Security Manager (CISM) </w:t>
      </w:r>
    </w:p>
    <w:p w:rsidR="003B2A0C" w:rsidRDefault="003B2A0C" w:rsidP="003B2A0C">
      <w:pPr>
        <w:rPr>
          <w:rFonts w:ascii="Calibri" w:hAnsi="Calibri"/>
          <w:b/>
          <w:sz w:val="22"/>
          <w:szCs w:val="22"/>
        </w:rPr>
      </w:pPr>
      <w:r w:rsidRPr="007510B4">
        <w:rPr>
          <w:rFonts w:ascii="Calibri" w:hAnsi="Calibri"/>
          <w:b/>
          <w:sz w:val="22"/>
          <w:szCs w:val="22"/>
        </w:rPr>
        <w:t xml:space="preserve">Microsoft </w:t>
      </w:r>
      <w:r w:rsidR="004F4B85" w:rsidRPr="007510B4">
        <w:rPr>
          <w:rFonts w:ascii="Calibri" w:hAnsi="Calibri"/>
          <w:b/>
          <w:sz w:val="22"/>
          <w:szCs w:val="22"/>
        </w:rPr>
        <w:t>Certified IT Professional (MC</w:t>
      </w:r>
      <w:r w:rsidR="007033E0">
        <w:rPr>
          <w:rFonts w:ascii="Calibri" w:hAnsi="Calibri"/>
          <w:b/>
          <w:sz w:val="22"/>
          <w:szCs w:val="22"/>
        </w:rPr>
        <w:t>ITP</w:t>
      </w:r>
      <w:r w:rsidRPr="007510B4">
        <w:rPr>
          <w:rFonts w:ascii="Calibri" w:hAnsi="Calibri"/>
          <w:b/>
          <w:sz w:val="22"/>
          <w:szCs w:val="22"/>
        </w:rPr>
        <w:t xml:space="preserve">): Database Administrator </w:t>
      </w:r>
      <w:r w:rsidR="007033E0">
        <w:rPr>
          <w:rFonts w:ascii="Calibri" w:hAnsi="Calibri"/>
          <w:b/>
          <w:sz w:val="22"/>
          <w:szCs w:val="22"/>
        </w:rPr>
        <w:t>SQL 2005</w:t>
      </w:r>
    </w:p>
    <w:p w:rsidR="007033E0" w:rsidRPr="007510B4" w:rsidRDefault="007033E0" w:rsidP="003B2A0C">
      <w:pPr>
        <w:rPr>
          <w:rFonts w:ascii="Calibri" w:hAnsi="Calibri"/>
          <w:b/>
          <w:sz w:val="22"/>
          <w:szCs w:val="22"/>
        </w:rPr>
      </w:pPr>
      <w:r w:rsidRPr="007510B4">
        <w:rPr>
          <w:rFonts w:ascii="Calibri" w:hAnsi="Calibri"/>
          <w:b/>
          <w:sz w:val="22"/>
          <w:szCs w:val="22"/>
        </w:rPr>
        <w:t>Microsoft Certified IT Professional (MC</w:t>
      </w:r>
      <w:r>
        <w:rPr>
          <w:rFonts w:ascii="Calibri" w:hAnsi="Calibri"/>
          <w:b/>
          <w:sz w:val="22"/>
          <w:szCs w:val="22"/>
        </w:rPr>
        <w:t>ITP</w:t>
      </w:r>
      <w:r w:rsidRPr="007510B4">
        <w:rPr>
          <w:rFonts w:ascii="Calibri" w:hAnsi="Calibri"/>
          <w:b/>
          <w:sz w:val="22"/>
          <w:szCs w:val="22"/>
        </w:rPr>
        <w:t xml:space="preserve">): Database Administrator </w:t>
      </w:r>
      <w:r>
        <w:rPr>
          <w:rFonts w:ascii="Calibri" w:hAnsi="Calibri"/>
          <w:b/>
          <w:sz w:val="22"/>
          <w:szCs w:val="22"/>
        </w:rPr>
        <w:t>SQL 2008</w:t>
      </w:r>
    </w:p>
    <w:p w:rsidR="003B2A0C" w:rsidRPr="007510B4" w:rsidRDefault="003B2A0C" w:rsidP="003B2A0C">
      <w:pPr>
        <w:rPr>
          <w:rFonts w:ascii="Calibri" w:hAnsi="Calibri"/>
          <w:b/>
          <w:sz w:val="22"/>
          <w:szCs w:val="22"/>
        </w:rPr>
      </w:pPr>
      <w:r w:rsidRPr="007510B4">
        <w:rPr>
          <w:rFonts w:ascii="Calibri" w:hAnsi="Calibri"/>
          <w:b/>
          <w:sz w:val="22"/>
          <w:szCs w:val="22"/>
        </w:rPr>
        <w:t xml:space="preserve">Microsoft Certified Systems Engineer (MCSE) </w:t>
      </w:r>
    </w:p>
    <w:p w:rsidR="003B2A0C" w:rsidRPr="007510B4" w:rsidRDefault="003B2A0C" w:rsidP="003B2A0C">
      <w:pPr>
        <w:rPr>
          <w:rFonts w:ascii="Calibri" w:hAnsi="Calibri"/>
          <w:b/>
          <w:sz w:val="22"/>
          <w:szCs w:val="22"/>
        </w:rPr>
      </w:pPr>
      <w:r w:rsidRPr="007510B4">
        <w:rPr>
          <w:rFonts w:ascii="Calibri" w:hAnsi="Calibri"/>
          <w:b/>
          <w:sz w:val="22"/>
          <w:szCs w:val="22"/>
        </w:rPr>
        <w:t xml:space="preserve">Microsoft Certified Database </w:t>
      </w:r>
      <w:r w:rsidR="006D52B0" w:rsidRPr="007510B4">
        <w:rPr>
          <w:rFonts w:ascii="Calibri" w:hAnsi="Calibri"/>
          <w:b/>
          <w:sz w:val="22"/>
          <w:szCs w:val="22"/>
        </w:rPr>
        <w:t>Administrator</w:t>
      </w:r>
      <w:r w:rsidRPr="007510B4">
        <w:rPr>
          <w:rFonts w:ascii="Calibri" w:hAnsi="Calibri"/>
          <w:b/>
          <w:sz w:val="22"/>
          <w:szCs w:val="22"/>
        </w:rPr>
        <w:t xml:space="preserve"> (MCDBA) SQL Server 7 and 2000</w:t>
      </w:r>
    </w:p>
    <w:p w:rsidR="003F2478" w:rsidRPr="007510B4" w:rsidRDefault="003F2478" w:rsidP="003B2A0C">
      <w:pPr>
        <w:rPr>
          <w:rFonts w:ascii="Calibri" w:hAnsi="Calibri"/>
          <w:b/>
          <w:sz w:val="22"/>
          <w:szCs w:val="22"/>
        </w:rPr>
      </w:pPr>
      <w:r w:rsidRPr="007510B4">
        <w:rPr>
          <w:rFonts w:ascii="Calibri" w:hAnsi="Calibri"/>
          <w:b/>
          <w:sz w:val="22"/>
          <w:szCs w:val="22"/>
        </w:rPr>
        <w:t xml:space="preserve">Microsoft Certified Technical Specialist (MCTS) </w:t>
      </w:r>
      <w:r w:rsidR="007033E0">
        <w:rPr>
          <w:rFonts w:ascii="Calibri" w:hAnsi="Calibri"/>
          <w:b/>
          <w:sz w:val="22"/>
          <w:szCs w:val="22"/>
        </w:rPr>
        <w:t>Windows 7</w:t>
      </w:r>
    </w:p>
    <w:p w:rsidR="003B2A0C" w:rsidRDefault="007033E0">
      <w:pPr>
        <w:rPr>
          <w:rFonts w:ascii="Calibri" w:hAnsi="Calibri"/>
          <w:b/>
          <w:sz w:val="22"/>
          <w:szCs w:val="22"/>
        </w:rPr>
      </w:pPr>
      <w:r w:rsidRPr="007510B4">
        <w:rPr>
          <w:rFonts w:ascii="Calibri" w:hAnsi="Calibri"/>
          <w:b/>
          <w:sz w:val="22"/>
          <w:szCs w:val="22"/>
        </w:rPr>
        <w:t xml:space="preserve">Microsoft Certified Technical Specialist (MCTS) </w:t>
      </w:r>
      <w:r>
        <w:rPr>
          <w:rFonts w:ascii="Calibri" w:hAnsi="Calibri"/>
          <w:b/>
          <w:sz w:val="22"/>
          <w:szCs w:val="22"/>
        </w:rPr>
        <w:t>Windows Server 2008</w:t>
      </w:r>
    </w:p>
    <w:p w:rsidR="007919EB" w:rsidRDefault="007919EB">
      <w:pPr>
        <w:rPr>
          <w:rFonts w:ascii="Calibri" w:hAnsi="Calibri"/>
          <w:b/>
          <w:sz w:val="22"/>
          <w:szCs w:val="22"/>
        </w:rPr>
      </w:pPr>
      <w:proofErr w:type="spellStart"/>
      <w:r>
        <w:rPr>
          <w:rFonts w:ascii="Calibri" w:hAnsi="Calibri"/>
          <w:b/>
          <w:sz w:val="22"/>
          <w:szCs w:val="22"/>
        </w:rPr>
        <w:t>Outsystems</w:t>
      </w:r>
      <w:proofErr w:type="spellEnd"/>
      <w:r>
        <w:rPr>
          <w:rFonts w:ascii="Calibri" w:hAnsi="Calibri"/>
          <w:b/>
          <w:sz w:val="22"/>
          <w:szCs w:val="22"/>
        </w:rPr>
        <w:t xml:space="preserve"> </w:t>
      </w:r>
      <w:r w:rsidR="00776BEA">
        <w:rPr>
          <w:rFonts w:ascii="Calibri" w:hAnsi="Calibri"/>
          <w:b/>
          <w:sz w:val="22"/>
          <w:szCs w:val="22"/>
        </w:rPr>
        <w:t>Support Engineer</w:t>
      </w:r>
    </w:p>
    <w:p w:rsidR="003C5E15" w:rsidRPr="007510B4" w:rsidRDefault="003C5E15">
      <w:pPr>
        <w:rPr>
          <w:b/>
          <w:sz w:val="22"/>
          <w:szCs w:val="22"/>
        </w:rPr>
      </w:pPr>
      <w:r>
        <w:rPr>
          <w:rFonts w:ascii="Calibri" w:hAnsi="Calibri"/>
          <w:b/>
          <w:sz w:val="22"/>
          <w:szCs w:val="22"/>
        </w:rPr>
        <w:t>EXIN ITIL Foundations Certification</w:t>
      </w:r>
      <w:bookmarkStart w:id="0" w:name="_GoBack"/>
      <w:bookmarkEnd w:id="0"/>
    </w:p>
    <w:sectPr w:rsidR="003C5E15" w:rsidRPr="007510B4" w:rsidSect="006E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B7F"/>
    <w:multiLevelType w:val="hybridMultilevel"/>
    <w:tmpl w:val="1FB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53296"/>
    <w:multiLevelType w:val="hybridMultilevel"/>
    <w:tmpl w:val="9A122DDA"/>
    <w:lvl w:ilvl="0" w:tplc="D7F44E48">
      <w:numFmt w:val="bullet"/>
      <w:lvlText w:val="•"/>
      <w:lvlJc w:val="left"/>
      <w:pPr>
        <w:ind w:left="2880" w:hanging="720"/>
      </w:pPr>
      <w:rPr>
        <w:rFonts w:ascii="Times New Roman" w:eastAsia="Times New Roman" w:hAnsi="Times New Roman" w:cs="Times New Roman" w:hint="default"/>
        <w:b/>
        <w:i/>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24844CC"/>
    <w:multiLevelType w:val="hybridMultilevel"/>
    <w:tmpl w:val="F924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D59EA"/>
    <w:multiLevelType w:val="hybridMultilevel"/>
    <w:tmpl w:val="426235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E835A7E"/>
    <w:multiLevelType w:val="hybridMultilevel"/>
    <w:tmpl w:val="C3089C90"/>
    <w:lvl w:ilvl="0" w:tplc="D7F44E48">
      <w:numFmt w:val="bullet"/>
      <w:lvlText w:val="•"/>
      <w:lvlJc w:val="left"/>
      <w:pPr>
        <w:ind w:left="2880" w:hanging="720"/>
      </w:pPr>
      <w:rPr>
        <w:rFonts w:ascii="Times New Roman" w:eastAsia="Times New Roman"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03C56"/>
    <w:multiLevelType w:val="hybridMultilevel"/>
    <w:tmpl w:val="CAA255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FF81C6E"/>
    <w:multiLevelType w:val="hybridMultilevel"/>
    <w:tmpl w:val="92F8A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75802"/>
    <w:multiLevelType w:val="hybridMultilevel"/>
    <w:tmpl w:val="376813C0"/>
    <w:lvl w:ilvl="0" w:tplc="04090001">
      <w:start w:val="1"/>
      <w:numFmt w:val="bullet"/>
      <w:lvlText w:val=""/>
      <w:lvlJc w:val="left"/>
      <w:pPr>
        <w:ind w:left="720" w:hanging="360"/>
      </w:pPr>
      <w:rPr>
        <w:rFonts w:ascii="Symbol" w:hAnsi="Symbol" w:hint="default"/>
      </w:rPr>
    </w:lvl>
    <w:lvl w:ilvl="1" w:tplc="082AB2A8">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345D5"/>
    <w:multiLevelType w:val="hybridMultilevel"/>
    <w:tmpl w:val="89A6464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31F53C99"/>
    <w:multiLevelType w:val="hybridMultilevel"/>
    <w:tmpl w:val="CF7C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83012"/>
    <w:multiLevelType w:val="hybridMultilevel"/>
    <w:tmpl w:val="A572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80915"/>
    <w:multiLevelType w:val="hybridMultilevel"/>
    <w:tmpl w:val="19400D8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F8A4964"/>
    <w:multiLevelType w:val="hybridMultilevel"/>
    <w:tmpl w:val="9B1CF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6541E"/>
    <w:multiLevelType w:val="hybridMultilevel"/>
    <w:tmpl w:val="A4B43A9A"/>
    <w:lvl w:ilvl="0" w:tplc="273694C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DA15C75"/>
    <w:multiLevelType w:val="hybridMultilevel"/>
    <w:tmpl w:val="8604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F1B90"/>
    <w:multiLevelType w:val="hybridMultilevel"/>
    <w:tmpl w:val="368850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8E4F8D"/>
    <w:multiLevelType w:val="hybridMultilevel"/>
    <w:tmpl w:val="4E48B5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71F7879"/>
    <w:multiLevelType w:val="hybridMultilevel"/>
    <w:tmpl w:val="064A9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ADD233A"/>
    <w:multiLevelType w:val="hybridMultilevel"/>
    <w:tmpl w:val="3DC0473C"/>
    <w:lvl w:ilvl="0" w:tplc="D7F44E48">
      <w:numFmt w:val="bullet"/>
      <w:lvlText w:val="•"/>
      <w:lvlJc w:val="left"/>
      <w:pPr>
        <w:ind w:left="1440" w:hanging="720"/>
      </w:pPr>
      <w:rPr>
        <w:rFonts w:ascii="Times New Roman" w:eastAsia="Times New Roman" w:hAnsi="Times New Roman" w:cs="Times New Roman" w:hint="default"/>
        <w:b/>
        <w:i/>
      </w:rPr>
    </w:lvl>
    <w:lvl w:ilvl="1" w:tplc="04090003" w:tentative="1">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9">
    <w:nsid w:val="627F656F"/>
    <w:multiLevelType w:val="hybridMultilevel"/>
    <w:tmpl w:val="07F2132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653904DB"/>
    <w:multiLevelType w:val="hybridMultilevel"/>
    <w:tmpl w:val="E1B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231A6"/>
    <w:multiLevelType w:val="hybridMultilevel"/>
    <w:tmpl w:val="1CA8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766BF9"/>
    <w:multiLevelType w:val="hybridMultilevel"/>
    <w:tmpl w:val="016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2AB5A0F"/>
    <w:multiLevelType w:val="hybridMultilevel"/>
    <w:tmpl w:val="CFEAC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42746E5"/>
    <w:multiLevelType w:val="hybridMultilevel"/>
    <w:tmpl w:val="04B4E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C256BC4"/>
    <w:multiLevelType w:val="hybridMultilevel"/>
    <w:tmpl w:val="202A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23"/>
  </w:num>
  <w:num w:numId="5">
    <w:abstractNumId w:val="0"/>
  </w:num>
  <w:num w:numId="6">
    <w:abstractNumId w:val="14"/>
  </w:num>
  <w:num w:numId="7">
    <w:abstractNumId w:val="21"/>
  </w:num>
  <w:num w:numId="8">
    <w:abstractNumId w:val="22"/>
  </w:num>
  <w:num w:numId="9">
    <w:abstractNumId w:val="9"/>
  </w:num>
  <w:num w:numId="10">
    <w:abstractNumId w:val="25"/>
  </w:num>
  <w:num w:numId="11">
    <w:abstractNumId w:val="6"/>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3"/>
  </w:num>
  <w:num w:numId="15">
    <w:abstractNumId w:val="1"/>
  </w:num>
  <w:num w:numId="16">
    <w:abstractNumId w:val="18"/>
  </w:num>
  <w:num w:numId="17">
    <w:abstractNumId w:val="4"/>
  </w:num>
  <w:num w:numId="18">
    <w:abstractNumId w:val="2"/>
  </w:num>
  <w:num w:numId="19">
    <w:abstractNumId w:val="7"/>
  </w:num>
  <w:num w:numId="20">
    <w:abstractNumId w:val="12"/>
  </w:num>
  <w:num w:numId="21">
    <w:abstractNumId w:val="10"/>
  </w:num>
  <w:num w:numId="22">
    <w:abstractNumId w:val="15"/>
  </w:num>
  <w:num w:numId="23">
    <w:abstractNumId w:val="5"/>
  </w:num>
  <w:num w:numId="24">
    <w:abstractNumId w:val="24"/>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8E5"/>
    <w:rsid w:val="00017095"/>
    <w:rsid w:val="00021776"/>
    <w:rsid w:val="00041415"/>
    <w:rsid w:val="00041ECF"/>
    <w:rsid w:val="00046BDC"/>
    <w:rsid w:val="00051263"/>
    <w:rsid w:val="00057709"/>
    <w:rsid w:val="00061E3E"/>
    <w:rsid w:val="00080ECC"/>
    <w:rsid w:val="000856C2"/>
    <w:rsid w:val="0009697B"/>
    <w:rsid w:val="000C09CF"/>
    <w:rsid w:val="00117ABA"/>
    <w:rsid w:val="00141342"/>
    <w:rsid w:val="0015430E"/>
    <w:rsid w:val="0015665D"/>
    <w:rsid w:val="00170E90"/>
    <w:rsid w:val="001910C7"/>
    <w:rsid w:val="001B4589"/>
    <w:rsid w:val="001E1041"/>
    <w:rsid w:val="001F3F9B"/>
    <w:rsid w:val="001F5F14"/>
    <w:rsid w:val="00204B4E"/>
    <w:rsid w:val="00216CEF"/>
    <w:rsid w:val="00232A63"/>
    <w:rsid w:val="00245CD6"/>
    <w:rsid w:val="00245E75"/>
    <w:rsid w:val="00263152"/>
    <w:rsid w:val="0027661E"/>
    <w:rsid w:val="002A7DD0"/>
    <w:rsid w:val="002C2B5D"/>
    <w:rsid w:val="002F48F4"/>
    <w:rsid w:val="003028D0"/>
    <w:rsid w:val="00312D38"/>
    <w:rsid w:val="00315C3F"/>
    <w:rsid w:val="0033280D"/>
    <w:rsid w:val="00343C19"/>
    <w:rsid w:val="003509D2"/>
    <w:rsid w:val="00365DB5"/>
    <w:rsid w:val="0036727A"/>
    <w:rsid w:val="00370A20"/>
    <w:rsid w:val="00371F04"/>
    <w:rsid w:val="0037303C"/>
    <w:rsid w:val="00381705"/>
    <w:rsid w:val="00383686"/>
    <w:rsid w:val="00391D80"/>
    <w:rsid w:val="003921F7"/>
    <w:rsid w:val="003B2A0C"/>
    <w:rsid w:val="003C16FD"/>
    <w:rsid w:val="003C301A"/>
    <w:rsid w:val="003C5E15"/>
    <w:rsid w:val="003D63B3"/>
    <w:rsid w:val="003F2478"/>
    <w:rsid w:val="003F48FE"/>
    <w:rsid w:val="00412E7D"/>
    <w:rsid w:val="00432165"/>
    <w:rsid w:val="00451939"/>
    <w:rsid w:val="00457DD1"/>
    <w:rsid w:val="004669EC"/>
    <w:rsid w:val="0047341F"/>
    <w:rsid w:val="00480B1B"/>
    <w:rsid w:val="004961BF"/>
    <w:rsid w:val="004A2B30"/>
    <w:rsid w:val="004A2FA9"/>
    <w:rsid w:val="004A485E"/>
    <w:rsid w:val="004B09B7"/>
    <w:rsid w:val="004C4DB6"/>
    <w:rsid w:val="004C5975"/>
    <w:rsid w:val="004D0B03"/>
    <w:rsid w:val="004D236E"/>
    <w:rsid w:val="004E15D6"/>
    <w:rsid w:val="004E209B"/>
    <w:rsid w:val="004E4E0A"/>
    <w:rsid w:val="004E5041"/>
    <w:rsid w:val="004F4B85"/>
    <w:rsid w:val="00532060"/>
    <w:rsid w:val="00547D04"/>
    <w:rsid w:val="00561E52"/>
    <w:rsid w:val="00564CD5"/>
    <w:rsid w:val="00566BEF"/>
    <w:rsid w:val="00567E65"/>
    <w:rsid w:val="00576DD3"/>
    <w:rsid w:val="00587562"/>
    <w:rsid w:val="005A3FB4"/>
    <w:rsid w:val="005B2238"/>
    <w:rsid w:val="005C6850"/>
    <w:rsid w:val="005E206E"/>
    <w:rsid w:val="005E2E03"/>
    <w:rsid w:val="005F290E"/>
    <w:rsid w:val="005F2EFF"/>
    <w:rsid w:val="00672335"/>
    <w:rsid w:val="006A5EB8"/>
    <w:rsid w:val="006B01AF"/>
    <w:rsid w:val="006B56C1"/>
    <w:rsid w:val="006C14B9"/>
    <w:rsid w:val="006C37BC"/>
    <w:rsid w:val="006C58F5"/>
    <w:rsid w:val="006C5E1D"/>
    <w:rsid w:val="006D52B0"/>
    <w:rsid w:val="006E2175"/>
    <w:rsid w:val="006F5AE0"/>
    <w:rsid w:val="007033E0"/>
    <w:rsid w:val="00710072"/>
    <w:rsid w:val="00730893"/>
    <w:rsid w:val="007510B4"/>
    <w:rsid w:val="007541C4"/>
    <w:rsid w:val="00776BEA"/>
    <w:rsid w:val="00785C18"/>
    <w:rsid w:val="007919EB"/>
    <w:rsid w:val="007B0904"/>
    <w:rsid w:val="007B16E2"/>
    <w:rsid w:val="008226A2"/>
    <w:rsid w:val="0083793B"/>
    <w:rsid w:val="00861915"/>
    <w:rsid w:val="008B1959"/>
    <w:rsid w:val="008B3C3A"/>
    <w:rsid w:val="00901545"/>
    <w:rsid w:val="009154C9"/>
    <w:rsid w:val="00916562"/>
    <w:rsid w:val="0094195A"/>
    <w:rsid w:val="009431FD"/>
    <w:rsid w:val="009517DC"/>
    <w:rsid w:val="00955FE8"/>
    <w:rsid w:val="009831C3"/>
    <w:rsid w:val="009835E2"/>
    <w:rsid w:val="009C16B1"/>
    <w:rsid w:val="009D4F65"/>
    <w:rsid w:val="009E4ADD"/>
    <w:rsid w:val="009F03EA"/>
    <w:rsid w:val="00A04920"/>
    <w:rsid w:val="00A07E89"/>
    <w:rsid w:val="00A13308"/>
    <w:rsid w:val="00A250CA"/>
    <w:rsid w:val="00A3521A"/>
    <w:rsid w:val="00A44349"/>
    <w:rsid w:val="00AA0CDF"/>
    <w:rsid w:val="00AA7CA7"/>
    <w:rsid w:val="00AB0D1B"/>
    <w:rsid w:val="00AD1278"/>
    <w:rsid w:val="00B428E5"/>
    <w:rsid w:val="00B75969"/>
    <w:rsid w:val="00B76C51"/>
    <w:rsid w:val="00BA28D6"/>
    <w:rsid w:val="00BB092F"/>
    <w:rsid w:val="00BC5BED"/>
    <w:rsid w:val="00BC5DEA"/>
    <w:rsid w:val="00BC6A02"/>
    <w:rsid w:val="00BD051C"/>
    <w:rsid w:val="00BD6319"/>
    <w:rsid w:val="00BF1F9C"/>
    <w:rsid w:val="00C04D53"/>
    <w:rsid w:val="00C0634C"/>
    <w:rsid w:val="00C16DF7"/>
    <w:rsid w:val="00C20079"/>
    <w:rsid w:val="00C216A3"/>
    <w:rsid w:val="00C34FF8"/>
    <w:rsid w:val="00C429AD"/>
    <w:rsid w:val="00C50249"/>
    <w:rsid w:val="00C521FC"/>
    <w:rsid w:val="00C872C8"/>
    <w:rsid w:val="00CB152F"/>
    <w:rsid w:val="00CE75F5"/>
    <w:rsid w:val="00CF0D12"/>
    <w:rsid w:val="00CF2C54"/>
    <w:rsid w:val="00CF5271"/>
    <w:rsid w:val="00CF7F30"/>
    <w:rsid w:val="00D000E8"/>
    <w:rsid w:val="00D005BE"/>
    <w:rsid w:val="00D033F6"/>
    <w:rsid w:val="00D12C34"/>
    <w:rsid w:val="00D14506"/>
    <w:rsid w:val="00D30DB9"/>
    <w:rsid w:val="00D3241E"/>
    <w:rsid w:val="00D84F18"/>
    <w:rsid w:val="00DB1722"/>
    <w:rsid w:val="00DB6E58"/>
    <w:rsid w:val="00DC2F36"/>
    <w:rsid w:val="00DC5E1F"/>
    <w:rsid w:val="00DE0018"/>
    <w:rsid w:val="00DE5CB7"/>
    <w:rsid w:val="00E023BF"/>
    <w:rsid w:val="00E17741"/>
    <w:rsid w:val="00E243BE"/>
    <w:rsid w:val="00E30597"/>
    <w:rsid w:val="00E3108B"/>
    <w:rsid w:val="00E564C4"/>
    <w:rsid w:val="00E645B5"/>
    <w:rsid w:val="00E7162D"/>
    <w:rsid w:val="00E84B91"/>
    <w:rsid w:val="00E9458A"/>
    <w:rsid w:val="00EB2626"/>
    <w:rsid w:val="00EB3244"/>
    <w:rsid w:val="00EB3D35"/>
    <w:rsid w:val="00EC4AE2"/>
    <w:rsid w:val="00EE34C2"/>
    <w:rsid w:val="00F27DF4"/>
    <w:rsid w:val="00F512D8"/>
    <w:rsid w:val="00F83ED5"/>
    <w:rsid w:val="00FD2BFC"/>
    <w:rsid w:val="00FF1459"/>
    <w:rsid w:val="00FF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ECC"/>
    <w:rPr>
      <w:sz w:val="24"/>
      <w:szCs w:val="24"/>
    </w:rPr>
  </w:style>
  <w:style w:type="paragraph" w:styleId="Heading1">
    <w:name w:val="heading 1"/>
    <w:basedOn w:val="Normal"/>
    <w:next w:val="Normal"/>
    <w:qFormat/>
    <w:rsid w:val="00080ECC"/>
    <w:pPr>
      <w:keepNext/>
      <w:outlineLvl w:val="0"/>
    </w:pPr>
    <w:rPr>
      <w:b/>
      <w:color w:val="000000"/>
      <w:szCs w:val="20"/>
    </w:rPr>
  </w:style>
  <w:style w:type="paragraph" w:styleId="Heading2">
    <w:name w:val="heading 2"/>
    <w:basedOn w:val="Normal"/>
    <w:next w:val="Normal"/>
    <w:qFormat/>
    <w:rsid w:val="00080ECC"/>
    <w:pPr>
      <w:keepNext/>
      <w:outlineLvl w:val="1"/>
    </w:pPr>
    <w:rPr>
      <w:color w:val="000000"/>
      <w:szCs w:val="20"/>
    </w:rPr>
  </w:style>
  <w:style w:type="paragraph" w:styleId="Heading3">
    <w:name w:val="heading 3"/>
    <w:basedOn w:val="Normal"/>
    <w:next w:val="Normal"/>
    <w:qFormat/>
    <w:rsid w:val="00080ECC"/>
    <w:pPr>
      <w:keepNext/>
      <w:outlineLvl w:val="2"/>
    </w:pPr>
    <w:rPr>
      <w:b/>
    </w:rPr>
  </w:style>
  <w:style w:type="paragraph" w:styleId="Heading4">
    <w:name w:val="heading 4"/>
    <w:basedOn w:val="Normal"/>
    <w:next w:val="Normal"/>
    <w:qFormat/>
    <w:rsid w:val="00080ECC"/>
    <w:pPr>
      <w:keepNext/>
      <w:ind w:left="2160" w:firstLine="720"/>
      <w:outlineLvl w:val="3"/>
    </w:pPr>
    <w:rPr>
      <w:i/>
    </w:rPr>
  </w:style>
  <w:style w:type="paragraph" w:styleId="Heading5">
    <w:name w:val="heading 5"/>
    <w:basedOn w:val="Normal"/>
    <w:next w:val="Normal"/>
    <w:qFormat/>
    <w:rsid w:val="00080ECC"/>
    <w:pPr>
      <w:keepNext/>
      <w:ind w:left="2160" w:firstLine="720"/>
      <w:outlineLvl w:val="4"/>
    </w:pPr>
    <w:rPr>
      <w:b/>
    </w:rPr>
  </w:style>
  <w:style w:type="paragraph" w:styleId="Heading6">
    <w:name w:val="heading 6"/>
    <w:basedOn w:val="Normal"/>
    <w:next w:val="Normal"/>
    <w:link w:val="Heading6Char"/>
    <w:qFormat/>
    <w:rsid w:val="00080ECC"/>
    <w:pPr>
      <w:keepNext/>
      <w:ind w:left="3600"/>
      <w:outlineLvl w:val="5"/>
    </w:pPr>
    <w:rPr>
      <w:i/>
    </w:rPr>
  </w:style>
  <w:style w:type="paragraph" w:styleId="Heading7">
    <w:name w:val="heading 7"/>
    <w:basedOn w:val="Normal"/>
    <w:next w:val="Normal"/>
    <w:qFormat/>
    <w:rsid w:val="00080ECC"/>
    <w:pPr>
      <w:keepNext/>
      <w:ind w:left="3240" w:firstLine="360"/>
      <w:outlineLvl w:val="6"/>
    </w:pPr>
    <w:rPr>
      <w:i/>
    </w:rPr>
  </w:style>
  <w:style w:type="paragraph" w:styleId="Heading8">
    <w:name w:val="heading 8"/>
    <w:basedOn w:val="Normal"/>
    <w:next w:val="Normal"/>
    <w:qFormat/>
    <w:rsid w:val="00080ECC"/>
    <w:pPr>
      <w:keepNext/>
      <w:ind w:left="1440" w:firstLine="720"/>
      <w:outlineLvl w:val="7"/>
    </w:pPr>
    <w:rPr>
      <w:b/>
      <w:bCs/>
      <w:iCs/>
      <w:sz w:val="22"/>
    </w:rPr>
  </w:style>
  <w:style w:type="paragraph" w:styleId="Heading9">
    <w:name w:val="heading 9"/>
    <w:basedOn w:val="Normal"/>
    <w:next w:val="Normal"/>
    <w:qFormat/>
    <w:rsid w:val="00080ECC"/>
    <w:pPr>
      <w:keepNext/>
      <w:ind w:left="1440" w:firstLine="720"/>
      <w:outlineLvl w:val="8"/>
    </w:pPr>
    <w:rPr>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80ECC"/>
    <w:pPr>
      <w:jc w:val="center"/>
    </w:pPr>
    <w:rPr>
      <w:b/>
      <w:color w:val="000000"/>
      <w:szCs w:val="20"/>
    </w:rPr>
  </w:style>
  <w:style w:type="paragraph" w:styleId="Subtitle">
    <w:name w:val="Subtitle"/>
    <w:basedOn w:val="Normal"/>
    <w:qFormat/>
    <w:rsid w:val="00080ECC"/>
    <w:pPr>
      <w:jc w:val="center"/>
    </w:pPr>
    <w:rPr>
      <w:color w:val="000000"/>
      <w:szCs w:val="20"/>
    </w:rPr>
  </w:style>
  <w:style w:type="character" w:styleId="Hyperlink">
    <w:name w:val="Hyperlink"/>
    <w:rsid w:val="00080ECC"/>
    <w:rPr>
      <w:color w:val="0000FF"/>
      <w:u w:val="single"/>
    </w:rPr>
  </w:style>
  <w:style w:type="paragraph" w:styleId="BodyTextIndent">
    <w:name w:val="Body Text Indent"/>
    <w:basedOn w:val="Normal"/>
    <w:rsid w:val="00080ECC"/>
    <w:pPr>
      <w:ind w:left="3600"/>
    </w:pPr>
  </w:style>
  <w:style w:type="paragraph" w:styleId="BodyTextIndent2">
    <w:name w:val="Body Text Indent 2"/>
    <w:basedOn w:val="Normal"/>
    <w:rsid w:val="00080ECC"/>
    <w:pPr>
      <w:ind w:left="2160"/>
    </w:pPr>
  </w:style>
  <w:style w:type="paragraph" w:styleId="BodyTextIndent3">
    <w:name w:val="Body Text Indent 3"/>
    <w:basedOn w:val="Normal"/>
    <w:rsid w:val="00080ECC"/>
    <w:pPr>
      <w:ind w:left="2160"/>
      <w:jc w:val="both"/>
    </w:pPr>
    <w:rPr>
      <w:sz w:val="22"/>
    </w:rPr>
  </w:style>
  <w:style w:type="paragraph" w:styleId="ListParagraph">
    <w:name w:val="List Paragraph"/>
    <w:basedOn w:val="Normal"/>
    <w:uiPriority w:val="34"/>
    <w:qFormat/>
    <w:rsid w:val="00CE75F5"/>
    <w:pPr>
      <w:ind w:left="720"/>
      <w:contextualSpacing/>
    </w:pPr>
  </w:style>
  <w:style w:type="paragraph" w:styleId="NoSpacing">
    <w:name w:val="No Spacing"/>
    <w:uiPriority w:val="1"/>
    <w:qFormat/>
    <w:rsid w:val="00DE0018"/>
    <w:rPr>
      <w:rFonts w:ascii="Calibri" w:eastAsia="Calibri" w:hAnsi="Calibri"/>
      <w:sz w:val="22"/>
      <w:szCs w:val="22"/>
    </w:rPr>
  </w:style>
  <w:style w:type="character" w:customStyle="1" w:styleId="Heading6Char">
    <w:name w:val="Heading 6 Char"/>
    <w:link w:val="Heading6"/>
    <w:rsid w:val="00DC5E1F"/>
    <w:rPr>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ECC"/>
    <w:rPr>
      <w:sz w:val="24"/>
      <w:szCs w:val="24"/>
    </w:rPr>
  </w:style>
  <w:style w:type="paragraph" w:styleId="Heading1">
    <w:name w:val="heading 1"/>
    <w:basedOn w:val="Normal"/>
    <w:next w:val="Normal"/>
    <w:qFormat/>
    <w:rsid w:val="00080ECC"/>
    <w:pPr>
      <w:keepNext/>
      <w:outlineLvl w:val="0"/>
    </w:pPr>
    <w:rPr>
      <w:b/>
      <w:color w:val="000000"/>
      <w:szCs w:val="20"/>
    </w:rPr>
  </w:style>
  <w:style w:type="paragraph" w:styleId="Heading2">
    <w:name w:val="heading 2"/>
    <w:basedOn w:val="Normal"/>
    <w:next w:val="Normal"/>
    <w:qFormat/>
    <w:rsid w:val="00080ECC"/>
    <w:pPr>
      <w:keepNext/>
      <w:outlineLvl w:val="1"/>
    </w:pPr>
    <w:rPr>
      <w:color w:val="000000"/>
      <w:szCs w:val="20"/>
    </w:rPr>
  </w:style>
  <w:style w:type="paragraph" w:styleId="Heading3">
    <w:name w:val="heading 3"/>
    <w:basedOn w:val="Normal"/>
    <w:next w:val="Normal"/>
    <w:qFormat/>
    <w:rsid w:val="00080ECC"/>
    <w:pPr>
      <w:keepNext/>
      <w:outlineLvl w:val="2"/>
    </w:pPr>
    <w:rPr>
      <w:b/>
    </w:rPr>
  </w:style>
  <w:style w:type="paragraph" w:styleId="Heading4">
    <w:name w:val="heading 4"/>
    <w:basedOn w:val="Normal"/>
    <w:next w:val="Normal"/>
    <w:qFormat/>
    <w:rsid w:val="00080ECC"/>
    <w:pPr>
      <w:keepNext/>
      <w:ind w:left="2160" w:firstLine="720"/>
      <w:outlineLvl w:val="3"/>
    </w:pPr>
    <w:rPr>
      <w:i/>
    </w:rPr>
  </w:style>
  <w:style w:type="paragraph" w:styleId="Heading5">
    <w:name w:val="heading 5"/>
    <w:basedOn w:val="Normal"/>
    <w:next w:val="Normal"/>
    <w:qFormat/>
    <w:rsid w:val="00080ECC"/>
    <w:pPr>
      <w:keepNext/>
      <w:ind w:left="2160" w:firstLine="720"/>
      <w:outlineLvl w:val="4"/>
    </w:pPr>
    <w:rPr>
      <w:b/>
    </w:rPr>
  </w:style>
  <w:style w:type="paragraph" w:styleId="Heading6">
    <w:name w:val="heading 6"/>
    <w:basedOn w:val="Normal"/>
    <w:next w:val="Normal"/>
    <w:link w:val="Heading6Char"/>
    <w:qFormat/>
    <w:rsid w:val="00080ECC"/>
    <w:pPr>
      <w:keepNext/>
      <w:ind w:left="3600"/>
      <w:outlineLvl w:val="5"/>
    </w:pPr>
    <w:rPr>
      <w:i/>
    </w:rPr>
  </w:style>
  <w:style w:type="paragraph" w:styleId="Heading7">
    <w:name w:val="heading 7"/>
    <w:basedOn w:val="Normal"/>
    <w:next w:val="Normal"/>
    <w:qFormat/>
    <w:rsid w:val="00080ECC"/>
    <w:pPr>
      <w:keepNext/>
      <w:ind w:left="3240" w:firstLine="360"/>
      <w:outlineLvl w:val="6"/>
    </w:pPr>
    <w:rPr>
      <w:i/>
    </w:rPr>
  </w:style>
  <w:style w:type="paragraph" w:styleId="Heading8">
    <w:name w:val="heading 8"/>
    <w:basedOn w:val="Normal"/>
    <w:next w:val="Normal"/>
    <w:qFormat/>
    <w:rsid w:val="00080ECC"/>
    <w:pPr>
      <w:keepNext/>
      <w:ind w:left="1440" w:firstLine="720"/>
      <w:outlineLvl w:val="7"/>
    </w:pPr>
    <w:rPr>
      <w:b/>
      <w:bCs/>
      <w:iCs/>
      <w:sz w:val="22"/>
    </w:rPr>
  </w:style>
  <w:style w:type="paragraph" w:styleId="Heading9">
    <w:name w:val="heading 9"/>
    <w:basedOn w:val="Normal"/>
    <w:next w:val="Normal"/>
    <w:qFormat/>
    <w:rsid w:val="00080ECC"/>
    <w:pPr>
      <w:keepNext/>
      <w:ind w:left="1440" w:firstLine="720"/>
      <w:outlineLvl w:val="8"/>
    </w:pPr>
    <w:rPr>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80ECC"/>
    <w:pPr>
      <w:jc w:val="center"/>
    </w:pPr>
    <w:rPr>
      <w:b/>
      <w:color w:val="000000"/>
      <w:szCs w:val="20"/>
    </w:rPr>
  </w:style>
  <w:style w:type="paragraph" w:styleId="Subtitle">
    <w:name w:val="Subtitle"/>
    <w:basedOn w:val="Normal"/>
    <w:qFormat/>
    <w:rsid w:val="00080ECC"/>
    <w:pPr>
      <w:jc w:val="center"/>
    </w:pPr>
    <w:rPr>
      <w:color w:val="000000"/>
      <w:szCs w:val="20"/>
    </w:rPr>
  </w:style>
  <w:style w:type="character" w:styleId="Hyperlink">
    <w:name w:val="Hyperlink"/>
    <w:rsid w:val="00080ECC"/>
    <w:rPr>
      <w:color w:val="0000FF"/>
      <w:u w:val="single"/>
    </w:rPr>
  </w:style>
  <w:style w:type="paragraph" w:styleId="BodyTextIndent">
    <w:name w:val="Body Text Indent"/>
    <w:basedOn w:val="Normal"/>
    <w:rsid w:val="00080ECC"/>
    <w:pPr>
      <w:ind w:left="3600"/>
    </w:pPr>
  </w:style>
  <w:style w:type="paragraph" w:styleId="BodyTextIndent2">
    <w:name w:val="Body Text Indent 2"/>
    <w:basedOn w:val="Normal"/>
    <w:rsid w:val="00080ECC"/>
    <w:pPr>
      <w:ind w:left="2160"/>
    </w:pPr>
  </w:style>
  <w:style w:type="paragraph" w:styleId="BodyTextIndent3">
    <w:name w:val="Body Text Indent 3"/>
    <w:basedOn w:val="Normal"/>
    <w:rsid w:val="00080ECC"/>
    <w:pPr>
      <w:ind w:left="2160"/>
      <w:jc w:val="both"/>
    </w:pPr>
    <w:rPr>
      <w:sz w:val="22"/>
    </w:rPr>
  </w:style>
  <w:style w:type="paragraph" w:styleId="ListParagraph">
    <w:name w:val="List Paragraph"/>
    <w:basedOn w:val="Normal"/>
    <w:uiPriority w:val="34"/>
    <w:qFormat/>
    <w:rsid w:val="00CE75F5"/>
    <w:pPr>
      <w:ind w:left="720"/>
      <w:contextualSpacing/>
    </w:pPr>
  </w:style>
  <w:style w:type="paragraph" w:styleId="NoSpacing">
    <w:name w:val="No Spacing"/>
    <w:uiPriority w:val="1"/>
    <w:qFormat/>
    <w:rsid w:val="00DE0018"/>
    <w:rPr>
      <w:rFonts w:ascii="Calibri" w:eastAsia="Calibri" w:hAnsi="Calibri"/>
      <w:sz w:val="22"/>
      <w:szCs w:val="22"/>
    </w:rPr>
  </w:style>
  <w:style w:type="character" w:customStyle="1" w:styleId="Heading6Char">
    <w:name w:val="Heading 6 Char"/>
    <w:link w:val="Heading6"/>
    <w:rsid w:val="00DC5E1F"/>
    <w:rPr>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careyj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Eva McCarthy</vt:lpstr>
    </vt:vector>
  </TitlesOfParts>
  <Company>United States Army</Company>
  <LinksUpToDate>false</LinksUpToDate>
  <CharactersWithSpaces>7864</CharactersWithSpaces>
  <SharedDoc>false</SharedDoc>
  <HLinks>
    <vt:vector size="6" baseType="variant">
      <vt:variant>
        <vt:i4>6684759</vt:i4>
      </vt:variant>
      <vt:variant>
        <vt:i4>0</vt:i4>
      </vt:variant>
      <vt:variant>
        <vt:i4>0</vt:i4>
      </vt:variant>
      <vt:variant>
        <vt:i4>5</vt:i4>
      </vt:variant>
      <vt:variant>
        <vt:lpwstr>mailto:thomascareyjr@gmail.com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 McCarthy</dc:title>
  <dc:creator>Craig Cunningham</dc:creator>
  <cp:lastModifiedBy>Raven</cp:lastModifiedBy>
  <cp:revision>3</cp:revision>
  <cp:lastPrinted>2008-08-18T14:21:00Z</cp:lastPrinted>
  <dcterms:created xsi:type="dcterms:W3CDTF">2013-03-05T21:07:00Z</dcterms:created>
  <dcterms:modified xsi:type="dcterms:W3CDTF">2013-03-15T19:53:00Z</dcterms:modified>
</cp:coreProperties>
</file>