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2498827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7992"/>
          </w:tblGrid>
          <w:tr w:rsidR="00FE27D4" w:rsidTr="00D648C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FE27D4" w:rsidRPr="00084970" w:rsidRDefault="005C39F6" w:rsidP="005E3ED2">
                    <w:pPr>
                      <w:tabs>
                        <w:tab w:val="left" w:pos="4380"/>
                      </w:tabs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Capgemini</w:t>
                    </w:r>
                  </w:p>
                </w:tc>
              </w:sdtContent>
            </w:sdt>
          </w:tr>
          <w:tr w:rsidR="00FE27D4" w:rsidTr="00D648C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E27D4" w:rsidRPr="00FE27D4" w:rsidRDefault="00754D0B" w:rsidP="00266BB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t>No Data</w:t>
                </w:r>
                <w:r w:rsidR="00E3231E"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t xml:space="preserve"> Issue</w:t>
                </w:r>
              </w:p>
            </w:tc>
          </w:tr>
          <w:tr w:rsidR="00FE27D4" w:rsidTr="00D648C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E27D4" w:rsidRDefault="00FE27D4" w:rsidP="00D648C4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E27D4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27D4" w:rsidRDefault="00FE27D4" w:rsidP="00D648C4">
                <w:pPr>
                  <w:pStyle w:val="NoSpacing"/>
                  <w:jc w:val="center"/>
                </w:pPr>
              </w:p>
            </w:tc>
          </w:tr>
          <w:tr w:rsidR="00FE27D4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pPr w:leftFromText="1152" w:rightFromText="1152" w:vertAnchor="text" w:horzAnchor="margin" w:tblpY="844"/>
                  <w:tblOverlap w:val="never"/>
                  <w:tblW w:w="0" w:type="auto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2601"/>
                  <w:gridCol w:w="2434"/>
                  <w:gridCol w:w="2731"/>
                </w:tblGrid>
                <w:tr w:rsidR="00FE27D4" w:rsidTr="00E3231E">
                  <w:tc>
                    <w:tcPr>
                      <w:tcW w:w="2601" w:type="dxa"/>
                      <w:vAlign w:val="center"/>
                    </w:tcPr>
                    <w:p w:rsidR="00FE27D4" w:rsidRPr="00E2433F" w:rsidRDefault="00FE27D4" w:rsidP="00D648C4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Document Update</w:t>
                      </w:r>
                    </w:p>
                  </w:tc>
                  <w:tc>
                    <w:tcPr>
                      <w:tcW w:w="2434" w:type="dxa"/>
                      <w:vAlign w:val="center"/>
                    </w:tcPr>
                    <w:p w:rsidR="00FE27D4" w:rsidRPr="00E2433F" w:rsidRDefault="00FE27D4" w:rsidP="00D648C4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Updated By</w:t>
                      </w:r>
                    </w:p>
                  </w:tc>
                  <w:tc>
                    <w:tcPr>
                      <w:tcW w:w="2731" w:type="dxa"/>
                      <w:vAlign w:val="center"/>
                    </w:tcPr>
                    <w:p w:rsidR="00FE27D4" w:rsidRPr="00E2433F" w:rsidRDefault="00FE27D4" w:rsidP="00D648C4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2433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Date</w:t>
                      </w:r>
                    </w:p>
                  </w:tc>
                </w:tr>
                <w:tr w:rsidR="00FE27D4" w:rsidTr="00E3231E">
                  <w:trPr>
                    <w:trHeight w:val="335"/>
                  </w:trPr>
                  <w:tc>
                    <w:tcPr>
                      <w:tcW w:w="2601" w:type="dxa"/>
                      <w:vAlign w:val="bottom"/>
                    </w:tcPr>
                    <w:p w:rsidR="00FE27D4" w:rsidRDefault="00FE27D4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Created By</w:t>
                      </w:r>
                    </w:p>
                  </w:tc>
                  <w:tc>
                    <w:tcPr>
                      <w:tcW w:w="2434" w:type="dxa"/>
                    </w:tcPr>
                    <w:p w:rsidR="00FE27D4" w:rsidRDefault="00754D0B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Netravati D Sutar</w:t>
                      </w:r>
                    </w:p>
                  </w:tc>
                  <w:tc>
                    <w:tcPr>
                      <w:tcW w:w="2731" w:type="dxa"/>
                    </w:tcPr>
                    <w:p w:rsidR="00FE27D4" w:rsidRDefault="00754D0B" w:rsidP="002046D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05</w:t>
                      </w:r>
                      <w:r w:rsidR="002B08F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</w:t>
                      </w:r>
                      <w:r w:rsidR="008252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24</w:t>
                      </w:r>
                      <w:r w:rsidR="001440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/2016</w:t>
                      </w:r>
                      <w:r w:rsidR="00E3231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c>
                </w:tr>
                <w:tr w:rsidR="00FE27D4" w:rsidTr="00E3231E">
                  <w:tc>
                    <w:tcPr>
                      <w:tcW w:w="2601" w:type="dxa"/>
                      <w:vAlign w:val="bottom"/>
                    </w:tcPr>
                    <w:p w:rsidR="00FE27D4" w:rsidRDefault="00FE27D4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Reviewed By</w:t>
                      </w:r>
                    </w:p>
                  </w:tc>
                  <w:tc>
                    <w:tcPr>
                      <w:tcW w:w="2434" w:type="dxa"/>
                    </w:tcPr>
                    <w:p w:rsidR="00FE27D4" w:rsidRDefault="00FE27D4" w:rsidP="00D648C4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Sabita Prasad</w:t>
                      </w:r>
                    </w:p>
                  </w:tc>
                  <w:tc>
                    <w:tcPr>
                      <w:tcW w:w="2731" w:type="dxa"/>
                    </w:tcPr>
                    <w:p w:rsidR="00FE27D4" w:rsidRDefault="009E740A" w:rsidP="0071508E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06/06/2016</w:t>
                      </w:r>
                    </w:p>
                  </w:tc>
                </w:tr>
                <w:tr w:rsidR="00973450" w:rsidTr="00E3231E">
                  <w:tc>
                    <w:tcPr>
                      <w:tcW w:w="2601" w:type="dxa"/>
                      <w:vAlign w:val="bottom"/>
                    </w:tcPr>
                    <w:p w:rsidR="00973450" w:rsidRDefault="00973450" w:rsidP="00973450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Updated By</w:t>
                      </w:r>
                    </w:p>
                  </w:tc>
                  <w:tc>
                    <w:tcPr>
                      <w:tcW w:w="2434" w:type="dxa"/>
                    </w:tcPr>
                    <w:p w:rsidR="00973450" w:rsidRDefault="00973450" w:rsidP="00973450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Nabee Shaik/Hussain </w:t>
                      </w:r>
                    </w:p>
                  </w:tc>
                  <w:tc>
                    <w:tcPr>
                      <w:tcW w:w="2731" w:type="dxa"/>
                    </w:tcPr>
                    <w:p w:rsidR="00973450" w:rsidRDefault="00973450" w:rsidP="0097345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07/18/2016</w:t>
                      </w:r>
                    </w:p>
                  </w:tc>
                </w:tr>
                <w:tr w:rsidR="00973450" w:rsidTr="00E3231E">
                  <w:tc>
                    <w:tcPr>
                      <w:tcW w:w="2601" w:type="dxa"/>
                      <w:vAlign w:val="bottom"/>
                    </w:tcPr>
                    <w:p w:rsidR="00973450" w:rsidRDefault="00973450" w:rsidP="00973450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Reviewed By</w:t>
                      </w:r>
                    </w:p>
                  </w:tc>
                  <w:tc>
                    <w:tcPr>
                      <w:tcW w:w="2434" w:type="dxa"/>
                    </w:tcPr>
                    <w:p w:rsidR="00973450" w:rsidRDefault="00973450" w:rsidP="00973450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Sabita Prasad</w:t>
                      </w:r>
                    </w:p>
                  </w:tc>
                  <w:tc>
                    <w:tcPr>
                      <w:tcW w:w="2731" w:type="dxa"/>
                    </w:tcPr>
                    <w:p w:rsidR="00973450" w:rsidRDefault="00973450" w:rsidP="00973450">
                      <w:pPr>
                        <w:spacing w:after="200" w:line="276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07/27</w:t>
                      </w:r>
                      <w:bookmarkStart w:id="0" w:name="_GoBack"/>
                      <w:bookmarkEnd w:id="0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/2016</w:t>
                      </w:r>
                    </w:p>
                  </w:tc>
                </w:tr>
              </w:tbl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E27D4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E27D4" w:rsidRDefault="00FE27D4" w:rsidP="00FE27D4"/>
        <w:p w:rsidR="00FE27D4" w:rsidRDefault="00FE27D4" w:rsidP="00FE27D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7992"/>
          </w:tblGrid>
          <w:tr w:rsidR="00FE27D4" w:rsidTr="00D648C4">
            <w:tc>
              <w:tcPr>
                <w:tcW w:w="5000" w:type="pct"/>
              </w:tcPr>
              <w:p w:rsidR="00FE27D4" w:rsidRDefault="00FE27D4" w:rsidP="00D648C4">
                <w:pPr>
                  <w:pStyle w:val="NoSpacing"/>
                </w:pPr>
              </w:p>
            </w:tc>
          </w:tr>
        </w:tbl>
        <w:p w:rsidR="00FE27D4" w:rsidRDefault="00FE27D4" w:rsidP="00FE27D4"/>
        <w:p w:rsidR="00FE27D4" w:rsidRDefault="00FE27D4" w:rsidP="00FE27D4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7F35E1" w:rsidRDefault="007F35E1" w:rsidP="00FA1DF3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5A3B95" w:rsidRDefault="00FA1DF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</w:t>
      </w:r>
      <w:r w:rsidRPr="004B56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5EE17E" wp14:editId="42FD60C9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796415" cy="9949815"/>
                <wp:effectExtent l="57150" t="38100" r="51435" b="51435"/>
                <wp:wrapSquare wrapText="bothSides"/>
                <wp:docPr id="70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902" cy="9949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7000"/>
                          </a:schemeClr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A1DF3" w:rsidRDefault="00FA1DF3" w:rsidP="00FA1DF3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FA1DF3" w:rsidRDefault="00FA1DF3" w:rsidP="00FA1DF3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7F35E1" w:rsidRDefault="007F35E1" w:rsidP="00FA1DF3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:rsidR="0033436A" w:rsidRPr="002B094F" w:rsidRDefault="002B094F" w:rsidP="002B094F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 xml:space="preserve">Analysis and resolution for the issue where </w:t>
                            </w:r>
                            <w:r w:rsidR="005A3B95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 xml:space="preserve">user </w:t>
                            </w:r>
                            <w:r w:rsidR="0054241C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is</w:t>
                            </w:r>
                            <w:r w:rsidR="005A3B95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 xml:space="preserve"> unable to pack the oLPN.</w:t>
                            </w:r>
                            <w:proofErr w:type="gramEnd"/>
                          </w:p>
                          <w:p w:rsidR="00FA1DF3" w:rsidRPr="00A952F0" w:rsidRDefault="007F35E1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margin-left:0;margin-top:0;width:141.45pt;height:783.45pt;z-index:251659264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" o:allowincell="f" fillcolor="#d8d8d8 [2732]" stroked="f">
                <v:fill opacity="57054f"/>
                <v:textbox inset="28.8pt,7.2pt,14.4pt,7.2pt">
                  <w:txbxContent>
                    <w:p w:rsidR="00FA1DF3" w:rsidRDefault="00FA1DF3" w:rsidP="00FA1DF3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FA1DF3" w:rsidRDefault="00FA1DF3" w:rsidP="00FA1DF3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7F35E1" w:rsidRDefault="007F35E1" w:rsidP="00FA1DF3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33436A" w:rsidRPr="002B094F" w:rsidRDefault="002B094F" w:rsidP="002B094F">
                      <w:pPr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Analysis and resolution for the issue where </w:t>
                      </w:r>
                      <w:r w:rsidR="005A3B95"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user </w:t>
                      </w:r>
                      <w:r w:rsidR="0054241C">
                        <w:rPr>
                          <w:b/>
                          <w:i/>
                          <w:iCs/>
                          <w:color w:val="1F497D" w:themeColor="text2"/>
                        </w:rPr>
                        <w:t>is</w:t>
                      </w:r>
                      <w:r w:rsidR="005A3B95"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 unable to pack the oLPN.</w:t>
                      </w:r>
                      <w:proofErr w:type="gramEnd"/>
                    </w:p>
                    <w:p w:rsidR="00FA1DF3" w:rsidRPr="00A952F0" w:rsidRDefault="007F35E1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Description:</w:t>
      </w:r>
      <w:r>
        <w:rPr>
          <w:color w:val="1F497D"/>
        </w:rPr>
        <w:t xml:space="preserve"> </w:t>
      </w:r>
      <w:r w:rsidR="005A3B95" w:rsidRPr="005A3B95">
        <w:rPr>
          <w:rFonts w:ascii="Times New Roman" w:hAnsi="Times New Roman" w:cs="Times New Roman"/>
          <w:sz w:val="24"/>
          <w:szCs w:val="24"/>
        </w:rPr>
        <w:t>U</w:t>
      </w:r>
      <w:r w:rsidR="005A3B95">
        <w:rPr>
          <w:rFonts w:ascii="Times New Roman" w:hAnsi="Times New Roman" w:cs="Times New Roman"/>
          <w:sz w:val="24"/>
          <w:szCs w:val="24"/>
        </w:rPr>
        <w:t xml:space="preserve">ser was unable to pack the oLPN </w:t>
      </w:r>
      <w:r w:rsidR="005A3B95" w:rsidRPr="005A3B95">
        <w:rPr>
          <w:rFonts w:ascii="Times New Roman" w:hAnsi="Times New Roman" w:cs="Times New Roman"/>
          <w:sz w:val="24"/>
          <w:szCs w:val="24"/>
        </w:rPr>
        <w:t>as they don</w:t>
      </w:r>
      <w:r w:rsidR="005A3B95">
        <w:rPr>
          <w:rFonts w:ascii="Times New Roman" w:hAnsi="Times New Roman" w:cs="Times New Roman"/>
          <w:sz w:val="24"/>
          <w:szCs w:val="24"/>
        </w:rPr>
        <w:t>’</w:t>
      </w:r>
      <w:r w:rsidR="005A3B95" w:rsidRPr="005A3B95">
        <w:rPr>
          <w:rFonts w:ascii="Times New Roman" w:hAnsi="Times New Roman" w:cs="Times New Roman"/>
          <w:sz w:val="24"/>
          <w:szCs w:val="24"/>
        </w:rPr>
        <w:t xml:space="preserve">t have EPR </w:t>
      </w:r>
    </w:p>
    <w:p w:rsidR="005A3B95" w:rsidRPr="005A3B95" w:rsidRDefault="005A3B95" w:rsidP="005A3B95">
      <w:pPr>
        <w:autoSpaceDE w:val="0"/>
        <w:autoSpaceDN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432A">
        <w:rPr>
          <w:rFonts w:ascii="Times New Roman" w:hAnsi="Times New Roman" w:cs="Times New Roman"/>
          <w:sz w:val="24"/>
          <w:szCs w:val="24"/>
        </w:rPr>
        <w:t>Tote</w:t>
      </w:r>
      <w:r>
        <w:rPr>
          <w:rFonts w:ascii="Times New Roman" w:hAnsi="Times New Roman" w:cs="Times New Roman"/>
          <w:sz w:val="24"/>
          <w:szCs w:val="24"/>
        </w:rPr>
        <w:t xml:space="preserve"> number due to t</w:t>
      </w:r>
      <w:r w:rsidRPr="005A3B95">
        <w:rPr>
          <w:rFonts w:ascii="Times New Roman" w:hAnsi="Times New Roman" w:cs="Times New Roman"/>
          <w:sz w:val="24"/>
          <w:szCs w:val="24"/>
        </w:rPr>
        <w:t>ask was shorted in OSR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3B95" w:rsidRDefault="005A3B95" w:rsidP="00FA1DF3">
      <w:pPr>
        <w:autoSpaceDE w:val="0"/>
        <w:autoSpaceDN w:val="0"/>
        <w:rPr>
          <w:color w:val="1F497D"/>
        </w:rPr>
      </w:pPr>
    </w:p>
    <w:p w:rsidR="00FA1DF3" w:rsidRDefault="00F6127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4B565F">
        <w:rPr>
          <w:rFonts w:ascii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298">
        <w:rPr>
          <w:rFonts w:ascii="Times New Roman" w:hAnsi="Times New Roman" w:cs="Times New Roman"/>
          <w:sz w:val="24"/>
          <w:szCs w:val="24"/>
        </w:rPr>
        <w:t>Medium</w:t>
      </w:r>
    </w:p>
    <w:p w:rsidR="00F61273" w:rsidRDefault="00F6127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993643" w:rsidRDefault="00F61273" w:rsidP="00FE6A37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F61273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35E8">
        <w:rPr>
          <w:rFonts w:ascii="Times New Roman" w:hAnsi="Times New Roman" w:cs="Times New Roman"/>
          <w:sz w:val="24"/>
          <w:szCs w:val="24"/>
        </w:rPr>
        <w:t>An emai</w:t>
      </w:r>
      <w:r w:rsidR="00313414">
        <w:rPr>
          <w:rFonts w:ascii="Times New Roman" w:hAnsi="Times New Roman" w:cs="Times New Roman"/>
          <w:sz w:val="24"/>
          <w:szCs w:val="24"/>
        </w:rPr>
        <w:t xml:space="preserve">l will be triggered from </w:t>
      </w:r>
      <w:r w:rsidR="005A3B95">
        <w:rPr>
          <w:rFonts w:ascii="Times New Roman" w:hAnsi="Times New Roman" w:cs="Times New Roman"/>
          <w:sz w:val="24"/>
          <w:szCs w:val="24"/>
        </w:rPr>
        <w:t>user</w:t>
      </w:r>
      <w:r w:rsidR="00313414">
        <w:rPr>
          <w:rFonts w:ascii="Times New Roman" w:hAnsi="Times New Roman" w:cs="Times New Roman"/>
          <w:sz w:val="24"/>
          <w:szCs w:val="24"/>
        </w:rPr>
        <w:t xml:space="preserve"> </w:t>
      </w:r>
      <w:r w:rsidR="002D35E8">
        <w:rPr>
          <w:rFonts w:ascii="Times New Roman" w:hAnsi="Times New Roman" w:cs="Times New Roman"/>
          <w:sz w:val="24"/>
          <w:szCs w:val="24"/>
        </w:rPr>
        <w:t>sayin</w:t>
      </w:r>
      <w:r w:rsidR="000C2298">
        <w:rPr>
          <w:rFonts w:ascii="Times New Roman" w:hAnsi="Times New Roman" w:cs="Times New Roman"/>
          <w:sz w:val="24"/>
          <w:szCs w:val="24"/>
        </w:rPr>
        <w:t>g that “</w:t>
      </w:r>
      <w:r w:rsidR="005A3B95">
        <w:rPr>
          <w:rFonts w:ascii="Times New Roman" w:hAnsi="Times New Roman" w:cs="Times New Roman"/>
          <w:sz w:val="24"/>
          <w:szCs w:val="24"/>
        </w:rPr>
        <w:t xml:space="preserve">This oLPN is </w:t>
      </w:r>
    </w:p>
    <w:p w:rsidR="00527374" w:rsidRPr="00BB2A55" w:rsidRDefault="005A3B95" w:rsidP="00993643">
      <w:pPr>
        <w:autoSpaceDE w:val="0"/>
        <w:autoSpaceDN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‘in Packing’ </w:t>
      </w:r>
      <w:r w:rsidRPr="005A3B95">
        <w:rPr>
          <w:rFonts w:ascii="Times New Roman" w:hAnsi="Times New Roman" w:cs="Times New Roman"/>
          <w:sz w:val="24"/>
          <w:szCs w:val="24"/>
        </w:rPr>
        <w:t>status. The Master Exception Report does not give me any information.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13414">
        <w:rPr>
          <w:rFonts w:ascii="Times New Roman" w:hAnsi="Times New Roman" w:cs="Times New Roman"/>
          <w:sz w:val="24"/>
          <w:szCs w:val="24"/>
        </w:rPr>
        <w:t xml:space="preserve"> S</w:t>
      </w:r>
      <w:r w:rsidR="002D35E8">
        <w:rPr>
          <w:rFonts w:ascii="Times New Roman" w:hAnsi="Times New Roman" w:cs="Times New Roman"/>
          <w:sz w:val="24"/>
          <w:szCs w:val="24"/>
        </w:rPr>
        <w:t>ample copy of the email is attached below.</w:t>
      </w:r>
    </w:p>
    <w:p w:rsidR="000C2298" w:rsidRDefault="000C2298" w:rsidP="00FE6A37">
      <w:pPr>
        <w:autoSpaceDE w:val="0"/>
        <w:autoSpaceDN w:val="0"/>
      </w:pPr>
    </w:p>
    <w:p w:rsidR="00FE6A37" w:rsidRDefault="00BB2A55" w:rsidP="000C2298">
      <w:pPr>
        <w:autoSpaceDE w:val="0"/>
        <w:autoSpaceDN w:val="0"/>
        <w:jc w:val="center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Package" ShapeID="_x0000_i1025" DrawAspect="Icon" ObjectID="_1531139591" r:id="rId10"/>
        </w:object>
      </w:r>
    </w:p>
    <w:p w:rsidR="005E3860" w:rsidRPr="00C3238C" w:rsidRDefault="000C2298" w:rsidP="00C3238C">
      <w:pPr>
        <w:autoSpaceDE w:val="0"/>
        <w:autoSpaceDN w:val="0"/>
      </w:pPr>
      <w:r>
        <w:t xml:space="preserve">  </w:t>
      </w:r>
      <w:r>
        <w:tab/>
      </w:r>
      <w:r>
        <w:tab/>
      </w:r>
    </w:p>
    <w:p w:rsidR="00A40896" w:rsidRDefault="00FE6A37" w:rsidP="00BB2A55">
      <w:pPr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2A55" w:rsidRPr="00BB2A55">
        <w:rPr>
          <w:rFonts w:ascii="Times New Roman" w:hAnsi="Times New Roman" w:cs="Times New Roman"/>
          <w:sz w:val="24"/>
          <w:szCs w:val="24"/>
        </w:rPr>
        <w:t xml:space="preserve">Check for the </w:t>
      </w:r>
      <w:r w:rsidR="00837C49">
        <w:rPr>
          <w:rFonts w:ascii="Times New Roman" w:hAnsi="Times New Roman" w:cs="Times New Roman"/>
          <w:sz w:val="24"/>
          <w:szCs w:val="24"/>
        </w:rPr>
        <w:t xml:space="preserve">order type, </w:t>
      </w:r>
      <w:proofErr w:type="gramStart"/>
      <w:r w:rsidR="00837C49">
        <w:rPr>
          <w:rFonts w:ascii="Times New Roman" w:hAnsi="Times New Roman" w:cs="Times New Roman"/>
          <w:sz w:val="24"/>
          <w:szCs w:val="24"/>
        </w:rPr>
        <w:t>lpn</w:t>
      </w:r>
      <w:proofErr w:type="gramEnd"/>
      <w:r w:rsidR="00837C49">
        <w:rPr>
          <w:rFonts w:ascii="Times New Roman" w:hAnsi="Times New Roman" w:cs="Times New Roman"/>
          <w:sz w:val="24"/>
          <w:szCs w:val="24"/>
        </w:rPr>
        <w:t xml:space="preserve"> id and chute id</w:t>
      </w:r>
      <w:r w:rsidR="00BB2A55" w:rsidRPr="00BB2A55">
        <w:rPr>
          <w:rFonts w:ascii="Times New Roman" w:hAnsi="Times New Roman" w:cs="Times New Roman"/>
          <w:sz w:val="24"/>
          <w:szCs w:val="24"/>
        </w:rPr>
        <w:t xml:space="preserve"> </w:t>
      </w:r>
      <w:r w:rsidR="00837C49">
        <w:rPr>
          <w:rFonts w:ascii="Times New Roman" w:hAnsi="Times New Roman" w:cs="Times New Roman"/>
          <w:sz w:val="24"/>
          <w:szCs w:val="24"/>
        </w:rPr>
        <w:t>using</w:t>
      </w:r>
      <w:r w:rsidR="00BB2A55" w:rsidRPr="00BB2A55">
        <w:rPr>
          <w:rFonts w:ascii="Times New Roman" w:hAnsi="Times New Roman" w:cs="Times New Roman"/>
          <w:sz w:val="24"/>
          <w:szCs w:val="24"/>
        </w:rPr>
        <w:t xml:space="preserve"> below query:</w:t>
      </w:r>
    </w:p>
    <w:p w:rsidR="00D0493B" w:rsidRDefault="00D0493B" w:rsidP="00BB2A55">
      <w:pPr>
        <w:rPr>
          <w:rFonts w:ascii="Times New Roman" w:hAnsi="Times New Roman" w:cs="Times New Roman"/>
          <w:sz w:val="24"/>
          <w:szCs w:val="24"/>
        </w:rPr>
      </w:pPr>
    </w:p>
    <w:p w:rsidR="00D0493B" w:rsidRDefault="00D0493B" w:rsidP="00BB2A55">
      <w:pPr>
        <w:rPr>
          <w:rFonts w:ascii="Times New Roman" w:hAnsi="Times New Roman" w:cs="Times New Roman"/>
          <w:sz w:val="24"/>
          <w:szCs w:val="24"/>
        </w:rPr>
      </w:pPr>
      <w:r w:rsidRPr="00D0493B">
        <w:rPr>
          <w:rFonts w:ascii="Times New Roman" w:hAnsi="Times New Roman" w:cs="Times New Roman"/>
          <w:b/>
          <w:sz w:val="24"/>
          <w:szCs w:val="24"/>
        </w:rPr>
        <w:t>Note:</w:t>
      </w:r>
      <w:r w:rsidR="003C4366">
        <w:rPr>
          <w:rFonts w:ascii="Times New Roman" w:hAnsi="Times New Roman" w:cs="Times New Roman"/>
          <w:sz w:val="24"/>
          <w:szCs w:val="24"/>
        </w:rPr>
        <w:t xml:space="preserve"> </w:t>
      </w:r>
      <w:r w:rsidR="003C4366">
        <w:rPr>
          <w:color w:val="1F497D"/>
        </w:rPr>
        <w:t xml:space="preserve"> </w:t>
      </w:r>
      <w:r w:rsidR="003C4366">
        <w:rPr>
          <w:rFonts w:ascii="Times New Roman" w:hAnsi="Times New Roman" w:cs="Times New Roman"/>
          <w:sz w:val="24"/>
          <w:szCs w:val="24"/>
        </w:rPr>
        <w:t xml:space="preserve">If below </w:t>
      </w:r>
      <w:r w:rsidR="003C4366" w:rsidRPr="003C4366">
        <w:rPr>
          <w:rFonts w:ascii="Times New Roman" w:hAnsi="Times New Roman" w:cs="Times New Roman"/>
          <w:sz w:val="24"/>
          <w:szCs w:val="24"/>
        </w:rPr>
        <w:t>query return</w:t>
      </w:r>
      <w:r w:rsidR="003C4366">
        <w:rPr>
          <w:rFonts w:ascii="Times New Roman" w:hAnsi="Times New Roman" w:cs="Times New Roman"/>
          <w:sz w:val="24"/>
          <w:szCs w:val="24"/>
        </w:rPr>
        <w:t>s</w:t>
      </w:r>
      <w:r w:rsidR="00C3238C">
        <w:rPr>
          <w:rFonts w:ascii="Times New Roman" w:hAnsi="Times New Roman" w:cs="Times New Roman"/>
          <w:sz w:val="24"/>
          <w:szCs w:val="24"/>
        </w:rPr>
        <w:t xml:space="preserve"> for order type ‘EC’ and </w:t>
      </w:r>
      <w:r w:rsidR="003C4366" w:rsidRPr="003C4366">
        <w:rPr>
          <w:rFonts w:ascii="Times New Roman" w:hAnsi="Times New Roman" w:cs="Times New Roman"/>
          <w:sz w:val="24"/>
          <w:szCs w:val="24"/>
        </w:rPr>
        <w:t xml:space="preserve">‘PR’.  We need to work for both order type </w:t>
      </w:r>
      <w:r w:rsidR="003C4366">
        <w:rPr>
          <w:rFonts w:ascii="Times New Roman" w:hAnsi="Times New Roman" w:cs="Times New Roman"/>
          <w:sz w:val="24"/>
          <w:szCs w:val="24"/>
        </w:rPr>
        <w:t>‘</w:t>
      </w:r>
      <w:r w:rsidR="003C4366" w:rsidRPr="003C4366">
        <w:rPr>
          <w:rFonts w:ascii="Times New Roman" w:hAnsi="Times New Roman" w:cs="Times New Roman"/>
          <w:sz w:val="24"/>
          <w:szCs w:val="24"/>
        </w:rPr>
        <w:t>EC</w:t>
      </w:r>
      <w:r w:rsidR="003C4366">
        <w:rPr>
          <w:rFonts w:ascii="Times New Roman" w:hAnsi="Times New Roman" w:cs="Times New Roman"/>
          <w:sz w:val="24"/>
          <w:szCs w:val="24"/>
        </w:rPr>
        <w:t>’</w:t>
      </w:r>
      <w:r w:rsidR="003C4366" w:rsidRPr="003C4366">
        <w:rPr>
          <w:rFonts w:ascii="Times New Roman" w:hAnsi="Times New Roman" w:cs="Times New Roman"/>
          <w:sz w:val="24"/>
          <w:szCs w:val="24"/>
        </w:rPr>
        <w:t xml:space="preserve"> and </w:t>
      </w:r>
      <w:r w:rsidR="003C4366">
        <w:rPr>
          <w:rFonts w:ascii="Times New Roman" w:hAnsi="Times New Roman" w:cs="Times New Roman"/>
          <w:sz w:val="24"/>
          <w:szCs w:val="24"/>
        </w:rPr>
        <w:t>‘</w:t>
      </w:r>
      <w:r w:rsidR="003C4366" w:rsidRPr="003C4366">
        <w:rPr>
          <w:rFonts w:ascii="Times New Roman" w:hAnsi="Times New Roman" w:cs="Times New Roman"/>
          <w:sz w:val="24"/>
          <w:szCs w:val="24"/>
        </w:rPr>
        <w:t>PR</w:t>
      </w:r>
      <w:r w:rsidR="003C4366">
        <w:rPr>
          <w:rFonts w:ascii="Times New Roman" w:hAnsi="Times New Roman" w:cs="Times New Roman"/>
          <w:sz w:val="24"/>
          <w:szCs w:val="24"/>
        </w:rPr>
        <w:t>’</w:t>
      </w:r>
      <w:r w:rsidR="003C4366" w:rsidRPr="003C4366">
        <w:rPr>
          <w:rFonts w:ascii="Times New Roman" w:hAnsi="Times New Roman" w:cs="Times New Roman"/>
          <w:sz w:val="24"/>
          <w:szCs w:val="24"/>
        </w:rPr>
        <w:t>.</w:t>
      </w:r>
    </w:p>
    <w:p w:rsidR="00BB2A55" w:rsidRDefault="00BB2A55" w:rsidP="00BB2A55">
      <w:pPr>
        <w:rPr>
          <w:rFonts w:ascii="Times New Roman" w:hAnsi="Times New Roman" w:cs="Times New Roman"/>
          <w:b/>
          <w:sz w:val="24"/>
          <w:szCs w:val="24"/>
        </w:rPr>
      </w:pPr>
    </w:p>
    <w:p w:rsidR="00D0493B" w:rsidRDefault="00C3238C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Select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unique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proofErr w:type="spellStart"/>
      <w:r w:rsidR="00D0493B">
        <w:rPr>
          <w:rFonts w:ascii="MS Shell Dlg 2" w:hAnsi="MS Shell Dlg 2" w:cs="MS Shell Dlg 2"/>
          <w:color w:val="000000"/>
          <w:szCs w:val="20"/>
          <w:highlight w:val="white"/>
        </w:rPr>
        <w:t>o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.</w:t>
      </w:r>
      <w:r w:rsidR="00D0493B">
        <w:rPr>
          <w:rFonts w:ascii="MS Shell Dlg 2" w:hAnsi="MS Shell Dlg 2" w:cs="MS Shell Dlg 2"/>
          <w:color w:val="808000"/>
          <w:szCs w:val="20"/>
          <w:highlight w:val="white"/>
        </w:rPr>
        <w:t>order_type</w:t>
      </w:r>
      <w:proofErr w:type="spellEnd"/>
      <w:r w:rsidR="00D0493B">
        <w:rPr>
          <w:rFonts w:ascii="MS Shell Dlg 2" w:hAnsi="MS Shell Dlg 2" w:cs="MS Shell Dlg 2"/>
          <w:color w:val="0000FF"/>
          <w:szCs w:val="20"/>
          <w:highlight w:val="white"/>
        </w:rPr>
        <w:t>,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proofErr w:type="spellStart"/>
      <w:r w:rsidR="00D0493B">
        <w:rPr>
          <w:rFonts w:ascii="MS Shell Dlg 2" w:hAnsi="MS Shell Dlg 2" w:cs="MS Shell Dlg 2"/>
          <w:color w:val="000000"/>
          <w:szCs w:val="20"/>
          <w:highlight w:val="white"/>
        </w:rPr>
        <w:t>o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.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>tc_order_id</w:t>
      </w:r>
      <w:proofErr w:type="spellEnd"/>
      <w:r w:rsidR="00D0493B">
        <w:rPr>
          <w:rFonts w:ascii="MS Shell Dlg 2" w:hAnsi="MS Shell Dlg 2" w:cs="MS Shell Dlg 2"/>
          <w:color w:val="0000FF"/>
          <w:szCs w:val="20"/>
          <w:highlight w:val="white"/>
        </w:rPr>
        <w:t>,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proofErr w:type="spellStart"/>
      <w:r w:rsidR="00D0493B">
        <w:rPr>
          <w:rFonts w:ascii="MS Shell Dlg 2" w:hAnsi="MS Shell Dlg 2" w:cs="MS Shell Dlg 2"/>
          <w:color w:val="000000"/>
          <w:szCs w:val="20"/>
          <w:highlight w:val="white"/>
        </w:rPr>
        <w:t>o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.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>order_id</w:t>
      </w:r>
      <w:proofErr w:type="spellEnd"/>
      <w:r w:rsidR="00D0493B">
        <w:rPr>
          <w:rFonts w:ascii="MS Shell Dlg 2" w:hAnsi="MS Shell Dlg 2" w:cs="MS Shell Dlg 2"/>
          <w:color w:val="0000FF"/>
          <w:szCs w:val="20"/>
          <w:highlight w:val="white"/>
        </w:rPr>
        <w:t>,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proofErr w:type="spellStart"/>
      <w:r w:rsidR="00D0493B">
        <w:rPr>
          <w:rFonts w:ascii="MS Shell Dlg 2" w:hAnsi="MS Shell Dlg 2" w:cs="MS Shell Dlg 2"/>
          <w:color w:val="000000"/>
          <w:szCs w:val="20"/>
          <w:highlight w:val="white"/>
        </w:rPr>
        <w:t>o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.</w:t>
      </w:r>
      <w:r w:rsidR="00D0493B">
        <w:rPr>
          <w:rFonts w:ascii="MS Shell Dlg 2" w:hAnsi="MS Shell Dlg 2" w:cs="MS Shell Dlg 2"/>
          <w:color w:val="808000"/>
          <w:szCs w:val="20"/>
          <w:highlight w:val="white"/>
        </w:rPr>
        <w:t>do_status</w:t>
      </w:r>
      <w:proofErr w:type="spellEnd"/>
      <w:r w:rsidR="00D0493B">
        <w:rPr>
          <w:rFonts w:ascii="MS Shell Dlg 2" w:hAnsi="MS Shell Dlg 2" w:cs="MS Shell Dlg 2"/>
          <w:color w:val="0000FF"/>
          <w:szCs w:val="20"/>
          <w:highlight w:val="white"/>
        </w:rPr>
        <w:t>,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 xml:space="preserve"> l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.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>tc_lpn_id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,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 xml:space="preserve"> l</w:t>
      </w:r>
      <w:r w:rsidR="00D0493B">
        <w:rPr>
          <w:rFonts w:ascii="MS Shell Dlg 2" w:hAnsi="MS Shell Dlg 2" w:cs="MS Shell Dlg 2"/>
          <w:color w:val="0000FF"/>
          <w:szCs w:val="20"/>
          <w:highlight w:val="white"/>
        </w:rPr>
        <w:t>.</w:t>
      </w:r>
      <w:r w:rsidR="00D0493B">
        <w:rPr>
          <w:rFonts w:ascii="MS Shell Dlg 2" w:hAnsi="MS Shell Dlg 2" w:cs="MS Shell Dlg 2"/>
          <w:color w:val="000000"/>
          <w:szCs w:val="20"/>
          <w:highlight w:val="white"/>
        </w:rPr>
        <w:t>chute_id</w:t>
      </w:r>
    </w:p>
    <w:p w:rsidR="00D0493B" w:rsidRDefault="00D0493B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picking_short_item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orders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</w:t>
      </w:r>
      <w:r>
        <w:rPr>
          <w:rFonts w:ascii="MS Shell Dlg 2" w:hAnsi="MS Shell Dlg 2" w:cs="MS Shell Dlg 2"/>
          <w:color w:val="0000FF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lpn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l</w:t>
      </w:r>
      <w:r>
        <w:rPr>
          <w:rFonts w:ascii="MS Shell Dlg 2" w:hAnsi="MS Shell Dlg 2" w:cs="MS Shell Dlg 2"/>
          <w:color w:val="0000FF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order_line_item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oli</w:t>
      </w:r>
    </w:p>
    <w:p w:rsidR="00D0493B" w:rsidRDefault="00D0493B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line_item_id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oli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line_item_id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oli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tc_lpn_id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l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>tc_lpn_id</w:t>
      </w:r>
    </w:p>
    <w:p w:rsidR="00D0493B" w:rsidRDefault="00D0493B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Cs w:val="20"/>
          <w:highlight w:val="white"/>
        </w:rPr>
        <w:t>order_type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Cs w:val="20"/>
          <w:highlight w:val="white"/>
        </w:rPr>
        <w:t>'PR'</w:t>
      </w:r>
      <w:r>
        <w:rPr>
          <w:rFonts w:ascii="MS Shell Dlg 2" w:hAnsi="MS Shell Dlg 2" w:cs="MS Shell Dlg 2"/>
          <w:color w:val="0000FF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Cs w:val="20"/>
          <w:highlight w:val="white"/>
        </w:rPr>
        <w:t>'EC'</w:t>
      </w:r>
      <w:r>
        <w:rPr>
          <w:rFonts w:ascii="MS Shell Dlg 2" w:hAnsi="MS Shell Dlg 2" w:cs="MS Shell Dlg 2"/>
          <w:color w:val="0000FF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l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Cs w:val="20"/>
          <w:highlight w:val="white"/>
        </w:rPr>
        <w:t>lpn_Facility_status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15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stat_code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90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do_dtl_status </w:t>
      </w:r>
      <w:r>
        <w:rPr>
          <w:rFonts w:ascii="MS Shell Dlg 2" w:hAnsi="MS Shell Dlg 2" w:cs="MS Shell Dlg 2"/>
          <w:color w:val="0000FF"/>
          <w:szCs w:val="20"/>
          <w:highlight w:val="white"/>
        </w:rPr>
        <w:t>&gt;=</w:t>
      </w:r>
      <w:r>
        <w:rPr>
          <w:rFonts w:ascii="MS Shell Dlg 2" w:hAnsi="MS Shell Dlg 2" w:cs="MS Shell Dlg 2"/>
          <w:color w:val="800000"/>
          <w:szCs w:val="20"/>
          <w:highlight w:val="white"/>
        </w:rPr>
        <w:t>120</w:t>
      </w:r>
    </w:p>
    <w:p w:rsidR="00D0493B" w:rsidRDefault="00D0493B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exists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task_dtl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carton_nbr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tc_lpn_id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item_id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item_id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stat_code </w:t>
      </w:r>
      <w:r>
        <w:rPr>
          <w:rFonts w:ascii="MS Shell Dlg 2" w:hAnsi="MS Shell Dlg 2" w:cs="MS Shell Dlg 2"/>
          <w:color w:val="0000FF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90</w:t>
      </w:r>
      <w:r>
        <w:rPr>
          <w:rFonts w:ascii="MS Shell Dlg 2" w:hAnsi="MS Shell Dlg 2" w:cs="MS Shell Dlg 2"/>
          <w:color w:val="0000FF"/>
          <w:szCs w:val="20"/>
          <w:highlight w:val="white"/>
        </w:rPr>
        <w:t>)</w:t>
      </w:r>
    </w:p>
    <w:p w:rsidR="00D0493B" w:rsidRDefault="00D0493B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exists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picking_short_item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psi2 </w:t>
      </w:r>
      <w:r>
        <w:rPr>
          <w:rFonts w:ascii="MS Shell Dlg 2" w:hAnsi="MS Shell Dlg 2" w:cs="MS Shell Dlg 2"/>
          <w:color w:val="0000FF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psi2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 w:rsidRPr="003C4366">
        <w:rPr>
          <w:rFonts w:ascii="Courier New" w:hAnsi="Courier New" w:cs="Courier New"/>
          <w:color w:val="0000FF"/>
          <w:szCs w:val="20"/>
          <w:highlight w:val="white"/>
        </w:rPr>
        <w:t>line_item_id</w:t>
      </w:r>
      <w:r w:rsidRPr="003C4366"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 w:rsidRPr="003C4366"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line_item_id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psi2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stat_code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Cs w:val="20"/>
          <w:highlight w:val="white"/>
        </w:rPr>
        <w:t>)</w:t>
      </w:r>
    </w:p>
    <w:p w:rsidR="00D0493B" w:rsidRDefault="00D0493B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exists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task_dtl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carton_nbr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tc_lpn_id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td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stat_code </w:t>
      </w:r>
      <w:r>
        <w:rPr>
          <w:rFonts w:ascii="MS Shell Dlg 2" w:hAnsi="MS Shell Dlg 2" w:cs="MS Shell Dlg 2"/>
          <w:color w:val="0000FF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90</w:t>
      </w:r>
      <w:r>
        <w:rPr>
          <w:rFonts w:ascii="MS Shell Dlg 2" w:hAnsi="MS Shell Dlg 2" w:cs="MS Shell Dlg 2"/>
          <w:color w:val="0000FF"/>
          <w:szCs w:val="20"/>
          <w:highlight w:val="white"/>
        </w:rPr>
        <w:t>)</w:t>
      </w:r>
    </w:p>
    <w:p w:rsidR="00D0493B" w:rsidRDefault="00D0493B" w:rsidP="00D0493B">
      <w:pPr>
        <w:autoSpaceDE w:val="0"/>
        <w:autoSpaceDN w:val="0"/>
        <w:rPr>
          <w:rFonts w:ascii="MS Shell Dlg 2" w:hAnsi="MS Shell Dlg 2" w:cs="MS Shell Dlg 2"/>
          <w:color w:val="00000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exists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alloc_invn_dtl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aid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aid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carton_nbr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psi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tc_lpn_id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aid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tc_order_id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aid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stat_code </w:t>
      </w:r>
      <w:r>
        <w:rPr>
          <w:rFonts w:ascii="MS Shell Dlg 2" w:hAnsi="MS Shell Dlg 2" w:cs="MS Shell Dlg 2"/>
          <w:color w:val="0000FF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90</w:t>
      </w:r>
      <w:r>
        <w:rPr>
          <w:rFonts w:ascii="MS Shell Dlg 2" w:hAnsi="MS Shell Dlg 2" w:cs="MS Shell Dlg 2"/>
          <w:color w:val="0000FF"/>
          <w:szCs w:val="20"/>
          <w:highlight w:val="white"/>
        </w:rPr>
        <w:t>)</w:t>
      </w:r>
    </w:p>
    <w:p w:rsidR="00D0493B" w:rsidRDefault="00D0493B" w:rsidP="00D0493B">
      <w:pPr>
        <w:rPr>
          <w:rFonts w:ascii="MS Shell Dlg 2" w:hAnsi="MS Shell Dlg 2" w:cs="MS Shell Dlg 2"/>
          <w:color w:val="0000FF"/>
          <w:szCs w:val="20"/>
        </w:rPr>
      </w:pP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exists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Cs w:val="20"/>
          <w:highlight w:val="white"/>
        </w:rPr>
        <w:t>order_line_item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oli2 </w:t>
      </w:r>
      <w:r>
        <w:rPr>
          <w:rFonts w:ascii="MS Shell Dlg 2" w:hAnsi="MS Shell Dlg 2" w:cs="MS Shell Dlg 2"/>
          <w:color w:val="0000FF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oli2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oli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order_id </w:t>
      </w:r>
      <w:r>
        <w:rPr>
          <w:rFonts w:ascii="MS Shell Dlg 2" w:hAnsi="MS Shell Dlg 2" w:cs="MS Shell Dlg 2"/>
          <w:color w:val="0000FF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oli2</w:t>
      </w:r>
      <w:r>
        <w:rPr>
          <w:rFonts w:ascii="MS Shell Dlg 2" w:hAnsi="MS Shell Dlg 2" w:cs="MS Shell Dlg 2"/>
          <w:color w:val="0000FF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do_dtl_status </w:t>
      </w:r>
      <w:r>
        <w:rPr>
          <w:rFonts w:ascii="MS Shell Dlg 2" w:hAnsi="MS Shell Dlg 2" w:cs="MS Shell Dlg 2"/>
          <w:color w:val="0000FF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Cs w:val="20"/>
          <w:highlight w:val="white"/>
        </w:rPr>
        <w:t>150</w:t>
      </w:r>
      <w:r>
        <w:rPr>
          <w:rFonts w:ascii="MS Shell Dlg 2" w:hAnsi="MS Shell Dlg 2" w:cs="MS Shell Dlg 2"/>
          <w:color w:val="0000FF"/>
          <w:szCs w:val="20"/>
          <w:highlight w:val="white"/>
        </w:rPr>
        <w:t>);</w:t>
      </w:r>
    </w:p>
    <w:p w:rsidR="00D0493B" w:rsidRDefault="00D0493B" w:rsidP="00D0493B">
      <w:pPr>
        <w:rPr>
          <w:rFonts w:ascii="MS Shell Dlg 2" w:hAnsi="MS Shell Dlg 2" w:cs="MS Shell Dlg 2"/>
          <w:color w:val="0000FF"/>
          <w:szCs w:val="20"/>
        </w:rPr>
      </w:pPr>
    </w:p>
    <w:p w:rsidR="00D0493B" w:rsidRPr="00BB2A55" w:rsidRDefault="00D0493B" w:rsidP="00D0493B">
      <w:pPr>
        <w:rPr>
          <w:rFonts w:ascii="Times New Roman" w:hAnsi="Times New Roman" w:cs="Times New Roman"/>
          <w:sz w:val="24"/>
          <w:szCs w:val="24"/>
        </w:rPr>
      </w:pPr>
      <w:r w:rsidRPr="00D0493B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If there are any issues the above query returns the result as shown in the below figure. </w:t>
      </w:r>
    </w:p>
    <w:p w:rsidR="00D0493B" w:rsidRDefault="00D0493B" w:rsidP="00D0493B">
      <w:pPr>
        <w:rPr>
          <w:rFonts w:ascii="Calibri" w:hAnsi="Calibri" w:cs="Times New Roman"/>
          <w:color w:val="1F497D"/>
          <w:sz w:val="22"/>
        </w:rPr>
      </w:pPr>
    </w:p>
    <w:p w:rsidR="00233C7F" w:rsidRDefault="00233C7F" w:rsidP="00D0493B">
      <w:pPr>
        <w:rPr>
          <w:rFonts w:ascii="Calibri" w:hAnsi="Calibri" w:cs="Times New Roman"/>
          <w:color w:val="1F497D"/>
          <w:sz w:val="22"/>
        </w:rPr>
      </w:pPr>
    </w:p>
    <w:p w:rsidR="00233C7F" w:rsidRDefault="00C3238C" w:rsidP="00D0493B">
      <w:pPr>
        <w:rPr>
          <w:rFonts w:ascii="Calibri" w:hAnsi="Calibri" w:cs="Times New Roman"/>
          <w:color w:val="1F497D"/>
          <w:sz w:val="22"/>
        </w:rPr>
      </w:pPr>
      <w:r>
        <w:rPr>
          <w:noProof/>
        </w:rPr>
        <w:drawing>
          <wp:inline distT="0" distB="0" distL="0" distR="0" wp14:anchorId="42472976" wp14:editId="3F0E7234">
            <wp:extent cx="48958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B" w:rsidRDefault="00D0493B" w:rsidP="00D0493B">
      <w:pPr>
        <w:rPr>
          <w:rFonts w:ascii="Calibri" w:hAnsi="Calibri" w:cs="Times New Roman"/>
          <w:color w:val="1F497D"/>
          <w:sz w:val="22"/>
        </w:rPr>
      </w:pPr>
    </w:p>
    <w:p w:rsidR="00C3238C" w:rsidRDefault="00C3238C" w:rsidP="00D0493B">
      <w:pPr>
        <w:rPr>
          <w:rFonts w:ascii="Calibri" w:hAnsi="Calibri" w:cs="Times New Roman"/>
          <w:color w:val="1F497D"/>
          <w:sz w:val="22"/>
        </w:rPr>
      </w:pPr>
    </w:p>
    <w:p w:rsidR="00C3238C" w:rsidRPr="00C3238C" w:rsidRDefault="00C3238C" w:rsidP="00D0493B">
      <w:pPr>
        <w:rPr>
          <w:rFonts w:ascii="Times New Roman" w:hAnsi="Times New Roman" w:cs="Times New Roman"/>
          <w:sz w:val="24"/>
          <w:szCs w:val="24"/>
        </w:rPr>
      </w:pPr>
      <w:r w:rsidRPr="00C3238C">
        <w:rPr>
          <w:rFonts w:ascii="Times New Roman" w:hAnsi="Times New Roman" w:cs="Times New Roman"/>
          <w:sz w:val="24"/>
          <w:szCs w:val="24"/>
        </w:rPr>
        <w:t>Here the order type is ‘</w:t>
      </w:r>
      <w:r>
        <w:rPr>
          <w:rFonts w:ascii="Times New Roman" w:hAnsi="Times New Roman" w:cs="Times New Roman"/>
          <w:sz w:val="24"/>
          <w:szCs w:val="24"/>
        </w:rPr>
        <w:t>EC</w:t>
      </w:r>
      <w:r w:rsidRPr="00C3238C">
        <w:rPr>
          <w:rFonts w:ascii="Times New Roman" w:hAnsi="Times New Roman" w:cs="Times New Roman"/>
          <w:sz w:val="24"/>
          <w:szCs w:val="24"/>
        </w:rPr>
        <w:t>’. So proceed with the updating the records with the order type as ‘</w:t>
      </w:r>
      <w:r>
        <w:rPr>
          <w:rFonts w:ascii="Times New Roman" w:hAnsi="Times New Roman" w:cs="Times New Roman"/>
          <w:sz w:val="24"/>
          <w:szCs w:val="24"/>
        </w:rPr>
        <w:t>EC</w:t>
      </w:r>
      <w:r w:rsidRPr="00C3238C">
        <w:rPr>
          <w:rFonts w:ascii="Times New Roman" w:hAnsi="Times New Roman" w:cs="Times New Roman"/>
          <w:sz w:val="24"/>
          <w:szCs w:val="24"/>
        </w:rPr>
        <w:t>’ as show below in Step and Step 3.</w:t>
      </w:r>
    </w:p>
    <w:p w:rsidR="00BB2A55" w:rsidRDefault="00BB2A55" w:rsidP="00BB2A55">
      <w:pPr>
        <w:rPr>
          <w:rFonts w:ascii="Times New Roman" w:hAnsi="Times New Roman" w:cs="Times New Roman"/>
          <w:sz w:val="24"/>
          <w:szCs w:val="24"/>
        </w:rPr>
      </w:pPr>
    </w:p>
    <w:p w:rsidR="00837C49" w:rsidRDefault="00A40896" w:rsidP="00A40896">
      <w:pPr>
        <w:rPr>
          <w:rFonts w:ascii="Times New Roman" w:hAnsi="Times New Roman" w:cs="Times New Roman"/>
          <w:sz w:val="24"/>
          <w:szCs w:val="24"/>
        </w:rPr>
      </w:pPr>
      <w:r w:rsidRPr="00A40896">
        <w:rPr>
          <w:rFonts w:ascii="Times New Roman" w:hAnsi="Times New Roman" w:cs="Times New Roman"/>
          <w:b/>
          <w:sz w:val="24"/>
          <w:szCs w:val="24"/>
        </w:rPr>
        <w:t>Step 2:</w:t>
      </w:r>
      <w:r w:rsidRPr="005D6637">
        <w:rPr>
          <w:rFonts w:ascii="Times New Roman" w:hAnsi="Times New Roman" w:cs="Times New Roman"/>
          <w:sz w:val="24"/>
          <w:szCs w:val="24"/>
        </w:rPr>
        <w:t xml:space="preserve"> </w:t>
      </w:r>
      <w:r w:rsidR="00837C49" w:rsidRPr="005D6637">
        <w:rPr>
          <w:rFonts w:ascii="Times New Roman" w:hAnsi="Times New Roman" w:cs="Times New Roman"/>
          <w:sz w:val="24"/>
          <w:szCs w:val="24"/>
        </w:rPr>
        <w:t xml:space="preserve">Check for the </w:t>
      </w:r>
      <w:r w:rsidR="00C3238C" w:rsidRPr="005D6637">
        <w:rPr>
          <w:rFonts w:ascii="Times New Roman" w:hAnsi="Times New Roman" w:cs="Times New Roman"/>
          <w:sz w:val="24"/>
          <w:szCs w:val="24"/>
        </w:rPr>
        <w:t>LPN</w:t>
      </w:r>
      <w:r w:rsidR="00837C49" w:rsidRPr="005D6637">
        <w:rPr>
          <w:rFonts w:ascii="Times New Roman" w:hAnsi="Times New Roman" w:cs="Times New Roman"/>
          <w:sz w:val="24"/>
          <w:szCs w:val="24"/>
        </w:rPr>
        <w:t xml:space="preserve"> </w:t>
      </w:r>
      <w:r w:rsidR="005D6637">
        <w:rPr>
          <w:rFonts w:ascii="Times New Roman" w:hAnsi="Times New Roman" w:cs="Times New Roman"/>
          <w:sz w:val="24"/>
          <w:szCs w:val="24"/>
        </w:rPr>
        <w:t xml:space="preserve">facility </w:t>
      </w:r>
      <w:r w:rsidR="00837C49" w:rsidRPr="005D6637">
        <w:rPr>
          <w:rFonts w:ascii="Times New Roman" w:hAnsi="Times New Roman" w:cs="Times New Roman"/>
          <w:sz w:val="24"/>
          <w:szCs w:val="24"/>
        </w:rPr>
        <w:t xml:space="preserve">status in </w:t>
      </w:r>
      <w:r w:rsidR="00C3238C" w:rsidRPr="005D6637">
        <w:rPr>
          <w:rFonts w:ascii="Times New Roman" w:hAnsi="Times New Roman" w:cs="Times New Roman"/>
          <w:sz w:val="24"/>
          <w:szCs w:val="24"/>
        </w:rPr>
        <w:t>LPN</w:t>
      </w:r>
      <w:r w:rsidR="00837C49" w:rsidRPr="005D6637">
        <w:rPr>
          <w:rFonts w:ascii="Times New Roman" w:hAnsi="Times New Roman" w:cs="Times New Roman"/>
          <w:sz w:val="24"/>
          <w:szCs w:val="24"/>
        </w:rPr>
        <w:t xml:space="preserve"> table </w:t>
      </w:r>
      <w:r w:rsidR="005D6637">
        <w:rPr>
          <w:rFonts w:ascii="Times New Roman" w:hAnsi="Times New Roman" w:cs="Times New Roman"/>
          <w:sz w:val="24"/>
          <w:szCs w:val="24"/>
        </w:rPr>
        <w:t>using below query,</w:t>
      </w:r>
    </w:p>
    <w:p w:rsidR="005D6637" w:rsidRDefault="005D6637" w:rsidP="00A40896">
      <w:pPr>
        <w:rPr>
          <w:rFonts w:ascii="Times New Roman" w:hAnsi="Times New Roman" w:cs="Times New Roman"/>
          <w:sz w:val="24"/>
          <w:szCs w:val="24"/>
        </w:rPr>
      </w:pPr>
    </w:p>
    <w:p w:rsidR="005D6637" w:rsidRDefault="005D6637" w:rsidP="00A40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3C7F">
        <w:rPr>
          <w:rFonts w:ascii="Times New Roman" w:hAnsi="Times New Roman" w:cs="Times New Roman"/>
          <w:sz w:val="24"/>
          <w:szCs w:val="24"/>
        </w:rPr>
        <w:t>s</w:t>
      </w:r>
      <w:r w:rsidR="004B6B23">
        <w:rPr>
          <w:rFonts w:ascii="Times New Roman" w:hAnsi="Times New Roman" w:cs="Times New Roman"/>
          <w:sz w:val="24"/>
          <w:szCs w:val="24"/>
        </w:rPr>
        <w:t>elect</w:t>
      </w:r>
      <w:r w:rsidR="00153A21">
        <w:rPr>
          <w:rFonts w:ascii="Times New Roman" w:hAnsi="Times New Roman" w:cs="Times New Roman"/>
          <w:sz w:val="24"/>
          <w:szCs w:val="24"/>
        </w:rPr>
        <w:t xml:space="preserve"> * from lpn where tc_lpn_id</w:t>
      </w:r>
      <w:r w:rsidRPr="005D6637">
        <w:rPr>
          <w:rFonts w:ascii="Times New Roman" w:hAnsi="Times New Roman" w:cs="Times New Roman"/>
          <w:sz w:val="24"/>
          <w:szCs w:val="24"/>
        </w:rPr>
        <w:t xml:space="preserve"> = '00000197181432571827';</w:t>
      </w:r>
    </w:p>
    <w:p w:rsidR="0066676E" w:rsidRDefault="0066676E" w:rsidP="00A40896">
      <w:pPr>
        <w:rPr>
          <w:rFonts w:ascii="Times New Roman" w:hAnsi="Times New Roman" w:cs="Times New Roman"/>
          <w:sz w:val="24"/>
          <w:szCs w:val="24"/>
        </w:rPr>
      </w:pPr>
    </w:p>
    <w:p w:rsidR="0066676E" w:rsidRDefault="0066676E" w:rsidP="0066676E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inventory lock code in lpn_lock table</w:t>
      </w:r>
      <w:r w:rsidRPr="0066676E">
        <w:rPr>
          <w:rFonts w:ascii="Times New Roman" w:hAnsi="Times New Roman" w:cs="Times New Roman"/>
          <w:sz w:val="24"/>
          <w:szCs w:val="24"/>
        </w:rPr>
        <w:t>, oLPN is having a ‘CH’ lock code.</w:t>
      </w:r>
    </w:p>
    <w:p w:rsidR="0066676E" w:rsidRDefault="0066676E" w:rsidP="0066676E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6676E" w:rsidRPr="0066676E" w:rsidRDefault="002C214C" w:rsidP="0066676E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6676E">
        <w:rPr>
          <w:rFonts w:ascii="Times New Roman" w:hAnsi="Times New Roman" w:cs="Times New Roman"/>
          <w:sz w:val="24"/>
          <w:szCs w:val="24"/>
        </w:rPr>
        <w:t>elect * from lpn_lock where tc_lpn_id</w:t>
      </w:r>
      <w:r w:rsidR="0066676E" w:rsidRPr="005D6637">
        <w:rPr>
          <w:rFonts w:ascii="Times New Roman" w:hAnsi="Times New Roman" w:cs="Times New Roman"/>
          <w:sz w:val="24"/>
          <w:szCs w:val="24"/>
        </w:rPr>
        <w:t xml:space="preserve"> = '00000197181432571827';</w:t>
      </w:r>
    </w:p>
    <w:p w:rsidR="0066676E" w:rsidRDefault="0066676E" w:rsidP="00A40896">
      <w:pPr>
        <w:rPr>
          <w:rFonts w:ascii="Times New Roman" w:hAnsi="Times New Roman" w:cs="Times New Roman"/>
          <w:b/>
          <w:sz w:val="24"/>
          <w:szCs w:val="24"/>
        </w:rPr>
      </w:pPr>
    </w:p>
    <w:p w:rsidR="00837C49" w:rsidRDefault="00837C49" w:rsidP="00A40896">
      <w:pPr>
        <w:rPr>
          <w:rFonts w:ascii="Times New Roman" w:hAnsi="Times New Roman" w:cs="Times New Roman"/>
          <w:b/>
          <w:sz w:val="24"/>
          <w:szCs w:val="24"/>
        </w:rPr>
      </w:pPr>
    </w:p>
    <w:p w:rsidR="00BA2E0C" w:rsidRDefault="005D6637" w:rsidP="00BA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BA2E0C" w:rsidRPr="0002544D">
        <w:rPr>
          <w:rFonts w:ascii="Times New Roman" w:hAnsi="Times New Roman" w:cs="Times New Roman"/>
          <w:sz w:val="24"/>
          <w:szCs w:val="24"/>
        </w:rPr>
        <w:t>Execute the CCF with the below query as per the procedure</w:t>
      </w:r>
      <w:r w:rsidR="00BA2E0C">
        <w:rPr>
          <w:rFonts w:ascii="Times New Roman" w:hAnsi="Times New Roman" w:cs="Times New Roman"/>
          <w:sz w:val="24"/>
          <w:szCs w:val="24"/>
        </w:rPr>
        <w:t xml:space="preserve"> to</w:t>
      </w:r>
      <w:r w:rsidR="00BA2E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2E0C">
        <w:rPr>
          <w:rFonts w:ascii="Times New Roman" w:hAnsi="Times New Roman" w:cs="Times New Roman"/>
          <w:sz w:val="24"/>
          <w:szCs w:val="24"/>
        </w:rPr>
        <w:t>u</w:t>
      </w:r>
      <w:r w:rsidRPr="005D6637">
        <w:rPr>
          <w:rFonts w:ascii="Times New Roman" w:hAnsi="Times New Roman" w:cs="Times New Roman"/>
          <w:sz w:val="24"/>
          <w:szCs w:val="24"/>
        </w:rPr>
        <w:t xml:space="preserve">pdate </w:t>
      </w:r>
      <w:r w:rsidR="00BA2E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E0C" w:rsidRDefault="00BA2E0C" w:rsidP="00BA2E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637" w:rsidRPr="005D6637">
        <w:rPr>
          <w:rFonts w:ascii="Times New Roman" w:hAnsi="Times New Roman" w:cs="Times New Roman"/>
          <w:sz w:val="24"/>
          <w:szCs w:val="24"/>
        </w:rPr>
        <w:t xml:space="preserve">the lpn facility status to ‘20’ (Packed) in lpn table and </w:t>
      </w:r>
      <w:r w:rsidR="004B6B23">
        <w:rPr>
          <w:rFonts w:ascii="Times New Roman" w:hAnsi="Times New Roman" w:cs="Times New Roman"/>
          <w:sz w:val="24"/>
          <w:szCs w:val="24"/>
        </w:rPr>
        <w:t xml:space="preserve">DO </w:t>
      </w:r>
      <w:r w:rsidR="005D6637" w:rsidRPr="005D6637">
        <w:rPr>
          <w:rFonts w:ascii="Times New Roman" w:hAnsi="Times New Roman" w:cs="Times New Roman"/>
          <w:sz w:val="24"/>
          <w:szCs w:val="24"/>
        </w:rPr>
        <w:t xml:space="preserve">order status </w:t>
      </w:r>
    </w:p>
    <w:p w:rsidR="00837C49" w:rsidRPr="00BA2E0C" w:rsidRDefault="00BA2E0C" w:rsidP="00BA2E0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637" w:rsidRPr="005D6637">
        <w:rPr>
          <w:rFonts w:ascii="Times New Roman" w:hAnsi="Times New Roman" w:cs="Times New Roman"/>
          <w:sz w:val="24"/>
          <w:szCs w:val="24"/>
        </w:rPr>
        <w:t>to ‘150’ (Packed) in o</w:t>
      </w:r>
      <w:r>
        <w:rPr>
          <w:rFonts w:ascii="Times New Roman" w:hAnsi="Times New Roman" w:cs="Times New Roman"/>
          <w:sz w:val="24"/>
          <w:szCs w:val="24"/>
        </w:rPr>
        <w:t xml:space="preserve">rders table with below </w:t>
      </w:r>
      <w:r w:rsidR="004B6B23">
        <w:rPr>
          <w:rFonts w:ascii="Times New Roman" w:hAnsi="Times New Roman" w:cs="Times New Roman"/>
          <w:sz w:val="24"/>
          <w:szCs w:val="24"/>
        </w:rPr>
        <w:t>q</w:t>
      </w:r>
      <w:r w:rsidR="004B6B23" w:rsidRPr="005D6637">
        <w:rPr>
          <w:rFonts w:ascii="Times New Roman" w:hAnsi="Times New Roman" w:cs="Times New Roman"/>
          <w:sz w:val="24"/>
          <w:szCs w:val="24"/>
        </w:rPr>
        <w:t>ueries</w:t>
      </w:r>
      <w:r w:rsidR="005D6637" w:rsidRPr="005D6637">
        <w:rPr>
          <w:rFonts w:ascii="Times New Roman" w:hAnsi="Times New Roman" w:cs="Times New Roman"/>
          <w:sz w:val="24"/>
          <w:szCs w:val="24"/>
        </w:rPr>
        <w:t>:</w:t>
      </w:r>
    </w:p>
    <w:p w:rsidR="00BA2E0C" w:rsidRDefault="00BA2E0C" w:rsidP="00D0493B">
      <w:pPr>
        <w:rPr>
          <w:rFonts w:ascii="Times New Roman" w:hAnsi="Times New Roman" w:cs="Times New Roman"/>
          <w:sz w:val="24"/>
          <w:szCs w:val="24"/>
        </w:rPr>
      </w:pPr>
    </w:p>
    <w:p w:rsidR="00BA2E0C" w:rsidRPr="003C4366" w:rsidRDefault="003C4366" w:rsidP="005D6637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366">
        <w:rPr>
          <w:rFonts w:ascii="Times New Roman" w:hAnsi="Times New Roman" w:cs="Times New Roman"/>
          <w:b/>
          <w:sz w:val="24"/>
          <w:szCs w:val="24"/>
          <w:u w:val="single"/>
        </w:rPr>
        <w:t>For Order Type ‘EC’:</w:t>
      </w:r>
    </w:p>
    <w:p w:rsidR="005D6637" w:rsidRPr="00BA2E0C" w:rsidRDefault="005D6637" w:rsidP="00BA2E0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A2E0C">
        <w:rPr>
          <w:rFonts w:ascii="Times New Roman" w:hAnsi="Times New Roman" w:cs="Times New Roman"/>
          <w:sz w:val="24"/>
          <w:szCs w:val="24"/>
        </w:rPr>
        <w:t>update orders set do_status = 150 where order_type in ('EC') and do_status &lt; 150</w:t>
      </w:r>
      <w:r w:rsidR="00BA2E0C">
        <w:rPr>
          <w:rFonts w:ascii="Times New Roman" w:hAnsi="Times New Roman" w:cs="Times New Roman"/>
          <w:sz w:val="24"/>
          <w:szCs w:val="24"/>
        </w:rPr>
        <w:t xml:space="preserve"> </w:t>
      </w:r>
      <w:r w:rsidRPr="00BA2E0C">
        <w:rPr>
          <w:rFonts w:ascii="Times New Roman" w:hAnsi="Times New Roman" w:cs="Times New Roman"/>
          <w:sz w:val="24"/>
          <w:szCs w:val="24"/>
        </w:rPr>
        <w:t>and not exists (select 1 from order_line_item oli where orders.order_id = oli.order_id and oli.do_dtl_status &lt; 150);</w:t>
      </w:r>
    </w:p>
    <w:p w:rsidR="005D6637" w:rsidRPr="005D6637" w:rsidRDefault="005D6637" w:rsidP="005D6637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D6637" w:rsidRPr="00BA2E0C" w:rsidRDefault="005D6637" w:rsidP="00BA2E0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A2E0C">
        <w:rPr>
          <w:rFonts w:ascii="Times New Roman" w:hAnsi="Times New Roman" w:cs="Times New Roman"/>
          <w:sz w:val="24"/>
          <w:szCs w:val="24"/>
        </w:rPr>
        <w:t>update lpn l set lpn_facility_status = 20 where lpn_facility_status = 15</w:t>
      </w:r>
      <w:r w:rsidR="00BA2E0C">
        <w:rPr>
          <w:rFonts w:ascii="Times New Roman" w:hAnsi="Times New Roman" w:cs="Times New Roman"/>
          <w:sz w:val="24"/>
          <w:szCs w:val="24"/>
        </w:rPr>
        <w:t xml:space="preserve"> </w:t>
      </w:r>
      <w:r w:rsidRPr="00BA2E0C">
        <w:rPr>
          <w:rFonts w:ascii="Times New Roman" w:hAnsi="Times New Roman" w:cs="Times New Roman"/>
          <w:sz w:val="24"/>
          <w:szCs w:val="24"/>
        </w:rPr>
        <w:t>and exists (select 1 from orders where orders.order_id = l.order_id and orders.do_status = 150 and orders.order_type in ('EC'));</w:t>
      </w:r>
    </w:p>
    <w:p w:rsidR="00837C49" w:rsidRDefault="00837C49" w:rsidP="00A40896">
      <w:pPr>
        <w:rPr>
          <w:rFonts w:ascii="Times New Roman" w:hAnsi="Times New Roman" w:cs="Times New Roman"/>
          <w:b/>
          <w:sz w:val="24"/>
          <w:szCs w:val="24"/>
        </w:rPr>
      </w:pPr>
    </w:p>
    <w:p w:rsidR="00BA2E0C" w:rsidRPr="00BA2E0C" w:rsidRDefault="00BA2E0C" w:rsidP="00BA2E0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A2E0C">
        <w:rPr>
          <w:rFonts w:ascii="Times New Roman" w:hAnsi="Times New Roman" w:cs="Times New Roman"/>
          <w:sz w:val="24"/>
          <w:szCs w:val="24"/>
        </w:rPr>
        <w:t>delete from lpn_lock lo where lo.inventory_lock_code = 'CH'</w:t>
      </w:r>
    </w:p>
    <w:p w:rsidR="00BA2E0C" w:rsidRPr="00BA2E0C" w:rsidRDefault="00BA2E0C" w:rsidP="00BA2E0C">
      <w:pPr>
        <w:ind w:left="1080"/>
        <w:rPr>
          <w:rFonts w:ascii="Times New Roman" w:hAnsi="Times New Roman" w:cs="Times New Roman"/>
          <w:sz w:val="24"/>
          <w:szCs w:val="24"/>
        </w:rPr>
      </w:pPr>
      <w:r w:rsidRPr="00BA2E0C">
        <w:rPr>
          <w:rFonts w:ascii="Times New Roman" w:hAnsi="Times New Roman" w:cs="Times New Roman"/>
          <w:sz w:val="24"/>
          <w:szCs w:val="24"/>
        </w:rPr>
        <w:t>and exists (select 1 from lpn l where l.tc_lpn_id = lo.tc_lpn_id and l.lpn_Facility_status = 20);</w:t>
      </w:r>
    </w:p>
    <w:p w:rsidR="00A40896" w:rsidRDefault="00A40896" w:rsidP="00A40896">
      <w:pPr>
        <w:rPr>
          <w:rFonts w:ascii="Times New Roman" w:hAnsi="Times New Roman" w:cs="Times New Roman"/>
          <w:b/>
          <w:sz w:val="24"/>
          <w:szCs w:val="24"/>
        </w:rPr>
      </w:pPr>
    </w:p>
    <w:p w:rsidR="00BA2E0C" w:rsidRDefault="00BA2E0C" w:rsidP="00A40896">
      <w:pPr>
        <w:rPr>
          <w:rFonts w:ascii="MS Shell Dlg 2" w:hAnsi="MS Shell Dlg 2" w:cs="MS Shell Dlg 2"/>
          <w:color w:val="0000FF"/>
          <w:szCs w:val="20"/>
          <w:highlight w:val="white"/>
        </w:rPr>
      </w:pPr>
    </w:p>
    <w:p w:rsidR="0002544D" w:rsidRPr="00BA2E0C" w:rsidRDefault="0002544D" w:rsidP="00BA2E0C">
      <w:pPr>
        <w:rPr>
          <w:rFonts w:ascii="Times New Roman" w:hAnsi="Times New Roman" w:cs="Times New Roman"/>
          <w:sz w:val="24"/>
          <w:szCs w:val="24"/>
        </w:rPr>
      </w:pPr>
      <w:r w:rsidRPr="00BA2E0C">
        <w:rPr>
          <w:rFonts w:ascii="Times New Roman" w:hAnsi="Times New Roman" w:cs="Times New Roman"/>
          <w:sz w:val="24"/>
          <w:szCs w:val="24"/>
        </w:rPr>
        <w:t>Please find the log and sql file below</w:t>
      </w:r>
      <w:r w:rsidR="00BA2E0C">
        <w:rPr>
          <w:rFonts w:ascii="Times New Roman" w:hAnsi="Times New Roman" w:cs="Times New Roman"/>
          <w:sz w:val="24"/>
          <w:szCs w:val="24"/>
        </w:rPr>
        <w:t>:</w:t>
      </w:r>
    </w:p>
    <w:p w:rsidR="00A40896" w:rsidRDefault="00A40896" w:rsidP="00A408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2A55" w:rsidRPr="00A40896" w:rsidRDefault="00BB2A55" w:rsidP="00BB2A5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B2A55" w:rsidRPr="00313414" w:rsidRDefault="002A1E20" w:rsidP="00BB2A55">
      <w:pPr>
        <w:rPr>
          <w:rFonts w:ascii="Times New Roman" w:hAnsi="Times New Roman" w:cs="Times New Roman"/>
          <w:sz w:val="24"/>
          <w:szCs w:val="24"/>
        </w:rPr>
      </w:pPr>
      <w:r w:rsidRPr="00BA2E0C">
        <w:rPr>
          <w:rFonts w:ascii="Times New Roman" w:hAnsi="Times New Roman" w:cs="Times New Roman"/>
          <w:sz w:val="24"/>
          <w:szCs w:val="24"/>
        </w:rPr>
        <w:object w:dxaOrig="1995" w:dyaOrig="810">
          <v:shape id="_x0000_i1026" type="#_x0000_t75" style="width:99.75pt;height:40.5pt" o:ole="">
            <v:imagedata r:id="rId12" o:title=""/>
          </v:shape>
          <o:OLEObject Type="Embed" ProgID="Package" ShapeID="_x0000_i1026" DrawAspect="Content" ObjectID="_1531139592" r:id="rId13"/>
        </w:object>
      </w:r>
      <w:r w:rsidR="00BA2E0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A2E0C" w:rsidRPr="00BA2E0C">
        <w:rPr>
          <w:rFonts w:ascii="Times New Roman" w:hAnsi="Times New Roman" w:cs="Times New Roman"/>
          <w:sz w:val="24"/>
          <w:szCs w:val="24"/>
        </w:rPr>
        <w:object w:dxaOrig="4125" w:dyaOrig="810">
          <v:shape id="_x0000_i1027" type="#_x0000_t75" style="width:206.25pt;height:40.5pt" o:ole="">
            <v:imagedata r:id="rId14" o:title=""/>
          </v:shape>
          <o:OLEObject Type="Embed" ProgID="Package" ShapeID="_x0000_i1027" DrawAspect="Content" ObjectID="_1531139593" r:id="rId15"/>
        </w:object>
      </w:r>
    </w:p>
    <w:p w:rsidR="00D94E10" w:rsidRDefault="00D94E10" w:rsidP="00233C7F">
      <w:pPr>
        <w:rPr>
          <w:rFonts w:ascii="Times New Roman" w:hAnsi="Times New Roman" w:cs="Times New Roman"/>
          <w:b/>
          <w:sz w:val="24"/>
          <w:szCs w:val="24"/>
        </w:rPr>
      </w:pPr>
    </w:p>
    <w:p w:rsidR="00D94E10" w:rsidRDefault="00D94E10" w:rsidP="00233C7F">
      <w:pPr>
        <w:rPr>
          <w:rFonts w:ascii="Times New Roman" w:hAnsi="Times New Roman" w:cs="Times New Roman"/>
          <w:b/>
          <w:sz w:val="24"/>
          <w:szCs w:val="24"/>
        </w:rPr>
      </w:pPr>
    </w:p>
    <w:p w:rsidR="00D94E10" w:rsidRDefault="00C3238C" w:rsidP="00233C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E3231E">
        <w:rPr>
          <w:rFonts w:ascii="Times New Roman" w:hAnsi="Times New Roman" w:cs="Times New Roman"/>
          <w:sz w:val="24"/>
          <w:szCs w:val="24"/>
        </w:rPr>
        <w:t>I</w:t>
      </w:r>
      <w:r w:rsidRPr="00C3238C">
        <w:rPr>
          <w:rFonts w:ascii="Times New Roman" w:hAnsi="Times New Roman" w:cs="Times New Roman"/>
          <w:sz w:val="24"/>
          <w:szCs w:val="24"/>
        </w:rPr>
        <w:t xml:space="preserve">f the order type is other than </w:t>
      </w:r>
      <w:r w:rsidR="00E3231E" w:rsidRPr="00C3238C">
        <w:rPr>
          <w:rFonts w:ascii="Times New Roman" w:hAnsi="Times New Roman" w:cs="Times New Roman"/>
          <w:sz w:val="24"/>
          <w:szCs w:val="24"/>
        </w:rPr>
        <w:t>‘</w:t>
      </w:r>
      <w:r w:rsidR="00E3231E">
        <w:rPr>
          <w:rFonts w:ascii="Times New Roman" w:hAnsi="Times New Roman" w:cs="Times New Roman"/>
          <w:sz w:val="24"/>
          <w:szCs w:val="24"/>
        </w:rPr>
        <w:t>EC</w:t>
      </w:r>
      <w:r w:rsidR="00E3231E" w:rsidRPr="00C3238C">
        <w:rPr>
          <w:rFonts w:ascii="Times New Roman" w:hAnsi="Times New Roman" w:cs="Times New Roman"/>
          <w:sz w:val="24"/>
          <w:szCs w:val="24"/>
        </w:rPr>
        <w:t>’ (</w:t>
      </w:r>
      <w:r w:rsidRPr="00C3238C">
        <w:rPr>
          <w:rFonts w:ascii="Times New Roman" w:hAnsi="Times New Roman" w:cs="Times New Roman"/>
          <w:sz w:val="24"/>
          <w:szCs w:val="24"/>
        </w:rPr>
        <w:t>like PR) then proceed with updating with order type which you got as show below</w:t>
      </w:r>
      <w:r>
        <w:rPr>
          <w:rFonts w:ascii="Times New Roman" w:hAnsi="Times New Roman" w:cs="Times New Roman"/>
          <w:sz w:val="24"/>
          <w:szCs w:val="24"/>
        </w:rPr>
        <w:t xml:space="preserve"> in step 4</w:t>
      </w:r>
      <w:r w:rsidRPr="00C3238C">
        <w:rPr>
          <w:rFonts w:ascii="Times New Roman" w:hAnsi="Times New Roman" w:cs="Times New Roman"/>
          <w:sz w:val="24"/>
          <w:szCs w:val="24"/>
        </w:rPr>
        <w:t xml:space="preserve">, here the order type is </w:t>
      </w:r>
      <w:r w:rsidR="00E3231E">
        <w:rPr>
          <w:rFonts w:ascii="Times New Roman" w:hAnsi="Times New Roman" w:cs="Times New Roman"/>
          <w:sz w:val="24"/>
          <w:szCs w:val="24"/>
        </w:rPr>
        <w:t>‘</w:t>
      </w:r>
      <w:r w:rsidRPr="00C3238C">
        <w:rPr>
          <w:rFonts w:ascii="Times New Roman" w:hAnsi="Times New Roman" w:cs="Times New Roman"/>
          <w:sz w:val="24"/>
          <w:szCs w:val="24"/>
        </w:rPr>
        <w:t>PR</w:t>
      </w:r>
      <w:r w:rsidR="00E3231E">
        <w:rPr>
          <w:rFonts w:ascii="Times New Roman" w:hAnsi="Times New Roman" w:cs="Times New Roman"/>
          <w:sz w:val="24"/>
          <w:szCs w:val="24"/>
        </w:rPr>
        <w:t>’</w:t>
      </w:r>
      <w:r w:rsidRPr="00C3238C">
        <w:rPr>
          <w:rFonts w:ascii="Times New Roman" w:hAnsi="Times New Roman" w:cs="Times New Roman"/>
          <w:sz w:val="24"/>
          <w:szCs w:val="24"/>
        </w:rPr>
        <w:t>.</w:t>
      </w:r>
    </w:p>
    <w:p w:rsidR="00D94E10" w:rsidRDefault="00D94E10" w:rsidP="00233C7F">
      <w:pPr>
        <w:rPr>
          <w:rFonts w:ascii="Times New Roman" w:hAnsi="Times New Roman" w:cs="Times New Roman"/>
          <w:b/>
          <w:sz w:val="24"/>
          <w:szCs w:val="24"/>
        </w:rPr>
      </w:pPr>
    </w:p>
    <w:p w:rsidR="00E3231E" w:rsidRDefault="00E3231E" w:rsidP="00233C7F">
      <w:pPr>
        <w:rPr>
          <w:rFonts w:ascii="Times New Roman" w:hAnsi="Times New Roman" w:cs="Times New Roman"/>
          <w:b/>
          <w:sz w:val="24"/>
          <w:szCs w:val="24"/>
        </w:rPr>
      </w:pPr>
    </w:p>
    <w:p w:rsidR="00E3231E" w:rsidRDefault="00E3231E" w:rsidP="00233C7F">
      <w:pPr>
        <w:rPr>
          <w:rFonts w:ascii="Times New Roman" w:hAnsi="Times New Roman" w:cs="Times New Roman"/>
          <w:b/>
          <w:sz w:val="24"/>
          <w:szCs w:val="24"/>
        </w:rPr>
      </w:pPr>
    </w:p>
    <w:p w:rsidR="00233C7F" w:rsidRDefault="00233C7F" w:rsidP="00233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4: </w:t>
      </w:r>
      <w:r w:rsidRPr="0002544D">
        <w:rPr>
          <w:rFonts w:ascii="Times New Roman" w:hAnsi="Times New Roman" w:cs="Times New Roman"/>
          <w:sz w:val="24"/>
          <w:szCs w:val="24"/>
        </w:rPr>
        <w:t>Execute the CCF with the below query as per the procedure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D6637">
        <w:rPr>
          <w:rFonts w:ascii="Times New Roman" w:hAnsi="Times New Roman" w:cs="Times New Roman"/>
          <w:sz w:val="24"/>
          <w:szCs w:val="24"/>
        </w:rPr>
        <w:t xml:space="preserve">pdate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C7F" w:rsidRDefault="00233C7F" w:rsidP="00233C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637">
        <w:rPr>
          <w:rFonts w:ascii="Times New Roman" w:hAnsi="Times New Roman" w:cs="Times New Roman"/>
          <w:sz w:val="24"/>
          <w:szCs w:val="24"/>
        </w:rPr>
        <w:t xml:space="preserve">the lpn facility status to ‘20’ (Packed) in lpn table and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5D6637">
        <w:rPr>
          <w:rFonts w:ascii="Times New Roman" w:hAnsi="Times New Roman" w:cs="Times New Roman"/>
          <w:sz w:val="24"/>
          <w:szCs w:val="24"/>
        </w:rPr>
        <w:t xml:space="preserve">order status </w:t>
      </w:r>
    </w:p>
    <w:p w:rsidR="00233C7F" w:rsidRPr="00BA2E0C" w:rsidRDefault="00233C7F" w:rsidP="00233C7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637">
        <w:rPr>
          <w:rFonts w:ascii="Times New Roman" w:hAnsi="Times New Roman" w:cs="Times New Roman"/>
          <w:sz w:val="24"/>
          <w:szCs w:val="24"/>
        </w:rPr>
        <w:t>to ‘150’ (Packed) in o</w:t>
      </w:r>
      <w:r>
        <w:rPr>
          <w:rFonts w:ascii="Times New Roman" w:hAnsi="Times New Roman" w:cs="Times New Roman"/>
          <w:sz w:val="24"/>
          <w:szCs w:val="24"/>
        </w:rPr>
        <w:t>rders table with below q</w:t>
      </w:r>
      <w:r w:rsidRPr="005D6637">
        <w:rPr>
          <w:rFonts w:ascii="Times New Roman" w:hAnsi="Times New Roman" w:cs="Times New Roman"/>
          <w:sz w:val="24"/>
          <w:szCs w:val="24"/>
        </w:rPr>
        <w:t>ueries:</w:t>
      </w:r>
    </w:p>
    <w:p w:rsidR="00233C7F" w:rsidRPr="00233C7F" w:rsidRDefault="00233C7F" w:rsidP="00233C7F">
      <w:pPr>
        <w:rPr>
          <w:rFonts w:ascii="Times New Roman" w:hAnsi="Times New Roman" w:cs="Times New Roman"/>
          <w:sz w:val="24"/>
          <w:szCs w:val="24"/>
        </w:rPr>
      </w:pPr>
    </w:p>
    <w:p w:rsidR="003C4366" w:rsidRDefault="003C4366" w:rsidP="003C4366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366">
        <w:rPr>
          <w:rFonts w:ascii="Times New Roman" w:hAnsi="Times New Roman" w:cs="Times New Roman"/>
          <w:b/>
          <w:sz w:val="24"/>
          <w:szCs w:val="24"/>
          <w:u w:val="single"/>
        </w:rPr>
        <w:t>For Order Type ‘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</w:t>
      </w:r>
      <w:r w:rsidRPr="003C4366">
        <w:rPr>
          <w:rFonts w:ascii="Times New Roman" w:hAnsi="Times New Roman" w:cs="Times New Roman"/>
          <w:b/>
          <w:sz w:val="24"/>
          <w:szCs w:val="24"/>
          <w:u w:val="single"/>
        </w:rPr>
        <w:t>’:</w:t>
      </w:r>
    </w:p>
    <w:p w:rsidR="003C4366" w:rsidRPr="003C4366" w:rsidRDefault="003C4366" w:rsidP="003C4366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4366" w:rsidRPr="00021339" w:rsidRDefault="00021339" w:rsidP="000213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C4366" w:rsidRPr="00021339">
        <w:rPr>
          <w:rFonts w:ascii="Times New Roman" w:hAnsi="Times New Roman" w:cs="Times New Roman"/>
          <w:sz w:val="24"/>
          <w:szCs w:val="24"/>
        </w:rPr>
        <w:t>update orders set do_status = 150 where order_type in ('PR') and do_status &lt; 150 and not exists (select 1 from order_line_item oli where orders.order_id = oli.order_id and oli.do_dtl_status &lt; 150);</w:t>
      </w:r>
    </w:p>
    <w:p w:rsidR="003C4366" w:rsidRPr="005D6637" w:rsidRDefault="003C4366" w:rsidP="003C436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C4366" w:rsidRPr="00021339" w:rsidRDefault="00021339" w:rsidP="000213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C4366" w:rsidRPr="00021339">
        <w:rPr>
          <w:rFonts w:ascii="Times New Roman" w:hAnsi="Times New Roman" w:cs="Times New Roman"/>
          <w:sz w:val="24"/>
          <w:szCs w:val="24"/>
        </w:rPr>
        <w:t>update lpn l set lpn_facility_status = 20 where lpn_facility_status = 15 and exists (select 1 from orders where orders.order_id = l.order_id and orders.do_status = 150 and orders.order_type in ('PR'));</w:t>
      </w:r>
    </w:p>
    <w:p w:rsidR="003C4366" w:rsidRDefault="003C4366" w:rsidP="003C4366">
      <w:pPr>
        <w:rPr>
          <w:rFonts w:ascii="Times New Roman" w:hAnsi="Times New Roman" w:cs="Times New Roman"/>
          <w:b/>
          <w:sz w:val="24"/>
          <w:szCs w:val="24"/>
        </w:rPr>
      </w:pPr>
    </w:p>
    <w:p w:rsidR="003C4366" w:rsidRPr="00021339" w:rsidRDefault="00021339" w:rsidP="00021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1339">
        <w:rPr>
          <w:rFonts w:ascii="Times New Roman" w:hAnsi="Times New Roman" w:cs="Times New Roman"/>
          <w:sz w:val="24"/>
          <w:szCs w:val="24"/>
        </w:rPr>
        <w:t>3.</w:t>
      </w:r>
      <w:r w:rsidR="003C4366" w:rsidRPr="00021339">
        <w:rPr>
          <w:rFonts w:ascii="Times New Roman" w:hAnsi="Times New Roman" w:cs="Times New Roman"/>
          <w:sz w:val="24"/>
          <w:szCs w:val="24"/>
        </w:rPr>
        <w:t>delete from lpn_lock lo where lo.inventory_lock_code = 'CH'</w:t>
      </w:r>
    </w:p>
    <w:p w:rsidR="003C4366" w:rsidRPr="00BA2E0C" w:rsidRDefault="003C4366" w:rsidP="003C4366">
      <w:pPr>
        <w:ind w:left="1080"/>
        <w:rPr>
          <w:rFonts w:ascii="Times New Roman" w:hAnsi="Times New Roman" w:cs="Times New Roman"/>
          <w:sz w:val="24"/>
          <w:szCs w:val="24"/>
        </w:rPr>
      </w:pPr>
      <w:r w:rsidRPr="00BA2E0C">
        <w:rPr>
          <w:rFonts w:ascii="Times New Roman" w:hAnsi="Times New Roman" w:cs="Times New Roman"/>
          <w:sz w:val="24"/>
          <w:szCs w:val="24"/>
        </w:rPr>
        <w:t>and exists (select 1 from lpn l where l.tc_lpn_id = lo.tc_lpn_id and l.lpn_Facility_status = 20);</w:t>
      </w:r>
    </w:p>
    <w:p w:rsidR="003C4366" w:rsidRDefault="003C4366" w:rsidP="003C4366">
      <w:pPr>
        <w:rPr>
          <w:rFonts w:ascii="Times New Roman" w:hAnsi="Times New Roman" w:cs="Times New Roman"/>
          <w:b/>
          <w:sz w:val="24"/>
          <w:szCs w:val="24"/>
        </w:rPr>
      </w:pPr>
    </w:p>
    <w:p w:rsidR="0002544D" w:rsidRPr="00541A65" w:rsidRDefault="0014715D" w:rsidP="001749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1A65">
        <w:rPr>
          <w:rFonts w:ascii="Times New Roman" w:hAnsi="Times New Roman" w:cs="Times New Roman"/>
          <w:b/>
          <w:sz w:val="24"/>
          <w:szCs w:val="24"/>
          <w:u w:val="single"/>
        </w:rPr>
        <w:t xml:space="preserve">Another </w:t>
      </w:r>
      <w:r w:rsidR="0017491D" w:rsidRPr="00541A65">
        <w:rPr>
          <w:rFonts w:ascii="Times New Roman" w:hAnsi="Times New Roman" w:cs="Times New Roman"/>
          <w:b/>
          <w:sz w:val="24"/>
          <w:szCs w:val="24"/>
          <w:u w:val="single"/>
        </w:rPr>
        <w:t>Scenario:</w:t>
      </w:r>
    </w:p>
    <w:p w:rsid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</w:p>
    <w:p w:rsidR="0017491D" w:rsidRPr="00E3231E" w:rsidRDefault="00E3231E" w:rsidP="001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</w:t>
      </w:r>
      <w:r w:rsidR="0017491D" w:rsidRPr="00E3231E">
        <w:rPr>
          <w:rFonts w:ascii="Times New Roman" w:hAnsi="Times New Roman" w:cs="Times New Roman"/>
          <w:sz w:val="24"/>
          <w:szCs w:val="24"/>
        </w:rPr>
        <w:t xml:space="preserve"> are not getting any result from </w:t>
      </w:r>
      <w:r w:rsidRPr="00E3231E">
        <w:rPr>
          <w:rFonts w:ascii="Times New Roman" w:hAnsi="Times New Roman" w:cs="Times New Roman"/>
          <w:sz w:val="24"/>
          <w:szCs w:val="24"/>
        </w:rPr>
        <w:t>the query of step 1 then proceed with the below step.</w:t>
      </w:r>
    </w:p>
    <w:p w:rsidR="0017491D" w:rsidRDefault="0017491D" w:rsidP="0017491D">
      <w:pPr>
        <w:rPr>
          <w:rFonts w:ascii="Times New Roman" w:hAnsi="Times New Roman" w:cs="Times New Roman"/>
          <w:b/>
          <w:sz w:val="24"/>
          <w:szCs w:val="24"/>
        </w:rPr>
      </w:pPr>
    </w:p>
    <w:p w:rsid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491D">
        <w:rPr>
          <w:rFonts w:ascii="Times New Roman" w:hAnsi="Times New Roman" w:cs="Times New Roman"/>
          <w:sz w:val="24"/>
          <w:szCs w:val="24"/>
        </w:rPr>
        <w:t>Attached is the reference mail for the same</w:t>
      </w:r>
    </w:p>
    <w:p w:rsidR="0017491D" w:rsidRP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E3231E">
        <w:object w:dxaOrig="1360" w:dyaOrig="1174">
          <v:shape id="_x0000_i1028" type="#_x0000_t75" style="width:68.25pt;height:58.5pt" o:ole="">
            <v:imagedata r:id="rId16" o:title=""/>
          </v:shape>
          <o:OLEObject Type="Embed" ProgID="Package" ShapeID="_x0000_i1028" DrawAspect="Icon" ObjectID="_1531139594" r:id="rId17"/>
        </w:object>
      </w:r>
    </w:p>
    <w:p w:rsidR="0017491D" w:rsidRPr="0017491D" w:rsidRDefault="0017491D" w:rsidP="001749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757E" w:rsidRDefault="0017491D" w:rsidP="0017491D">
      <w:pPr>
        <w:rPr>
          <w:rFonts w:ascii="Times New Roman" w:hAnsi="Times New Roman" w:cs="Times New Roman"/>
          <w:b/>
          <w:sz w:val="24"/>
          <w:szCs w:val="24"/>
        </w:rPr>
      </w:pPr>
      <w:r w:rsidRPr="0017491D">
        <w:rPr>
          <w:rFonts w:ascii="Times New Roman" w:hAnsi="Times New Roman" w:cs="Times New Roman"/>
          <w:b/>
          <w:sz w:val="24"/>
          <w:szCs w:val="24"/>
        </w:rPr>
        <w:t>Resolution:</w:t>
      </w:r>
    </w:p>
    <w:p w:rsidR="002F757E" w:rsidRDefault="002F757E" w:rsidP="0017491D">
      <w:pPr>
        <w:rPr>
          <w:rFonts w:ascii="Times New Roman" w:hAnsi="Times New Roman" w:cs="Times New Roman"/>
          <w:b/>
          <w:sz w:val="24"/>
          <w:szCs w:val="24"/>
        </w:rPr>
      </w:pPr>
    </w:p>
    <w:p w:rsidR="002F757E" w:rsidRPr="002F757E" w:rsidRDefault="002F757E" w:rsidP="002F757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F757E">
        <w:rPr>
          <w:rFonts w:ascii="Times New Roman" w:hAnsi="Times New Roman" w:cs="Times New Roman"/>
          <w:sz w:val="24"/>
          <w:szCs w:val="24"/>
        </w:rPr>
        <w:t>select tc_lpn_id, tc_order_id, lpn_facility_status, lpn_id from lpn where tc_lpn_id=00000197181436427762’;</w:t>
      </w:r>
      <w:r w:rsidRPr="002F757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F7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check</w:t>
      </w:r>
      <w:r w:rsidRPr="002F757E">
        <w:rPr>
          <w:rFonts w:ascii="Times New Roman" w:hAnsi="Times New Roman" w:cs="Times New Roman"/>
          <w:sz w:val="24"/>
          <w:szCs w:val="24"/>
        </w:rPr>
        <w:t xml:space="preserve"> lpn_facility_status</w:t>
      </w:r>
    </w:p>
    <w:p w:rsidR="002F757E" w:rsidRPr="002F757E" w:rsidRDefault="002F757E" w:rsidP="002F757E">
      <w:pPr>
        <w:rPr>
          <w:rFonts w:ascii="Times New Roman" w:hAnsi="Times New Roman" w:cs="Times New Roman"/>
          <w:sz w:val="24"/>
          <w:szCs w:val="24"/>
        </w:rPr>
      </w:pPr>
    </w:p>
    <w:p w:rsidR="002F757E" w:rsidRPr="002F757E" w:rsidRDefault="002F757E" w:rsidP="002F757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F757E">
        <w:rPr>
          <w:rFonts w:ascii="Times New Roman" w:hAnsi="Times New Roman" w:cs="Times New Roman"/>
          <w:sz w:val="24"/>
          <w:szCs w:val="24"/>
        </w:rPr>
        <w:t>SELECT * from lpn_detail where lpn_id='47189783';</w:t>
      </w:r>
      <w:r w:rsidRPr="002F757E">
        <w:sym w:font="Wingdings" w:char="F0E0"/>
      </w:r>
      <w:r w:rsidRPr="002F757E">
        <w:rPr>
          <w:rFonts w:ascii="Times New Roman" w:hAnsi="Times New Roman" w:cs="Times New Roman"/>
          <w:sz w:val="24"/>
          <w:szCs w:val="24"/>
        </w:rPr>
        <w:t xml:space="preserve"> to check whether details are in 90</w:t>
      </w:r>
    </w:p>
    <w:p w:rsidR="002F757E" w:rsidRDefault="002F757E" w:rsidP="0017491D">
      <w:pPr>
        <w:rPr>
          <w:rFonts w:ascii="Times New Roman" w:hAnsi="Times New Roman" w:cs="Times New Roman"/>
          <w:b/>
          <w:sz w:val="24"/>
          <w:szCs w:val="24"/>
        </w:rPr>
      </w:pPr>
    </w:p>
    <w:p w:rsidR="0017491D" w:rsidRDefault="0017491D" w:rsidP="002F757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F757E">
        <w:rPr>
          <w:rFonts w:ascii="Times New Roman" w:hAnsi="Times New Roman" w:cs="Times New Roman"/>
          <w:sz w:val="24"/>
          <w:szCs w:val="24"/>
        </w:rPr>
        <w:t>Check for Open Cartons:</w:t>
      </w:r>
    </w:p>
    <w:p w:rsidR="004D432A" w:rsidRPr="004D432A" w:rsidRDefault="004D432A" w:rsidP="004D432A">
      <w:pPr>
        <w:rPr>
          <w:rFonts w:ascii="Times New Roman" w:hAnsi="Times New Roman" w:cs="Times New Roman"/>
          <w:sz w:val="24"/>
          <w:szCs w:val="24"/>
        </w:rPr>
      </w:pPr>
    </w:p>
    <w:p w:rsidR="0017491D" w:rsidRP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  <w:r w:rsidRPr="0017491D">
        <w:rPr>
          <w:rFonts w:ascii="Times New Roman" w:hAnsi="Times New Roman" w:cs="Times New Roman"/>
          <w:sz w:val="24"/>
          <w:szCs w:val="24"/>
        </w:rPr>
        <w:t>select o.bill_to_name, o.tc_order_id, o.do_status, oli.line_item_id, l.tc_lpn_id, oli.item_name, oli.item_id, oli.ref_field3, orig_order_qty, order_qty, allocated_qty, units_pakd, do_dtl_status</w:t>
      </w:r>
    </w:p>
    <w:p w:rsid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  <w:r w:rsidRPr="0017491D">
        <w:rPr>
          <w:rFonts w:ascii="Times New Roman" w:hAnsi="Times New Roman" w:cs="Times New Roman"/>
          <w:sz w:val="24"/>
          <w:szCs w:val="24"/>
        </w:rPr>
        <w:t>from orders o, order_line_item oli, lpn_detail ld, lpn l where l.lpn_id = ld.lpn_id and ld.distribution_order_dtl_id = oli.line_item_id and o.order_id = oli.order_id and o.tc_order_id = '1214070822' and oli.do_dtl_status &lt; 150;</w:t>
      </w:r>
    </w:p>
    <w:p w:rsidR="0014715D" w:rsidRDefault="0014715D" w:rsidP="0017491D">
      <w:pPr>
        <w:rPr>
          <w:rFonts w:ascii="Times New Roman" w:hAnsi="Times New Roman" w:cs="Times New Roman"/>
          <w:sz w:val="24"/>
          <w:szCs w:val="24"/>
        </w:rPr>
      </w:pPr>
    </w:p>
    <w:p w:rsidR="0014715D" w:rsidRDefault="0014715D" w:rsidP="001749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619750" cy="1076097"/>
            <wp:effectExtent l="0" t="0" r="0" b="0"/>
            <wp:docPr id="3" name="Picture 3" descr="cid:image001.png@01D1BD03.F1CC3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d:image001.png@01D1BD03.F1CC3AA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68" cy="107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7E" w:rsidRDefault="002F757E" w:rsidP="0017491D">
      <w:pPr>
        <w:rPr>
          <w:rFonts w:ascii="Times New Roman" w:hAnsi="Times New Roman" w:cs="Times New Roman"/>
          <w:sz w:val="24"/>
          <w:szCs w:val="24"/>
        </w:rPr>
      </w:pPr>
    </w:p>
    <w:p w:rsidR="002F757E" w:rsidRPr="002F757E" w:rsidRDefault="002F757E" w:rsidP="002F757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F757E">
        <w:rPr>
          <w:rFonts w:ascii="Times New Roman" w:hAnsi="Times New Roman" w:cs="Times New Roman"/>
          <w:sz w:val="24"/>
          <w:szCs w:val="24"/>
        </w:rPr>
        <w:t>For LPN ‘00000197181436427762’, just change the LPN_FACILITY_STATUS = 20 (Packed).</w:t>
      </w:r>
    </w:p>
    <w:p w:rsidR="002F757E" w:rsidRPr="0017491D" w:rsidRDefault="002F757E" w:rsidP="0017491D">
      <w:pPr>
        <w:rPr>
          <w:rFonts w:ascii="Times New Roman" w:hAnsi="Times New Roman" w:cs="Times New Roman"/>
          <w:sz w:val="24"/>
          <w:szCs w:val="24"/>
        </w:rPr>
      </w:pPr>
    </w:p>
    <w:p w:rsidR="0017491D" w:rsidRDefault="0017491D" w:rsidP="0017491D">
      <w:r>
        <w:t xml:space="preserve"> </w:t>
      </w:r>
    </w:p>
    <w:p w:rsid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A2E0C">
        <w:rPr>
          <w:rFonts w:ascii="Times New Roman" w:hAnsi="Times New Roman" w:cs="Times New Roman"/>
          <w:sz w:val="24"/>
          <w:szCs w:val="24"/>
        </w:rPr>
        <w:t>Please find the log and sql file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17491D" w:rsidRPr="00BA2E0C" w:rsidRDefault="0017491D" w:rsidP="001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491D">
        <w:rPr>
          <w:rFonts w:ascii="Times New Roman" w:hAnsi="Times New Roman" w:cs="Times New Roman"/>
          <w:sz w:val="24"/>
          <w:szCs w:val="24"/>
        </w:rPr>
        <w:object w:dxaOrig="1536" w:dyaOrig="994">
          <v:shape id="_x0000_i1029" type="#_x0000_t75" style="width:76.5pt;height:49.5pt" o:ole="">
            <v:imagedata r:id="rId20" o:title=""/>
          </v:shape>
          <o:OLEObject Type="Embed" ProgID="Package" ShapeID="_x0000_i1029" DrawAspect="Icon" ObjectID="_1531139595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object w:dxaOrig="1536" w:dyaOrig="994">
          <v:shape id="_x0000_i1030" type="#_x0000_t75" style="width:76.5pt;height:49.5pt" o:ole="">
            <v:imagedata r:id="rId22" o:title=""/>
          </v:shape>
          <o:OLEObject Type="Embed" ProgID="Package" ShapeID="_x0000_i1030" DrawAspect="Icon" ObjectID="_1531139596" r:id="rId23"/>
        </w:object>
      </w:r>
    </w:p>
    <w:p w:rsidR="0017491D" w:rsidRPr="0017491D" w:rsidRDefault="0017491D" w:rsidP="0017491D">
      <w:pPr>
        <w:rPr>
          <w:rFonts w:ascii="Times New Roman" w:hAnsi="Times New Roman" w:cs="Times New Roman"/>
          <w:b/>
          <w:sz w:val="24"/>
          <w:szCs w:val="24"/>
        </w:rPr>
      </w:pPr>
    </w:p>
    <w:p w:rsid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</w:p>
    <w:p w:rsidR="0017491D" w:rsidRPr="0017491D" w:rsidRDefault="0017491D" w:rsidP="0017491D">
      <w:pPr>
        <w:rPr>
          <w:rFonts w:ascii="Times New Roman" w:hAnsi="Times New Roman" w:cs="Times New Roman"/>
          <w:sz w:val="24"/>
          <w:szCs w:val="24"/>
        </w:rPr>
      </w:pPr>
    </w:p>
    <w:p w:rsidR="0002544D" w:rsidRDefault="0002544D" w:rsidP="00A408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414" w:rsidRPr="00313414" w:rsidRDefault="00313414" w:rsidP="00313414">
      <w:pPr>
        <w:rPr>
          <w:rFonts w:ascii="Times New Roman" w:hAnsi="Times New Roman" w:cs="Times New Roman"/>
          <w:sz w:val="24"/>
          <w:szCs w:val="24"/>
        </w:rPr>
      </w:pPr>
    </w:p>
    <w:sectPr w:rsidR="00313414" w:rsidRPr="00313414" w:rsidSect="00D648C4">
      <w:headerReference w:type="default" r:id="rId24"/>
      <w:footerReference w:type="default" r:id="rId25"/>
      <w:footerReference w:type="first" r:id="rId26"/>
      <w:pgSz w:w="12240" w:h="15840"/>
      <w:pgMar w:top="1440" w:right="1440" w:bottom="1440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77" w:rsidRDefault="003C7977" w:rsidP="00F75A6F">
      <w:r>
        <w:separator/>
      </w:r>
    </w:p>
  </w:endnote>
  <w:endnote w:type="continuationSeparator" w:id="0">
    <w:p w:rsidR="003C7977" w:rsidRDefault="003C7977" w:rsidP="00F7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C4" w:rsidRDefault="00D648C4" w:rsidP="00D648C4">
    <w:pPr>
      <w:pStyle w:val="Footer"/>
      <w:jc w:val="center"/>
      <w:rPr>
        <w:rFonts w:ascii="Arial" w:hAnsi="Arial" w:cs="Arial"/>
        <w:b/>
      </w:rPr>
    </w:pPr>
  </w:p>
  <w:p w:rsidR="00847E41" w:rsidRPr="00847E41" w:rsidRDefault="002046D0" w:rsidP="00847E41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Capgemini</w:t>
    </w:r>
    <w:r w:rsidR="00847E41">
      <w:rPr>
        <w:rFonts w:ascii="Arial" w:hAnsi="Arial" w:cs="Arial"/>
        <w:b/>
      </w:rPr>
      <w:t xml:space="preserve"> Sensitive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C94" w:rsidRDefault="00D56C94">
    <w:pPr>
      <w:pStyle w:val="Footer"/>
      <w:rPr>
        <w:rFonts w:ascii="Arial" w:hAnsi="Arial" w:cs="Arial"/>
        <w:b/>
      </w:rPr>
    </w:pPr>
  </w:p>
  <w:p w:rsidR="00D56C94" w:rsidRPr="00D56C94" w:rsidRDefault="002046D0" w:rsidP="00D56C94">
    <w:pPr>
      <w:pStyle w:val="Foot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Capgemini</w:t>
    </w:r>
    <w:r w:rsidR="00D56C94">
      <w:rPr>
        <w:rFonts w:ascii="Arial" w:hAnsi="Arial" w:cs="Arial"/>
        <w:b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77" w:rsidRDefault="003C7977" w:rsidP="00F75A6F">
      <w:r>
        <w:separator/>
      </w:r>
    </w:p>
  </w:footnote>
  <w:footnote w:type="continuationSeparator" w:id="0">
    <w:p w:rsidR="003C7977" w:rsidRDefault="003C7977" w:rsidP="00F75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C4" w:rsidRDefault="00F75A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BA2FF4" wp14:editId="67CE67AC">
              <wp:simplePos x="0" y="0"/>
              <wp:positionH relativeFrom="column">
                <wp:posOffset>13335</wp:posOffset>
              </wp:positionH>
              <wp:positionV relativeFrom="paragraph">
                <wp:posOffset>19050</wp:posOffset>
              </wp:positionV>
              <wp:extent cx="523875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48C4" w:rsidRPr="00A952F0" w:rsidRDefault="00FA1DF3">
                          <w:pP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  <w:t>Support 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05pt;margin-top:1.5pt;width:412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" filled="f" stroked="f">
              <v:textbox style="mso-fit-shape-to-text:t">
                <w:txbxContent>
                  <w:p w:rsidR="00D648C4" w:rsidRPr="00A952F0" w:rsidRDefault="00FA1DF3">
                    <w:pP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  <w:t>Support Procedure</w:t>
                    </w:r>
                  </w:p>
                </w:txbxContent>
              </v:textbox>
            </v:shape>
          </w:pict>
        </mc:Fallback>
      </mc:AlternateContent>
    </w:r>
    <w:r w:rsidR="000177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C2EFD" wp14:editId="75538343">
              <wp:simplePos x="0" y="0"/>
              <wp:positionH relativeFrom="column">
                <wp:posOffset>-1867077</wp:posOffset>
              </wp:positionH>
              <wp:positionV relativeFrom="paragraph">
                <wp:posOffset>-404037</wp:posOffset>
              </wp:positionV>
              <wp:extent cx="7697972" cy="829310"/>
              <wp:effectExtent l="0" t="0" r="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8293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" o:spid="_x0000_s1026" style="position:absolute;margin-left:-147pt;margin-top:-31.8pt;width:606.15pt;height:6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" fillcolor="#4f81bd [3204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59C"/>
    <w:multiLevelType w:val="hybridMultilevel"/>
    <w:tmpl w:val="7F823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9696D"/>
    <w:multiLevelType w:val="hybridMultilevel"/>
    <w:tmpl w:val="A9744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DC5994"/>
    <w:multiLevelType w:val="hybridMultilevel"/>
    <w:tmpl w:val="8B884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D03F9"/>
    <w:multiLevelType w:val="hybridMultilevel"/>
    <w:tmpl w:val="E4D42BA0"/>
    <w:lvl w:ilvl="0" w:tplc="0D001C3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024711"/>
    <w:multiLevelType w:val="hybridMultilevel"/>
    <w:tmpl w:val="6534D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07955"/>
    <w:multiLevelType w:val="hybridMultilevel"/>
    <w:tmpl w:val="1DC467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7F71D4"/>
    <w:multiLevelType w:val="hybridMultilevel"/>
    <w:tmpl w:val="21922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66A2E"/>
    <w:multiLevelType w:val="hybridMultilevel"/>
    <w:tmpl w:val="5B72A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A210F"/>
    <w:multiLevelType w:val="hybridMultilevel"/>
    <w:tmpl w:val="E0F0F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66FD"/>
    <w:multiLevelType w:val="hybridMultilevel"/>
    <w:tmpl w:val="80D01436"/>
    <w:lvl w:ilvl="0" w:tplc="C75A5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716AFB"/>
    <w:multiLevelType w:val="hybridMultilevel"/>
    <w:tmpl w:val="D99A92C8"/>
    <w:lvl w:ilvl="0" w:tplc="916430C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03F400F"/>
    <w:multiLevelType w:val="hybridMultilevel"/>
    <w:tmpl w:val="8446DF58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248D623C"/>
    <w:multiLevelType w:val="hybridMultilevel"/>
    <w:tmpl w:val="D4EE6362"/>
    <w:lvl w:ilvl="0" w:tplc="E04E921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271D2C1F"/>
    <w:multiLevelType w:val="hybridMultilevel"/>
    <w:tmpl w:val="CAE8C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1D3DF3"/>
    <w:multiLevelType w:val="hybridMultilevel"/>
    <w:tmpl w:val="B6FA3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2204A"/>
    <w:multiLevelType w:val="hybridMultilevel"/>
    <w:tmpl w:val="48EA9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C6908"/>
    <w:multiLevelType w:val="hybridMultilevel"/>
    <w:tmpl w:val="352AE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E44D10"/>
    <w:multiLevelType w:val="hybridMultilevel"/>
    <w:tmpl w:val="37CE4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F72C5"/>
    <w:multiLevelType w:val="hybridMultilevel"/>
    <w:tmpl w:val="4B6262A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86E1D84"/>
    <w:multiLevelType w:val="hybridMultilevel"/>
    <w:tmpl w:val="09D2423A"/>
    <w:lvl w:ilvl="0" w:tplc="76D8C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740FDA"/>
    <w:multiLevelType w:val="hybridMultilevel"/>
    <w:tmpl w:val="E60854E0"/>
    <w:lvl w:ilvl="0" w:tplc="7A860D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C32C1F"/>
    <w:multiLevelType w:val="hybridMultilevel"/>
    <w:tmpl w:val="F2C89F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E200A84"/>
    <w:multiLevelType w:val="hybridMultilevel"/>
    <w:tmpl w:val="0C2C4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532B77"/>
    <w:multiLevelType w:val="hybridMultilevel"/>
    <w:tmpl w:val="A18CF0DE"/>
    <w:lvl w:ilvl="0" w:tplc="3D0417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1B6720"/>
    <w:multiLevelType w:val="hybridMultilevel"/>
    <w:tmpl w:val="9D5C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1E42A6"/>
    <w:multiLevelType w:val="hybridMultilevel"/>
    <w:tmpl w:val="D536F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8E1570"/>
    <w:multiLevelType w:val="hybridMultilevel"/>
    <w:tmpl w:val="19D43B76"/>
    <w:lvl w:ilvl="0" w:tplc="867CE4E2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3E1374E"/>
    <w:multiLevelType w:val="hybridMultilevel"/>
    <w:tmpl w:val="AEE07DA4"/>
    <w:lvl w:ilvl="0" w:tplc="FF283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B456E"/>
    <w:multiLevelType w:val="hybridMultilevel"/>
    <w:tmpl w:val="6D8E4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E4622"/>
    <w:multiLevelType w:val="hybridMultilevel"/>
    <w:tmpl w:val="9880F22E"/>
    <w:lvl w:ilvl="0" w:tplc="81D6549C">
      <w:start w:val="1"/>
      <w:numFmt w:val="lowerLetter"/>
      <w:lvlText w:val="%1)"/>
      <w:lvlJc w:val="left"/>
      <w:pPr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>
    <w:nsid w:val="5F0510BF"/>
    <w:multiLevelType w:val="hybridMultilevel"/>
    <w:tmpl w:val="22FEE858"/>
    <w:lvl w:ilvl="0" w:tplc="2F506D5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1">
    <w:nsid w:val="60C81302"/>
    <w:multiLevelType w:val="hybridMultilevel"/>
    <w:tmpl w:val="CFB61F2C"/>
    <w:lvl w:ilvl="0" w:tplc="E362CD4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>
    <w:nsid w:val="62650C96"/>
    <w:multiLevelType w:val="hybridMultilevel"/>
    <w:tmpl w:val="EBD61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84763B"/>
    <w:multiLevelType w:val="hybridMultilevel"/>
    <w:tmpl w:val="1C0084D4"/>
    <w:lvl w:ilvl="0" w:tplc="38C66C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C94D68"/>
    <w:multiLevelType w:val="hybridMultilevel"/>
    <w:tmpl w:val="ABDC9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C6D5C"/>
    <w:multiLevelType w:val="hybridMultilevel"/>
    <w:tmpl w:val="1D1AB8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F72D21"/>
    <w:multiLevelType w:val="hybridMultilevel"/>
    <w:tmpl w:val="455C4D30"/>
    <w:lvl w:ilvl="0" w:tplc="8CD684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30435F"/>
    <w:multiLevelType w:val="hybridMultilevel"/>
    <w:tmpl w:val="7F847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A1090D"/>
    <w:multiLevelType w:val="hybridMultilevel"/>
    <w:tmpl w:val="74BE39A8"/>
    <w:lvl w:ilvl="0" w:tplc="4E3E0B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9683C"/>
    <w:multiLevelType w:val="hybridMultilevel"/>
    <w:tmpl w:val="081A3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8092D"/>
    <w:multiLevelType w:val="hybridMultilevel"/>
    <w:tmpl w:val="881C2A98"/>
    <w:lvl w:ilvl="0" w:tplc="61E8717E">
      <w:start w:val="1"/>
      <w:numFmt w:val="lowerLetter"/>
      <w:lvlText w:val="%1)"/>
      <w:lvlJc w:val="left"/>
      <w:pPr>
        <w:ind w:left="720" w:hanging="360"/>
      </w:pPr>
      <w:rPr>
        <w:rFonts w:ascii="Candara" w:hAnsi="Candara" w:cs="Candar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BA15F5"/>
    <w:multiLevelType w:val="hybridMultilevel"/>
    <w:tmpl w:val="23908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7"/>
  </w:num>
  <w:num w:numId="5">
    <w:abstractNumId w:val="13"/>
  </w:num>
  <w:num w:numId="6">
    <w:abstractNumId w:val="34"/>
  </w:num>
  <w:num w:numId="7">
    <w:abstractNumId w:val="16"/>
  </w:num>
  <w:num w:numId="8">
    <w:abstractNumId w:val="35"/>
  </w:num>
  <w:num w:numId="9">
    <w:abstractNumId w:val="40"/>
  </w:num>
  <w:num w:numId="10">
    <w:abstractNumId w:val="19"/>
  </w:num>
  <w:num w:numId="11">
    <w:abstractNumId w:val="25"/>
  </w:num>
  <w:num w:numId="12">
    <w:abstractNumId w:val="32"/>
  </w:num>
  <w:num w:numId="13">
    <w:abstractNumId w:val="33"/>
  </w:num>
  <w:num w:numId="14">
    <w:abstractNumId w:val="1"/>
  </w:num>
  <w:num w:numId="15">
    <w:abstractNumId w:val="38"/>
  </w:num>
  <w:num w:numId="16">
    <w:abstractNumId w:val="14"/>
  </w:num>
  <w:num w:numId="17">
    <w:abstractNumId w:val="2"/>
  </w:num>
  <w:num w:numId="18">
    <w:abstractNumId w:val="29"/>
  </w:num>
  <w:num w:numId="19">
    <w:abstractNumId w:val="31"/>
  </w:num>
  <w:num w:numId="20">
    <w:abstractNumId w:val="30"/>
  </w:num>
  <w:num w:numId="21">
    <w:abstractNumId w:val="3"/>
  </w:num>
  <w:num w:numId="22">
    <w:abstractNumId w:val="22"/>
  </w:num>
  <w:num w:numId="23">
    <w:abstractNumId w:val="10"/>
  </w:num>
  <w:num w:numId="24">
    <w:abstractNumId w:val="26"/>
  </w:num>
  <w:num w:numId="25">
    <w:abstractNumId w:val="11"/>
  </w:num>
  <w:num w:numId="26">
    <w:abstractNumId w:val="12"/>
  </w:num>
  <w:num w:numId="27">
    <w:abstractNumId w:val="39"/>
  </w:num>
  <w:num w:numId="28">
    <w:abstractNumId w:val="21"/>
  </w:num>
  <w:num w:numId="29">
    <w:abstractNumId w:val="27"/>
  </w:num>
  <w:num w:numId="30">
    <w:abstractNumId w:val="23"/>
  </w:num>
  <w:num w:numId="31">
    <w:abstractNumId w:val="18"/>
  </w:num>
  <w:num w:numId="32">
    <w:abstractNumId w:val="8"/>
  </w:num>
  <w:num w:numId="33">
    <w:abstractNumId w:val="15"/>
  </w:num>
  <w:num w:numId="34">
    <w:abstractNumId w:val="41"/>
  </w:num>
  <w:num w:numId="35">
    <w:abstractNumId w:val="20"/>
  </w:num>
  <w:num w:numId="36">
    <w:abstractNumId w:val="28"/>
  </w:num>
  <w:num w:numId="37">
    <w:abstractNumId w:val="36"/>
  </w:num>
  <w:num w:numId="38">
    <w:abstractNumId w:val="4"/>
  </w:num>
  <w:num w:numId="39">
    <w:abstractNumId w:val="37"/>
  </w:num>
  <w:num w:numId="40">
    <w:abstractNumId w:val="9"/>
  </w:num>
  <w:num w:numId="41">
    <w:abstractNumId w:val="24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D4"/>
    <w:rsid w:val="00011948"/>
    <w:rsid w:val="00017718"/>
    <w:rsid w:val="00021339"/>
    <w:rsid w:val="0002544D"/>
    <w:rsid w:val="0004237F"/>
    <w:rsid w:val="000812C2"/>
    <w:rsid w:val="00083FBE"/>
    <w:rsid w:val="000849E3"/>
    <w:rsid w:val="00096272"/>
    <w:rsid w:val="000966B5"/>
    <w:rsid w:val="000B3548"/>
    <w:rsid w:val="000B6C6E"/>
    <w:rsid w:val="000C2298"/>
    <w:rsid w:val="000E1A22"/>
    <w:rsid w:val="000F1420"/>
    <w:rsid w:val="000F53FB"/>
    <w:rsid w:val="00102A92"/>
    <w:rsid w:val="00110355"/>
    <w:rsid w:val="00113258"/>
    <w:rsid w:val="00122457"/>
    <w:rsid w:val="001308D9"/>
    <w:rsid w:val="00143465"/>
    <w:rsid w:val="00144040"/>
    <w:rsid w:val="0014715D"/>
    <w:rsid w:val="00147A1F"/>
    <w:rsid w:val="00153A21"/>
    <w:rsid w:val="001548C4"/>
    <w:rsid w:val="00163FC9"/>
    <w:rsid w:val="001669BD"/>
    <w:rsid w:val="0017491D"/>
    <w:rsid w:val="001804DF"/>
    <w:rsid w:val="00195767"/>
    <w:rsid w:val="001A4E07"/>
    <w:rsid w:val="001A7825"/>
    <w:rsid w:val="001B4990"/>
    <w:rsid w:val="001B588F"/>
    <w:rsid w:val="001B643A"/>
    <w:rsid w:val="001C598F"/>
    <w:rsid w:val="001D4E50"/>
    <w:rsid w:val="001D6C96"/>
    <w:rsid w:val="001D6D91"/>
    <w:rsid w:val="001F4B83"/>
    <w:rsid w:val="002046D0"/>
    <w:rsid w:val="002148D8"/>
    <w:rsid w:val="00221920"/>
    <w:rsid w:val="00233A48"/>
    <w:rsid w:val="00233C7F"/>
    <w:rsid w:val="00237BF6"/>
    <w:rsid w:val="00245E8C"/>
    <w:rsid w:val="00263C73"/>
    <w:rsid w:val="00266BBD"/>
    <w:rsid w:val="00266BE6"/>
    <w:rsid w:val="00284BBE"/>
    <w:rsid w:val="002A1E20"/>
    <w:rsid w:val="002B08F1"/>
    <w:rsid w:val="002B094F"/>
    <w:rsid w:val="002B1432"/>
    <w:rsid w:val="002B6643"/>
    <w:rsid w:val="002C214C"/>
    <w:rsid w:val="002C2177"/>
    <w:rsid w:val="002D35E8"/>
    <w:rsid w:val="002D5051"/>
    <w:rsid w:val="002E33EA"/>
    <w:rsid w:val="002F0DC2"/>
    <w:rsid w:val="002F21D5"/>
    <w:rsid w:val="002F757E"/>
    <w:rsid w:val="00311B5E"/>
    <w:rsid w:val="00313414"/>
    <w:rsid w:val="0033436A"/>
    <w:rsid w:val="003639D2"/>
    <w:rsid w:val="00372736"/>
    <w:rsid w:val="00383BF9"/>
    <w:rsid w:val="00383C37"/>
    <w:rsid w:val="003A3681"/>
    <w:rsid w:val="003C4366"/>
    <w:rsid w:val="003C7977"/>
    <w:rsid w:val="003D74D0"/>
    <w:rsid w:val="003E2DAC"/>
    <w:rsid w:val="0041445F"/>
    <w:rsid w:val="00424566"/>
    <w:rsid w:val="004307ED"/>
    <w:rsid w:val="00460F70"/>
    <w:rsid w:val="0046730B"/>
    <w:rsid w:val="0048708E"/>
    <w:rsid w:val="004940D2"/>
    <w:rsid w:val="004A50F2"/>
    <w:rsid w:val="004B2BDD"/>
    <w:rsid w:val="004B5929"/>
    <w:rsid w:val="004B6B23"/>
    <w:rsid w:val="004D432A"/>
    <w:rsid w:val="004D558B"/>
    <w:rsid w:val="004E074A"/>
    <w:rsid w:val="004E2F6C"/>
    <w:rsid w:val="004E624B"/>
    <w:rsid w:val="00501CA8"/>
    <w:rsid w:val="00514613"/>
    <w:rsid w:val="00515B39"/>
    <w:rsid w:val="0052080C"/>
    <w:rsid w:val="005217B1"/>
    <w:rsid w:val="00527374"/>
    <w:rsid w:val="00540223"/>
    <w:rsid w:val="00541A65"/>
    <w:rsid w:val="0054241C"/>
    <w:rsid w:val="00553C4A"/>
    <w:rsid w:val="0055756B"/>
    <w:rsid w:val="00563BAA"/>
    <w:rsid w:val="00565E84"/>
    <w:rsid w:val="005A3B95"/>
    <w:rsid w:val="005A684B"/>
    <w:rsid w:val="005C39F6"/>
    <w:rsid w:val="005D3533"/>
    <w:rsid w:val="005D6637"/>
    <w:rsid w:val="005D72D9"/>
    <w:rsid w:val="005E3860"/>
    <w:rsid w:val="005E3ED2"/>
    <w:rsid w:val="005F0859"/>
    <w:rsid w:val="005F6BA5"/>
    <w:rsid w:val="00607B84"/>
    <w:rsid w:val="00614A00"/>
    <w:rsid w:val="0061737F"/>
    <w:rsid w:val="00637855"/>
    <w:rsid w:val="0066676E"/>
    <w:rsid w:val="00672E3D"/>
    <w:rsid w:val="006865B6"/>
    <w:rsid w:val="0069089C"/>
    <w:rsid w:val="006E230A"/>
    <w:rsid w:val="006F32A6"/>
    <w:rsid w:val="0071508E"/>
    <w:rsid w:val="00716706"/>
    <w:rsid w:val="00745E08"/>
    <w:rsid w:val="00751720"/>
    <w:rsid w:val="00754D0B"/>
    <w:rsid w:val="00782306"/>
    <w:rsid w:val="0078778E"/>
    <w:rsid w:val="007968F0"/>
    <w:rsid w:val="007A707B"/>
    <w:rsid w:val="007A7DA0"/>
    <w:rsid w:val="007B034A"/>
    <w:rsid w:val="007B6A7E"/>
    <w:rsid w:val="007D5DF8"/>
    <w:rsid w:val="007F064D"/>
    <w:rsid w:val="007F35E1"/>
    <w:rsid w:val="00805D8D"/>
    <w:rsid w:val="00825272"/>
    <w:rsid w:val="008252AF"/>
    <w:rsid w:val="00837C49"/>
    <w:rsid w:val="00847E41"/>
    <w:rsid w:val="00875243"/>
    <w:rsid w:val="0088620D"/>
    <w:rsid w:val="008C30AD"/>
    <w:rsid w:val="008C4FCE"/>
    <w:rsid w:val="008C746B"/>
    <w:rsid w:val="008E32BB"/>
    <w:rsid w:val="008F695F"/>
    <w:rsid w:val="008F71CB"/>
    <w:rsid w:val="009052A0"/>
    <w:rsid w:val="009130D4"/>
    <w:rsid w:val="009447F6"/>
    <w:rsid w:val="00960ADB"/>
    <w:rsid w:val="00961946"/>
    <w:rsid w:val="00973450"/>
    <w:rsid w:val="00993643"/>
    <w:rsid w:val="0099436E"/>
    <w:rsid w:val="009A7F9B"/>
    <w:rsid w:val="009B1FC8"/>
    <w:rsid w:val="009B2BE1"/>
    <w:rsid w:val="009C1C8C"/>
    <w:rsid w:val="009C1F53"/>
    <w:rsid w:val="009D5CBA"/>
    <w:rsid w:val="009E6E59"/>
    <w:rsid w:val="009E740A"/>
    <w:rsid w:val="00A0016A"/>
    <w:rsid w:val="00A129AC"/>
    <w:rsid w:val="00A30FB3"/>
    <w:rsid w:val="00A33B7F"/>
    <w:rsid w:val="00A36A0B"/>
    <w:rsid w:val="00A40896"/>
    <w:rsid w:val="00A56249"/>
    <w:rsid w:val="00A61584"/>
    <w:rsid w:val="00A90938"/>
    <w:rsid w:val="00A974BA"/>
    <w:rsid w:val="00A9757A"/>
    <w:rsid w:val="00AA1814"/>
    <w:rsid w:val="00AA504B"/>
    <w:rsid w:val="00AA595D"/>
    <w:rsid w:val="00AF5257"/>
    <w:rsid w:val="00AF56C9"/>
    <w:rsid w:val="00B013C8"/>
    <w:rsid w:val="00B164D6"/>
    <w:rsid w:val="00B25FBA"/>
    <w:rsid w:val="00B3649B"/>
    <w:rsid w:val="00BA2E0C"/>
    <w:rsid w:val="00BB1D39"/>
    <w:rsid w:val="00BB2A55"/>
    <w:rsid w:val="00BB7317"/>
    <w:rsid w:val="00BC2929"/>
    <w:rsid w:val="00BD0E1D"/>
    <w:rsid w:val="00BD250A"/>
    <w:rsid w:val="00BD3CD7"/>
    <w:rsid w:val="00BE34E6"/>
    <w:rsid w:val="00C0218F"/>
    <w:rsid w:val="00C034AB"/>
    <w:rsid w:val="00C2443D"/>
    <w:rsid w:val="00C264DB"/>
    <w:rsid w:val="00C3238C"/>
    <w:rsid w:val="00C32E33"/>
    <w:rsid w:val="00C52A27"/>
    <w:rsid w:val="00C54120"/>
    <w:rsid w:val="00C637F9"/>
    <w:rsid w:val="00C76AB4"/>
    <w:rsid w:val="00C90041"/>
    <w:rsid w:val="00CA0213"/>
    <w:rsid w:val="00CA4D2A"/>
    <w:rsid w:val="00CB5631"/>
    <w:rsid w:val="00CB65A2"/>
    <w:rsid w:val="00CC070F"/>
    <w:rsid w:val="00CD33B6"/>
    <w:rsid w:val="00CE2357"/>
    <w:rsid w:val="00CE6144"/>
    <w:rsid w:val="00D0493B"/>
    <w:rsid w:val="00D36AFD"/>
    <w:rsid w:val="00D46CBF"/>
    <w:rsid w:val="00D56C94"/>
    <w:rsid w:val="00D619E6"/>
    <w:rsid w:val="00D648C4"/>
    <w:rsid w:val="00D65D46"/>
    <w:rsid w:val="00D83CD4"/>
    <w:rsid w:val="00D907CD"/>
    <w:rsid w:val="00D927F8"/>
    <w:rsid w:val="00D94E10"/>
    <w:rsid w:val="00D960B8"/>
    <w:rsid w:val="00D97CAD"/>
    <w:rsid w:val="00DA4832"/>
    <w:rsid w:val="00DB65A8"/>
    <w:rsid w:val="00DC4F57"/>
    <w:rsid w:val="00DD6459"/>
    <w:rsid w:val="00DF06E1"/>
    <w:rsid w:val="00DF606F"/>
    <w:rsid w:val="00E12F4C"/>
    <w:rsid w:val="00E3231E"/>
    <w:rsid w:val="00E33D3F"/>
    <w:rsid w:val="00E47D69"/>
    <w:rsid w:val="00E73AC0"/>
    <w:rsid w:val="00E773EE"/>
    <w:rsid w:val="00E83D6D"/>
    <w:rsid w:val="00E842B6"/>
    <w:rsid w:val="00E90E1E"/>
    <w:rsid w:val="00E95956"/>
    <w:rsid w:val="00EA2883"/>
    <w:rsid w:val="00EA5624"/>
    <w:rsid w:val="00EB5611"/>
    <w:rsid w:val="00EB61E9"/>
    <w:rsid w:val="00EB7A4D"/>
    <w:rsid w:val="00EE0A1F"/>
    <w:rsid w:val="00EE49FE"/>
    <w:rsid w:val="00EF2B93"/>
    <w:rsid w:val="00EF572E"/>
    <w:rsid w:val="00EF7B96"/>
    <w:rsid w:val="00F063E2"/>
    <w:rsid w:val="00F13B1C"/>
    <w:rsid w:val="00F279BD"/>
    <w:rsid w:val="00F541A5"/>
    <w:rsid w:val="00F61273"/>
    <w:rsid w:val="00F625DA"/>
    <w:rsid w:val="00F651E1"/>
    <w:rsid w:val="00F75A6F"/>
    <w:rsid w:val="00FA1DF3"/>
    <w:rsid w:val="00FA40AF"/>
    <w:rsid w:val="00FB1A4C"/>
    <w:rsid w:val="00FB1A50"/>
    <w:rsid w:val="00FB40FA"/>
    <w:rsid w:val="00FC3F63"/>
    <w:rsid w:val="00FC562F"/>
    <w:rsid w:val="00FE1E88"/>
    <w:rsid w:val="00FE2748"/>
    <w:rsid w:val="00FE27D4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F3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7D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7D4"/>
    <w:rPr>
      <w:sz w:val="20"/>
    </w:rPr>
  </w:style>
  <w:style w:type="table" w:styleId="TableGrid">
    <w:name w:val="Table Grid"/>
    <w:basedOn w:val="TableNormal"/>
    <w:uiPriority w:val="59"/>
    <w:rsid w:val="00FE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7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27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F3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7D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7D4"/>
    <w:rPr>
      <w:sz w:val="20"/>
    </w:rPr>
  </w:style>
  <w:style w:type="table" w:styleId="TableGrid">
    <w:name w:val="Table Grid"/>
    <w:basedOn w:val="TableNormal"/>
    <w:uiPriority w:val="59"/>
    <w:rsid w:val="00FE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7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27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cid:image001.png@01D1BD03.F1CC3AA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3BCAC-C241-44A6-9AF3-364AA2E0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HussainBasha Pathan</dc:creator>
  <cp:lastModifiedBy>Sabita Prasad</cp:lastModifiedBy>
  <cp:revision>4</cp:revision>
  <dcterms:created xsi:type="dcterms:W3CDTF">2016-07-18T17:06:00Z</dcterms:created>
  <dcterms:modified xsi:type="dcterms:W3CDTF">2016-07-27T10:16:00Z</dcterms:modified>
</cp:coreProperties>
</file>