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r-diagram-explanation"/>
    <w:p>
      <w:pPr>
        <w:pStyle w:val="Heading1"/>
      </w:pPr>
      <w:r>
        <w:t xml:space="preserve">ER DIAGRAM EXPLANATION</w:t>
      </w:r>
    </w:p>
    <w:bookmarkStart w:id="20" w:name="introduction"/>
    <w:p>
      <w:pPr>
        <w:pStyle w:val="Heading2"/>
      </w:pPr>
      <w:r>
        <w:t xml:space="preserve">Introduction</w:t>
      </w:r>
    </w:p>
    <w:p>
      <w:pPr>
        <w:pStyle w:val="FirstParagraph"/>
      </w:pPr>
      <w:r>
        <w:t xml:space="preserve">The Entity Relationship (ER) Diagram represents the logical structure of the Medicine Stock Management System. It illustrates the entities involved in the system, their attributes, and the relationships between them. The main entities in this system are</w:t>
      </w:r>
      <w:r>
        <w:t xml:space="preserve"> </w:t>
      </w:r>
      <w:r>
        <w:rPr>
          <w:b/>
          <w:bCs/>
        </w:rPr>
        <w:t xml:space="preserve">Admin</w:t>
      </w:r>
      <w:r>
        <w:t xml:space="preserve"> </w:t>
      </w:r>
      <w:r>
        <w:t xml:space="preserve">and</w:t>
      </w:r>
      <w:r>
        <w:t xml:space="preserve"> </w:t>
      </w:r>
      <w:r>
        <w:rPr>
          <w:b/>
          <w:bCs/>
        </w:rPr>
        <w:t xml:space="preserve">Medicine</w:t>
      </w:r>
      <w:r>
        <w:t xml:space="preserve">.</w:t>
      </w:r>
    </w:p>
    <w:p>
      <w:r>
        <w:pict>
          <v:rect style="width:0;height:1.5pt" o:hralign="center" o:hrstd="t" o:hr="t"/>
        </w:pict>
      </w:r>
    </w:p>
    <w:bookmarkEnd w:id="20"/>
    <w:bookmarkStart w:id="23" w:name="admin-entity"/>
    <w:p>
      <w:pPr>
        <w:pStyle w:val="Heading2"/>
      </w:pPr>
      <w:r>
        <w:t xml:space="preserve">ADMIN Entity</w:t>
      </w:r>
    </w:p>
    <w:p>
      <w:pPr>
        <w:pStyle w:val="FirstParagraph"/>
      </w:pPr>
      <w:r>
        <w:t xml:space="preserve">The Admin entity stores the details of the administrator who manages the medicine inventory and performs all system operations.</w:t>
      </w:r>
    </w:p>
    <w:bookmarkStart w:id="21" w:name="attributes"/>
    <w:p>
      <w:pPr>
        <w:pStyle w:val="Heading3"/>
      </w:pPr>
      <w:r>
        <w:t xml:space="preserve">Attributes</w:t>
      </w:r>
    </w:p>
    <w:p>
      <w:pPr>
        <w:pStyle w:val="Compact"/>
        <w:numPr>
          <w:ilvl w:val="0"/>
          <w:numId w:val="1001"/>
        </w:numPr>
      </w:pPr>
      <w:r>
        <w:rPr>
          <w:b/>
          <w:bCs/>
        </w:rPr>
        <w:t xml:space="preserve">Admin_ID</w:t>
      </w:r>
      <w:r>
        <w:t xml:space="preserve"> </w:t>
      </w:r>
      <w:r>
        <w:t xml:space="preserve">– Unique identifier of the administrator (Primary Key)</w:t>
      </w:r>
    </w:p>
    <w:p>
      <w:pPr>
        <w:pStyle w:val="Compact"/>
        <w:numPr>
          <w:ilvl w:val="0"/>
          <w:numId w:val="1001"/>
        </w:numPr>
      </w:pPr>
      <w:r>
        <w:rPr>
          <w:b/>
          <w:bCs/>
        </w:rPr>
        <w:t xml:space="preserve">Username</w:t>
      </w:r>
      <w:r>
        <w:t xml:space="preserve"> </w:t>
      </w:r>
      <w:r>
        <w:t xml:space="preserve">– Username used for system login</w:t>
      </w:r>
    </w:p>
    <w:p>
      <w:pPr>
        <w:pStyle w:val="Compact"/>
        <w:numPr>
          <w:ilvl w:val="0"/>
          <w:numId w:val="1001"/>
        </w:numPr>
      </w:pPr>
      <w:r>
        <w:rPr>
          <w:b/>
          <w:bCs/>
        </w:rPr>
        <w:t xml:space="preserve">Password</w:t>
      </w:r>
      <w:r>
        <w:t xml:space="preserve"> </w:t>
      </w:r>
      <w:r>
        <w:t xml:space="preserve">– Password used for authentication</w:t>
      </w:r>
    </w:p>
    <w:bookmarkEnd w:id="21"/>
    <w:bookmarkStart w:id="22" w:name="purpose"/>
    <w:p>
      <w:pPr>
        <w:pStyle w:val="Heading3"/>
      </w:pPr>
      <w:r>
        <w:t xml:space="preserve">Purpose</w:t>
      </w:r>
    </w:p>
    <w:p>
      <w:pPr>
        <w:pStyle w:val="FirstParagraph"/>
      </w:pPr>
      <w:r>
        <w:t xml:space="preserve">The Admin is responsible for maintaining medicine records by performing operations such as adding, searching, updating, deleting, and monitoring medicine stock.</w:t>
      </w:r>
    </w:p>
    <w:p>
      <w:r>
        <w:pict>
          <v:rect style="width:0;height:1.5pt" o:hralign="center" o:hrstd="t" o:hr="t"/>
        </w:pict>
      </w:r>
    </w:p>
    <w:bookmarkEnd w:id="22"/>
    <w:bookmarkEnd w:id="23"/>
    <w:bookmarkStart w:id="26" w:name="medicine-entity"/>
    <w:p>
      <w:pPr>
        <w:pStyle w:val="Heading2"/>
      </w:pPr>
      <w:r>
        <w:t xml:space="preserve">MEDICINE Entity</w:t>
      </w:r>
    </w:p>
    <w:p>
      <w:pPr>
        <w:pStyle w:val="FirstParagraph"/>
      </w:pPr>
      <w:r>
        <w:t xml:space="preserve">The Medicine entity stores all information related to medicines available in the inventory.</w:t>
      </w:r>
    </w:p>
    <w:bookmarkStart w:id="24" w:name="attributes-1"/>
    <w:p>
      <w:pPr>
        <w:pStyle w:val="Heading3"/>
      </w:pPr>
      <w:r>
        <w:t xml:space="preserve">Attributes</w:t>
      </w:r>
    </w:p>
    <w:p>
      <w:pPr>
        <w:pStyle w:val="Compact"/>
        <w:numPr>
          <w:ilvl w:val="0"/>
          <w:numId w:val="1002"/>
        </w:numPr>
      </w:pPr>
      <w:r>
        <w:rPr>
          <w:b/>
          <w:bCs/>
        </w:rPr>
        <w:t xml:space="preserve">Medicine_ID</w:t>
      </w:r>
      <w:r>
        <w:t xml:space="preserve"> </w:t>
      </w:r>
      <w:r>
        <w:t xml:space="preserve">– Unique identifier of the medicine (Primary Key)</w:t>
      </w:r>
    </w:p>
    <w:p>
      <w:pPr>
        <w:pStyle w:val="Compact"/>
        <w:numPr>
          <w:ilvl w:val="0"/>
          <w:numId w:val="1002"/>
        </w:numPr>
      </w:pPr>
      <w:r>
        <w:rPr>
          <w:b/>
          <w:bCs/>
        </w:rPr>
        <w:t xml:space="preserve">Medicine_Name</w:t>
      </w:r>
      <w:r>
        <w:t xml:space="preserve"> </w:t>
      </w:r>
      <w:r>
        <w:t xml:space="preserve">– Name of the medicine</w:t>
      </w:r>
    </w:p>
    <w:p>
      <w:pPr>
        <w:pStyle w:val="Compact"/>
        <w:numPr>
          <w:ilvl w:val="0"/>
          <w:numId w:val="1002"/>
        </w:numPr>
      </w:pPr>
      <w:r>
        <w:rPr>
          <w:b/>
          <w:bCs/>
        </w:rPr>
        <w:t xml:space="preserve">Category</w:t>
      </w:r>
      <w:r>
        <w:t xml:space="preserve"> </w:t>
      </w:r>
      <w:r>
        <w:t xml:space="preserve">– Category or type of medicine</w:t>
      </w:r>
    </w:p>
    <w:p>
      <w:pPr>
        <w:pStyle w:val="Compact"/>
        <w:numPr>
          <w:ilvl w:val="0"/>
          <w:numId w:val="1002"/>
        </w:numPr>
      </w:pPr>
      <w:r>
        <w:rPr>
          <w:b/>
          <w:bCs/>
        </w:rPr>
        <w:t xml:space="preserve">Price</w:t>
      </w:r>
      <w:r>
        <w:t xml:space="preserve"> </w:t>
      </w:r>
      <w:r>
        <w:t xml:space="preserve">– Cost of the medicine</w:t>
      </w:r>
    </w:p>
    <w:p>
      <w:pPr>
        <w:pStyle w:val="Compact"/>
        <w:numPr>
          <w:ilvl w:val="0"/>
          <w:numId w:val="1002"/>
        </w:numPr>
      </w:pPr>
      <w:r>
        <w:rPr>
          <w:b/>
          <w:bCs/>
        </w:rPr>
        <w:t xml:space="preserve">Quantity</w:t>
      </w:r>
      <w:r>
        <w:t xml:space="preserve"> </w:t>
      </w:r>
      <w:r>
        <w:t xml:space="preserve">– Available stock quantity</w:t>
      </w:r>
    </w:p>
    <w:p>
      <w:pPr>
        <w:pStyle w:val="Compact"/>
        <w:numPr>
          <w:ilvl w:val="0"/>
          <w:numId w:val="1002"/>
        </w:numPr>
      </w:pPr>
      <w:r>
        <w:rPr>
          <w:b/>
          <w:bCs/>
        </w:rPr>
        <w:t xml:space="preserve">Expiry_Date</w:t>
      </w:r>
      <w:r>
        <w:t xml:space="preserve"> </w:t>
      </w:r>
      <w:r>
        <w:t xml:space="preserve">– Expiry date of the medicine</w:t>
      </w:r>
    </w:p>
    <w:bookmarkEnd w:id="24"/>
    <w:bookmarkStart w:id="25" w:name="purpose-1"/>
    <w:p>
      <w:pPr>
        <w:pStyle w:val="Heading3"/>
      </w:pPr>
      <w:r>
        <w:t xml:space="preserve">Purpose</w:t>
      </w:r>
    </w:p>
    <w:p>
      <w:pPr>
        <w:pStyle w:val="FirstParagraph"/>
      </w:pPr>
      <w:r>
        <w:t xml:space="preserve">The Medicine entity helps maintain inventory information and enables efficient stock management.</w:t>
      </w:r>
    </w:p>
    <w:p>
      <w:r>
        <w:pict>
          <v:rect style="width:0;height:1.5pt" o:hralign="center" o:hrstd="t" o:hr="t"/>
        </w:pict>
      </w:r>
    </w:p>
    <w:bookmarkEnd w:id="25"/>
    <w:bookmarkEnd w:id="26"/>
    <w:bookmarkStart w:id="30" w:name="relationship-between-entities"/>
    <w:p>
      <w:pPr>
        <w:pStyle w:val="Heading2"/>
      </w:pPr>
      <w:r>
        <w:t xml:space="preserve">Relationship Between Entities</w:t>
      </w:r>
    </w:p>
    <w:bookmarkStart w:id="27" w:name="relationship-name"/>
    <w:p>
      <w:pPr>
        <w:pStyle w:val="Heading3"/>
      </w:pPr>
      <w:r>
        <w:t xml:space="preserve">Relationship Name</w:t>
      </w:r>
    </w:p>
    <w:p>
      <w:pPr>
        <w:pStyle w:val="FirstParagraph"/>
      </w:pPr>
      <w:r>
        <w:rPr>
          <w:b/>
          <w:bCs/>
        </w:rPr>
        <w:t xml:space="preserve">Manages</w:t>
      </w:r>
    </w:p>
    <w:bookmarkEnd w:id="27"/>
    <w:bookmarkStart w:id="28" w:name="cardinality"/>
    <w:p>
      <w:pPr>
        <w:pStyle w:val="Heading3"/>
      </w:pPr>
      <w:r>
        <w:t xml:space="preserve">Cardinality</w:t>
      </w:r>
    </w:p>
    <w:p>
      <w:pPr>
        <w:pStyle w:val="FirstParagraph"/>
      </w:pPr>
      <w:r>
        <w:rPr>
          <w:b/>
          <w:bCs/>
        </w:rPr>
        <w:t xml:space="preserve">One-to-Many (1:N)</w:t>
      </w:r>
    </w:p>
    <w:bookmarkEnd w:id="28"/>
    <w:bookmarkStart w:id="29" w:name="explanation"/>
    <w:p>
      <w:pPr>
        <w:pStyle w:val="Heading3"/>
      </w:pPr>
      <w:r>
        <w:t xml:space="preserve">Explanation</w:t>
      </w:r>
    </w:p>
    <w:p>
      <w:pPr>
        <w:pStyle w:val="FirstParagraph"/>
      </w:pPr>
      <w:r>
        <w:t xml:space="preserve">One Admin can manage multiple medicine records in the inventory. Each medicine record is maintained and controlled by the administrator. Therefore, the relationship between Admin and Medicine is One-to-Many (1:N).</w:t>
      </w:r>
    </w:p>
    <w:p>
      <w:pPr>
        <w:pStyle w:val="BodyText"/>
      </w:pPr>
      <w:r>
        <w:rPr>
          <w:b/>
          <w:bCs/>
        </w:rPr>
        <w:t xml:space="preserve">Representation:</w:t>
      </w:r>
    </w:p>
    <w:p>
      <w:pPr>
        <w:pStyle w:val="BodyText"/>
      </w:pPr>
      <w:r>
        <w:t xml:space="preserve">ADMIN (1) ——– Manages ——– (N) MEDICINE</w:t>
      </w:r>
    </w:p>
    <w:p>
      <w:r>
        <w:pict>
          <v:rect style="width:0;height:1.5pt" o:hralign="center" o:hrstd="t" o:hr="t"/>
        </w:pict>
      </w:r>
    </w:p>
    <w:bookmarkEnd w:id="29"/>
    <w:bookmarkEnd w:id="30"/>
    <w:bookmarkStart w:id="31" w:name="er-diagram-description"/>
    <w:p>
      <w:pPr>
        <w:pStyle w:val="Heading2"/>
      </w:pPr>
      <w:r>
        <w:t xml:space="preserve">ER Diagram Description</w:t>
      </w:r>
    </w:p>
    <w:p>
      <w:pPr>
        <w:pStyle w:val="Compact"/>
        <w:numPr>
          <w:ilvl w:val="0"/>
          <w:numId w:val="1003"/>
        </w:numPr>
      </w:pPr>
      <w:r>
        <w:t xml:space="preserve">The</w:t>
      </w:r>
      <w:r>
        <w:t xml:space="preserve"> </w:t>
      </w:r>
      <w:r>
        <w:rPr>
          <w:b/>
          <w:bCs/>
        </w:rPr>
        <w:t xml:space="preserve">Admin</w:t>
      </w:r>
      <w:r>
        <w:t xml:space="preserve"> </w:t>
      </w:r>
      <w:r>
        <w:t xml:space="preserve">entity stores administrator login details.</w:t>
      </w:r>
    </w:p>
    <w:p>
      <w:pPr>
        <w:pStyle w:val="Compact"/>
        <w:numPr>
          <w:ilvl w:val="0"/>
          <w:numId w:val="1003"/>
        </w:numPr>
      </w:pPr>
      <w:r>
        <w:t xml:space="preserve">The</w:t>
      </w:r>
      <w:r>
        <w:t xml:space="preserve"> </w:t>
      </w:r>
      <w:r>
        <w:rPr>
          <w:b/>
          <w:bCs/>
        </w:rPr>
        <w:t xml:space="preserve">Medicine</w:t>
      </w:r>
      <w:r>
        <w:t xml:space="preserve"> </w:t>
      </w:r>
      <w:r>
        <w:t xml:space="preserve">entity stores medicine stock information.</w:t>
      </w:r>
    </w:p>
    <w:p>
      <w:pPr>
        <w:pStyle w:val="Compact"/>
        <w:numPr>
          <w:ilvl w:val="0"/>
          <w:numId w:val="1003"/>
        </w:numPr>
      </w:pPr>
      <w:r>
        <w:t xml:space="preserve">The relationship</w:t>
      </w:r>
      <w:r>
        <w:t xml:space="preserve"> </w:t>
      </w:r>
      <w:r>
        <w:rPr>
          <w:b/>
          <w:bCs/>
        </w:rPr>
        <w:t xml:space="preserve">“Manages”</w:t>
      </w:r>
      <w:r>
        <w:t xml:space="preserve"> </w:t>
      </w:r>
      <w:r>
        <w:t xml:space="preserve">connects the Admin and Medicine entities.</w:t>
      </w:r>
    </w:p>
    <w:p>
      <w:pPr>
        <w:pStyle w:val="Compact"/>
        <w:numPr>
          <w:ilvl w:val="0"/>
          <w:numId w:val="1003"/>
        </w:numPr>
      </w:pPr>
      <w:r>
        <w:t xml:space="preserve">One administrator can manage many medicine records.</w:t>
      </w:r>
    </w:p>
    <w:p>
      <w:r>
        <w:pict>
          <v:rect style="width:0;height:1.5pt" o:hralign="center" o:hrstd="t" o:hr="t"/>
        </w:pict>
      </w:r>
    </w:p>
    <w:bookmarkEnd w:id="31"/>
    <w:bookmarkStart w:id="33" w:name="conclusion"/>
    <w:p>
      <w:pPr>
        <w:pStyle w:val="Heading2"/>
      </w:pPr>
      <w:r>
        <w:t xml:space="preserve">Conclusion</w:t>
      </w:r>
    </w:p>
    <w:p>
      <w:pPr>
        <w:pStyle w:val="FirstParagraph"/>
      </w:pPr>
      <w:r>
        <w:t xml:space="preserve">The ER Diagram of the Medicine Stock Management System consists of two entities: Admin and Medicine. The Admin entity manages medicine records, while the Medicine entity stores inventory information such as medicine name, category, price, quantity, and expiry date. The One-to-Many relationship between these entities ensures efficient management of medicine stock and inventory records.</w:t>
      </w:r>
    </w:p>
    <w:bookmarkStart w:id="32" w:name="viva-summary"/>
    <w:p>
      <w:pPr>
        <w:pStyle w:val="Heading3"/>
      </w:pPr>
      <w:r>
        <w:t xml:space="preserve">Viva Summary</w:t>
      </w:r>
    </w:p>
    <w:p>
      <w:pPr>
        <w:pStyle w:val="FirstParagraph"/>
      </w:pPr>
      <w:r>
        <w:rPr>
          <w:b/>
          <w:bCs/>
        </w:rPr>
        <w:t xml:space="preserve">Entities:</w:t>
      </w:r>
      <w:r>
        <w:t xml:space="preserve"> </w:t>
      </w:r>
      <w:r>
        <w:t xml:space="preserve">Admin, Medicine</w:t>
      </w:r>
    </w:p>
    <w:p>
      <w:pPr>
        <w:pStyle w:val="BodyText"/>
      </w:pPr>
      <w:r>
        <w:rPr>
          <w:b/>
          <w:bCs/>
        </w:rPr>
        <w:t xml:space="preserve">Relationship:</w:t>
      </w:r>
      <w:r>
        <w:t xml:space="preserve"> </w:t>
      </w:r>
      <w:r>
        <w:t xml:space="preserve">Manages</w:t>
      </w:r>
    </w:p>
    <w:p>
      <w:pPr>
        <w:pStyle w:val="BodyText"/>
      </w:pPr>
      <w:r>
        <w:rPr>
          <w:b/>
          <w:bCs/>
        </w:rPr>
        <w:t xml:space="preserve">Cardinality:</w:t>
      </w:r>
      <w:r>
        <w:t xml:space="preserve"> </w:t>
      </w:r>
      <w:r>
        <w:t xml:space="preserve">One-to-Many (1:N)</w:t>
      </w:r>
    </w:p>
    <w:p>
      <w:pPr>
        <w:pStyle w:val="BodyText"/>
      </w:pPr>
      <w:r>
        <w:rPr>
          <w:b/>
          <w:bCs/>
        </w:rPr>
        <w:t xml:space="preserve">Primary Keys:</w:t>
      </w:r>
      <w:r>
        <w:t xml:space="preserve"> </w:t>
      </w:r>
      <w:r>
        <w:t xml:space="preserve">Admin_ID, Medicine_ID</w:t>
      </w:r>
    </w:p>
    <w:p>
      <w:pPr>
        <w:pStyle w:val="BodyText"/>
      </w:pPr>
      <w:r>
        <w:rPr>
          <w:b/>
          <w:bCs/>
        </w:rPr>
        <w:t xml:space="preserve">Purpose:</w:t>
      </w:r>
      <w:r>
        <w:t xml:space="preserve"> </w:t>
      </w:r>
      <w:r>
        <w:t xml:space="preserve">To manage medicine inventory efficiently and maintain accurate stock records.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2026-06-23T09:12:57Z</dcterms:created>
  <dcterms:modified xsi:type="dcterms:W3CDTF">2026-06-23T09:12:57Z</dcterms:modified>
</cp:coreProperties>
</file>

<file path=docProps/custom.xml><?xml version="1.0" encoding="utf-8"?>
<Properties xmlns="http://schemas.openxmlformats.org/officeDocument/2006/custom-properties" xmlns:vt="http://schemas.openxmlformats.org/officeDocument/2006/docPropsVTypes"/>
</file>