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26661" w14:textId="5B26273A" w:rsidR="00E64AAD" w:rsidRDefault="00E64AAD" w:rsidP="00DB753B">
      <w:pPr>
        <w:spacing w:after="240"/>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Automated ECG Classification</w:t>
      </w:r>
      <w:r w:rsidR="00DB753B">
        <w:rPr>
          <w:rFonts w:ascii="Times New Roman" w:eastAsia="SimSun" w:hAnsi="Times New Roman" w:cs="Times New Roman"/>
          <w:b/>
          <w:bCs/>
          <w:sz w:val="24"/>
          <w:szCs w:val="24"/>
        </w:rPr>
        <w:t xml:space="preserve"> Using Deep Learning Framework</w:t>
      </w:r>
    </w:p>
    <w:p w14:paraId="0BFE8A1B" w14:textId="77777777" w:rsidR="00E64AAD" w:rsidRDefault="00E64AAD" w:rsidP="00E64AAD">
      <w:pPr>
        <w:spacing w:after="240"/>
        <w:jc w:val="both"/>
        <w:rPr>
          <w:rFonts w:ascii="Times New Roman" w:eastAsia="SimSun" w:hAnsi="Times New Roman" w:cs="Times New Roman"/>
          <w:sz w:val="24"/>
          <w:szCs w:val="24"/>
        </w:rPr>
      </w:pPr>
      <w:r>
        <w:rPr>
          <w:rFonts w:ascii="Times New Roman" w:eastAsia="SimSun" w:hAnsi="Times New Roman" w:cs="Times New Roman"/>
          <w:b/>
          <w:bCs/>
          <w:sz w:val="24"/>
          <w:szCs w:val="24"/>
        </w:rPr>
        <w:t>Abstract:</w:t>
      </w:r>
      <w:r>
        <w:rPr>
          <w:rFonts w:ascii="Times New Roman" w:eastAsia="SimSun" w:hAnsi="Times New Roman" w:cs="Times New Roman"/>
          <w:sz w:val="24"/>
          <w:szCs w:val="24"/>
        </w:rPr>
        <w:br/>
      </w:r>
    </w:p>
    <w:p w14:paraId="3F04F2BE" w14:textId="77777777" w:rsidR="00E64AAD" w:rsidRDefault="00E64AAD" w:rsidP="00E64AAD">
      <w:pPr>
        <w:spacing w:after="24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This project presents a novel computational framework for cardiac arrhythmia classification that combines particle swarm optimization with </w:t>
      </w:r>
      <w:r w:rsidR="00D1398F">
        <w:rPr>
          <w:rFonts w:ascii="Times New Roman" w:eastAsia="SimSun" w:hAnsi="Times New Roman" w:cs="Times New Roman"/>
          <w:sz w:val="24"/>
          <w:szCs w:val="24"/>
        </w:rPr>
        <w:t>convolution</w:t>
      </w:r>
      <w:r>
        <w:rPr>
          <w:rFonts w:ascii="Times New Roman" w:eastAsia="SimSun" w:hAnsi="Times New Roman" w:cs="Times New Roman"/>
          <w:sz w:val="24"/>
          <w:szCs w:val="24"/>
        </w:rPr>
        <w:t xml:space="preserve"> neural networks. The proposed system automatically optimizes neural network architectures for analyzing ECG signals to detect and classify multiple types of cardiac arrhythmias. The framework introduces a particle swarm optimization approach that autonomously determines optimal </w:t>
      </w:r>
      <w:r w:rsidR="00D1398F">
        <w:rPr>
          <w:rFonts w:ascii="Times New Roman" w:eastAsia="SimSun" w:hAnsi="Times New Roman" w:cs="Times New Roman"/>
          <w:sz w:val="24"/>
          <w:szCs w:val="24"/>
        </w:rPr>
        <w:t>hyper parameters</w:t>
      </w:r>
      <w:r>
        <w:rPr>
          <w:rFonts w:ascii="Times New Roman" w:eastAsia="SimSun" w:hAnsi="Times New Roman" w:cs="Times New Roman"/>
          <w:sz w:val="24"/>
          <w:szCs w:val="24"/>
        </w:rPr>
        <w:t xml:space="preserve"> for the CNN architecture, eliminating the need for manual configuration. By leveraging the MIT-BIH Arrhythmia Dataset, the system demonstrates robust performance in classifying five distinct types of cardiac arrhythmias. The integration of evolutionary algorithms with deep learning enables automatic architecture optimization while maintaining high classification accuracy and minimizing categorical cross-entropy error. This innovative approach represents a significant advancement in automated ECG analysis by removing the dependency on manual </w:t>
      </w:r>
      <w:r w:rsidR="00D1398F">
        <w:rPr>
          <w:rFonts w:ascii="Times New Roman" w:eastAsia="SimSun" w:hAnsi="Times New Roman" w:cs="Times New Roman"/>
          <w:sz w:val="24"/>
          <w:szCs w:val="24"/>
        </w:rPr>
        <w:t>hyper parameter</w:t>
      </w:r>
      <w:r>
        <w:rPr>
          <w:rFonts w:ascii="Times New Roman" w:eastAsia="SimSun" w:hAnsi="Times New Roman" w:cs="Times New Roman"/>
          <w:sz w:val="24"/>
          <w:szCs w:val="24"/>
        </w:rPr>
        <w:t xml:space="preserve"> selection, making it particularly valuable for clinical applications where expert knowledge of neural network design may be limited.</w:t>
      </w:r>
    </w:p>
    <w:p w14:paraId="3BE1410F" w14:textId="77777777" w:rsidR="00E64AAD" w:rsidRDefault="00E64AAD" w:rsidP="00E64AAD">
      <w:pPr>
        <w:spacing w:after="240" w:line="360" w:lineRule="auto"/>
        <w:jc w:val="both"/>
        <w:rPr>
          <w:rFonts w:ascii="Times New Roman" w:eastAsia="SimSun" w:hAnsi="Times New Roman" w:cs="Times New Roman"/>
          <w:sz w:val="24"/>
          <w:szCs w:val="24"/>
        </w:rPr>
      </w:pPr>
    </w:p>
    <w:p w14:paraId="4B89B4B7" w14:textId="77777777" w:rsidR="00E64AAD" w:rsidRPr="000152C6" w:rsidRDefault="00E64AAD" w:rsidP="00E64AAD">
      <w:pPr>
        <w:spacing w:after="240" w:line="360" w:lineRule="auto"/>
        <w:jc w:val="both"/>
        <w:rPr>
          <w:rFonts w:ascii="Times New Roman" w:eastAsia="SimSun" w:hAnsi="Times New Roman" w:cs="Times New Roman"/>
          <w:b/>
          <w:bCs/>
          <w:sz w:val="24"/>
          <w:szCs w:val="24"/>
        </w:rPr>
      </w:pPr>
      <w:r w:rsidRPr="000152C6">
        <w:rPr>
          <w:rFonts w:ascii="Times New Roman" w:eastAsia="SimSun" w:hAnsi="Times New Roman" w:cs="Times New Roman"/>
          <w:b/>
          <w:bCs/>
          <w:sz w:val="24"/>
          <w:szCs w:val="24"/>
        </w:rPr>
        <w:t>Objectives:</w:t>
      </w:r>
    </w:p>
    <w:p w14:paraId="7CE6A944" w14:textId="77777777" w:rsidR="00E64AAD" w:rsidRDefault="00E64AAD" w:rsidP="00E64AAD">
      <w:pPr>
        <w:numPr>
          <w:ilvl w:val="0"/>
          <w:numId w:val="1"/>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an innovative hybrid framework that combines particle swarm optimization with </w:t>
      </w:r>
      <w:r w:rsidR="00D1398F">
        <w:rPr>
          <w:rFonts w:ascii="Times New Roman" w:hAnsi="Times New Roman" w:cs="Times New Roman"/>
          <w:sz w:val="24"/>
          <w:szCs w:val="24"/>
        </w:rPr>
        <w:t>convolution</w:t>
      </w:r>
      <w:r>
        <w:rPr>
          <w:rFonts w:ascii="Times New Roman" w:hAnsi="Times New Roman" w:cs="Times New Roman"/>
          <w:sz w:val="24"/>
          <w:szCs w:val="24"/>
        </w:rPr>
        <w:t xml:space="preserve"> neural networks for accurate cardiac arrhythmia classification.</w:t>
      </w:r>
    </w:p>
    <w:p w14:paraId="37F89F46" w14:textId="77777777" w:rsidR="00E64AAD" w:rsidRDefault="00E64AAD" w:rsidP="00E64AAD">
      <w:pPr>
        <w:numPr>
          <w:ilvl w:val="0"/>
          <w:numId w:val="1"/>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To design and implement an automated </w:t>
      </w:r>
      <w:r w:rsidR="00D1398F">
        <w:rPr>
          <w:rFonts w:ascii="Times New Roman" w:hAnsi="Times New Roman" w:cs="Times New Roman"/>
          <w:sz w:val="24"/>
          <w:szCs w:val="24"/>
        </w:rPr>
        <w:t>hyper parameter</w:t>
      </w:r>
      <w:r>
        <w:rPr>
          <w:rFonts w:ascii="Times New Roman" w:hAnsi="Times New Roman" w:cs="Times New Roman"/>
          <w:sz w:val="24"/>
          <w:szCs w:val="24"/>
        </w:rPr>
        <w:t xml:space="preserve"> optimization system that eliminates manual architecture configuration while maintaining classification performance.</w:t>
      </w:r>
    </w:p>
    <w:p w14:paraId="580306C9" w14:textId="77777777" w:rsidR="00E64AAD" w:rsidRDefault="00E64AAD" w:rsidP="00E64AAD">
      <w:pPr>
        <w:numPr>
          <w:ilvl w:val="0"/>
          <w:numId w:val="1"/>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To create an efficient system that minimizes categorical cross-entropy error while providing robust arrhythmia detection across multiple classes.</w:t>
      </w:r>
    </w:p>
    <w:p w14:paraId="07283C5E" w14:textId="77777777" w:rsidR="00E64AAD" w:rsidRDefault="00E64AAD" w:rsidP="00E64AAD">
      <w:pPr>
        <w:numPr>
          <w:ilvl w:val="0"/>
          <w:numId w:val="1"/>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To validate the framework's effectiveness through comprehensive testing on standard ECG datasets and establish its reliability as a diagnostic support tool.</w:t>
      </w:r>
    </w:p>
    <w:p w14:paraId="2DA0927B" w14:textId="77777777" w:rsidR="00E64AAD" w:rsidRDefault="00E64AAD" w:rsidP="00E64AAD"/>
    <w:p w14:paraId="0420323C" w14:textId="77777777" w:rsidR="00D1398F" w:rsidRDefault="00D1398F" w:rsidP="00E64AAD">
      <w:pPr>
        <w:spacing w:line="360" w:lineRule="auto"/>
        <w:jc w:val="both"/>
        <w:rPr>
          <w:rFonts w:ascii="Times New Roman" w:hAnsi="Times New Roman" w:cs="Times New Roman"/>
          <w:b/>
          <w:bCs/>
          <w:sz w:val="24"/>
          <w:szCs w:val="24"/>
        </w:rPr>
      </w:pPr>
    </w:p>
    <w:p w14:paraId="6233C817" w14:textId="77777777" w:rsidR="00D1398F" w:rsidRDefault="00D1398F" w:rsidP="00E64AAD">
      <w:pPr>
        <w:spacing w:line="360" w:lineRule="auto"/>
        <w:jc w:val="both"/>
        <w:rPr>
          <w:rFonts w:ascii="Times New Roman" w:hAnsi="Times New Roman" w:cs="Times New Roman"/>
          <w:b/>
          <w:bCs/>
          <w:sz w:val="24"/>
          <w:szCs w:val="24"/>
        </w:rPr>
      </w:pPr>
    </w:p>
    <w:p w14:paraId="778FFF35" w14:textId="77777777" w:rsidR="00E64AAD" w:rsidRPr="000152C6" w:rsidRDefault="00E64AAD" w:rsidP="00E64AAD">
      <w:pPr>
        <w:spacing w:line="360" w:lineRule="auto"/>
        <w:jc w:val="both"/>
        <w:rPr>
          <w:rFonts w:ascii="Times New Roman" w:hAnsi="Times New Roman" w:cs="Times New Roman"/>
          <w:b/>
          <w:bCs/>
          <w:sz w:val="24"/>
          <w:szCs w:val="24"/>
        </w:rPr>
      </w:pPr>
      <w:r w:rsidRPr="000152C6">
        <w:rPr>
          <w:rFonts w:ascii="Times New Roman" w:hAnsi="Times New Roman" w:cs="Times New Roman"/>
          <w:b/>
          <w:bCs/>
          <w:sz w:val="24"/>
          <w:szCs w:val="24"/>
        </w:rPr>
        <w:lastRenderedPageBreak/>
        <w:t>Existing System:</w:t>
      </w:r>
    </w:p>
    <w:p w14:paraId="6A3E80D3" w14:textId="77777777" w:rsidR="00E64AAD" w:rsidRPr="000152C6" w:rsidRDefault="00E64AAD" w:rsidP="00E64AAD">
      <w:pPr>
        <w:spacing w:line="360" w:lineRule="auto"/>
        <w:jc w:val="both"/>
        <w:rPr>
          <w:rFonts w:ascii="Times New Roman" w:hAnsi="Times New Roman" w:cs="Times New Roman"/>
          <w:sz w:val="24"/>
          <w:szCs w:val="24"/>
        </w:rPr>
      </w:pPr>
    </w:p>
    <w:p w14:paraId="7AE10021" w14:textId="77777777" w:rsidR="00E64AAD" w:rsidRDefault="00E64AAD" w:rsidP="00E64AAD">
      <w:pPr>
        <w:spacing w:line="360" w:lineRule="auto"/>
        <w:jc w:val="both"/>
        <w:rPr>
          <w:rFonts w:ascii="Times New Roman" w:hAnsi="Times New Roman" w:cs="Times New Roman"/>
          <w:sz w:val="24"/>
          <w:szCs w:val="24"/>
        </w:rPr>
      </w:pPr>
      <w:r w:rsidRPr="000152C6">
        <w:rPr>
          <w:rFonts w:ascii="Times New Roman" w:hAnsi="Times New Roman" w:cs="Times New Roman"/>
          <w:sz w:val="24"/>
          <w:szCs w:val="24"/>
        </w:rPr>
        <w:t>Traditional machine learning approaches have been the foundation of ECG analysis for many years. Support Vector Machines (SVM) have been widely implemented in hospitals and clinics, using mathematical boundaries to separate different types of heart rhythms. However, these systems require extensive manual work in feature engineering, where experts must identify and extract relevant patterns from the ECG signals. Similarly, decision trees and random forests have gained popularity due to their easy-to-understand nature, presenting results in a way that medical professionals can interpret. Yet, they struggle when faced with complex ECG patterns that don't fit their rigid decision-making structure. K-Nearest Neighbors (KNN) methods have also been used, offering a straightforward approach to classification, but they become impractical and inefficient when dealing with large amounts of patient data.</w:t>
      </w:r>
    </w:p>
    <w:p w14:paraId="24CEFE42" w14:textId="77777777" w:rsidR="00EA4DFF" w:rsidRDefault="00EA4DFF"/>
    <w:p w14:paraId="33FCDEA7" w14:textId="77777777" w:rsidR="00D1398F" w:rsidRPr="000152C6" w:rsidRDefault="00D1398F" w:rsidP="00D139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w:t>
      </w:r>
      <w:r w:rsidRPr="000152C6">
        <w:rPr>
          <w:rFonts w:ascii="Times New Roman" w:hAnsi="Times New Roman" w:cs="Times New Roman"/>
          <w:b/>
          <w:bCs/>
          <w:sz w:val="24"/>
          <w:szCs w:val="24"/>
        </w:rPr>
        <w:t xml:space="preserve"> System:</w:t>
      </w:r>
    </w:p>
    <w:p w14:paraId="06F67ABF" w14:textId="77777777" w:rsidR="00D1398F" w:rsidRDefault="008F081C" w:rsidP="008F081C">
      <w:pPr>
        <w:pStyle w:val="whitespace-normal"/>
        <w:spacing w:line="360" w:lineRule="auto"/>
        <w:jc w:val="center"/>
      </w:pPr>
      <w:r>
        <w:rPr>
          <w:noProof/>
          <w:lang w:val="en-US" w:eastAsia="en-US"/>
        </w:rPr>
        <w:drawing>
          <wp:inline distT="0" distB="0" distL="0" distR="0" wp14:anchorId="0B29B49B" wp14:editId="5A024C03">
            <wp:extent cx="4772025" cy="3162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72025" cy="3162300"/>
                    </a:xfrm>
                    <a:prstGeom prst="rect">
                      <a:avLst/>
                    </a:prstGeom>
                    <a:noFill/>
                    <a:ln w="9525">
                      <a:noFill/>
                      <a:miter lim="800000"/>
                      <a:headEnd/>
                      <a:tailEnd/>
                    </a:ln>
                  </pic:spPr>
                </pic:pic>
              </a:graphicData>
            </a:graphic>
          </wp:inline>
        </w:drawing>
      </w:r>
    </w:p>
    <w:p w14:paraId="38CFAF34" w14:textId="77777777" w:rsidR="00D1398F" w:rsidRDefault="00D1398F" w:rsidP="00D1398F">
      <w:pPr>
        <w:pStyle w:val="whitespace-normal"/>
        <w:spacing w:line="360" w:lineRule="auto"/>
        <w:ind w:firstLine="720"/>
        <w:jc w:val="both"/>
      </w:pPr>
      <w:r>
        <w:t xml:space="preserve">The healthcare industry faces significant challenges in accurately detecting and classifying cardiac arrhythmias through ECG analysis. Current systems heavily depend on both medical expertise for interpretation and technical knowledge for system configuration, creating a substantial bottleneck in healthcare delivery. Traditional approaches require extensive manual tuning of </w:t>
      </w:r>
      <w:r>
        <w:lastRenderedPageBreak/>
        <w:t>machine learning parameters or deep learning architectures, making them impractical for many healthcare facilities that lack specialized AI expertise. This limitation often forces medical institutions to either invest heavily in technical specialists or rely on less sophisticated analysis tools that may miss critical cardiac patterns, potentially affecting patient care quality and diagnosis speed.</w:t>
      </w:r>
    </w:p>
    <w:p w14:paraId="1281321D" w14:textId="77777777" w:rsidR="000F7085" w:rsidRDefault="000F7085" w:rsidP="00D1398F">
      <w:pPr>
        <w:pStyle w:val="whitespace-normal"/>
        <w:spacing w:line="360" w:lineRule="auto"/>
        <w:ind w:firstLine="720"/>
        <w:jc w:val="both"/>
      </w:pPr>
      <w:r w:rsidRPr="000F7085">
        <w:rPr>
          <w:noProof/>
        </w:rPr>
        <w:drawing>
          <wp:inline distT="0" distB="0" distL="0" distR="0" wp14:anchorId="252B07A7" wp14:editId="7ED14F1B">
            <wp:extent cx="5309870" cy="3219450"/>
            <wp:effectExtent l="1905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l="4653" t="11572" r="2708" b="14629"/>
                    <a:stretch>
                      <a:fillRect/>
                    </a:stretch>
                  </pic:blipFill>
                  <pic:spPr>
                    <a:xfrm>
                      <a:off x="0" y="0"/>
                      <a:ext cx="5309870" cy="3219450"/>
                    </a:xfrm>
                    <a:prstGeom prst="rect">
                      <a:avLst/>
                    </a:prstGeom>
                  </pic:spPr>
                </pic:pic>
              </a:graphicData>
            </a:graphic>
          </wp:inline>
        </w:drawing>
      </w:r>
    </w:p>
    <w:p w14:paraId="016C3C4F" w14:textId="77777777" w:rsidR="00D1398F" w:rsidRDefault="00D1398F" w:rsidP="00D1398F">
      <w:pPr>
        <w:pStyle w:val="whitespace-normal"/>
        <w:spacing w:line="360" w:lineRule="auto"/>
        <w:ind w:firstLine="720"/>
        <w:jc w:val="both"/>
      </w:pPr>
      <w:r>
        <w:t>Moreover, existing automated ECG analysis systems struggle with adaptability across different patient conditions and arrhythmia types. The fixed nature of current neural network architectures means they often can't maintain consistent accuracy across diverse patient populations without significant manual reconfiguration. This inflexibility, combined with high computational requirements and resource costs, creates practical implementation challenges for healthcare facilities, particularly smaller ones with limited resources. The lack of a self-optimizing system that can automatically adjust its architecture while maintaining high accuracy represents a critical gap in cardiac care technology, highlighting the urgent need for a more adaptive and efficient approach to ECG analysis that minimizes the need for manual intervention while ensuring reliable diagnostic support.</w:t>
      </w:r>
    </w:p>
    <w:p w14:paraId="305257E6" w14:textId="77777777" w:rsidR="008F081C" w:rsidRDefault="008F081C" w:rsidP="008F081C">
      <w:pPr>
        <w:tabs>
          <w:tab w:val="left" w:pos="3240"/>
          <w:tab w:val="left" w:pos="3420"/>
          <w:tab w:val="left" w:pos="3870"/>
          <w:tab w:val="left" w:pos="3960"/>
        </w:tabs>
        <w:ind w:right="5310"/>
        <w:jc w:val="both"/>
        <w:rPr>
          <w:rFonts w:ascii="Times New Roman" w:hAnsi="Times New Roman" w:cs="Times New Roman"/>
          <w:b/>
          <w:spacing w:val="1"/>
          <w:sz w:val="24"/>
          <w:szCs w:val="24"/>
        </w:rPr>
      </w:pPr>
    </w:p>
    <w:p w14:paraId="6202EB0B" w14:textId="77777777" w:rsidR="008F081C" w:rsidRDefault="008F081C" w:rsidP="008F081C">
      <w:pPr>
        <w:tabs>
          <w:tab w:val="left" w:pos="3240"/>
          <w:tab w:val="left" w:pos="3420"/>
          <w:tab w:val="left" w:pos="3870"/>
          <w:tab w:val="left" w:pos="3960"/>
        </w:tabs>
        <w:ind w:right="5310"/>
        <w:jc w:val="both"/>
        <w:rPr>
          <w:rFonts w:ascii="Times New Roman" w:hAnsi="Times New Roman" w:cs="Times New Roman"/>
          <w:b/>
          <w:spacing w:val="1"/>
          <w:sz w:val="24"/>
          <w:szCs w:val="24"/>
        </w:rPr>
      </w:pPr>
    </w:p>
    <w:p w14:paraId="24FFFE32" w14:textId="77777777" w:rsidR="008F081C" w:rsidRDefault="008F081C" w:rsidP="008F081C">
      <w:pPr>
        <w:tabs>
          <w:tab w:val="left" w:pos="3240"/>
          <w:tab w:val="left" w:pos="3420"/>
          <w:tab w:val="left" w:pos="3870"/>
          <w:tab w:val="left" w:pos="3960"/>
        </w:tabs>
        <w:ind w:right="5310"/>
        <w:jc w:val="both"/>
        <w:rPr>
          <w:rFonts w:ascii="Times New Roman" w:hAnsi="Times New Roman" w:cs="Times New Roman"/>
          <w:b/>
          <w:spacing w:val="1"/>
          <w:sz w:val="24"/>
          <w:szCs w:val="24"/>
        </w:rPr>
      </w:pPr>
    </w:p>
    <w:p w14:paraId="0BC78342" w14:textId="77777777" w:rsidR="008F081C" w:rsidRDefault="008F081C" w:rsidP="008F081C">
      <w:pPr>
        <w:tabs>
          <w:tab w:val="left" w:pos="3240"/>
          <w:tab w:val="left" w:pos="3420"/>
          <w:tab w:val="left" w:pos="3870"/>
          <w:tab w:val="left" w:pos="3960"/>
        </w:tabs>
        <w:ind w:right="5310"/>
        <w:jc w:val="both"/>
        <w:rPr>
          <w:rFonts w:ascii="Times New Roman" w:hAnsi="Times New Roman" w:cs="Times New Roman"/>
          <w:b/>
          <w:spacing w:val="1"/>
          <w:sz w:val="24"/>
          <w:szCs w:val="24"/>
        </w:rPr>
      </w:pPr>
    </w:p>
    <w:p w14:paraId="00032C35" w14:textId="77777777" w:rsidR="008F081C" w:rsidRPr="0081138E" w:rsidRDefault="008F081C" w:rsidP="008F081C">
      <w:pPr>
        <w:tabs>
          <w:tab w:val="left" w:pos="3240"/>
          <w:tab w:val="left" w:pos="3420"/>
          <w:tab w:val="left" w:pos="3870"/>
          <w:tab w:val="left" w:pos="3960"/>
        </w:tabs>
        <w:ind w:right="5310"/>
        <w:jc w:val="both"/>
        <w:rPr>
          <w:rFonts w:ascii="Times New Roman" w:hAnsi="Times New Roman" w:cs="Times New Roman"/>
          <w:sz w:val="24"/>
          <w:szCs w:val="24"/>
        </w:rPr>
      </w:pPr>
      <w:r w:rsidRPr="0081138E">
        <w:rPr>
          <w:rFonts w:ascii="Times New Roman" w:hAnsi="Times New Roman" w:cs="Times New Roman"/>
          <w:b/>
          <w:spacing w:val="1"/>
          <w:sz w:val="24"/>
          <w:szCs w:val="24"/>
        </w:rPr>
        <w:lastRenderedPageBreak/>
        <w:t>S</w:t>
      </w:r>
      <w:r w:rsidRPr="0081138E">
        <w:rPr>
          <w:rFonts w:ascii="Times New Roman" w:hAnsi="Times New Roman" w:cs="Times New Roman"/>
          <w:b/>
          <w:sz w:val="24"/>
          <w:szCs w:val="24"/>
        </w:rPr>
        <w:t>YS</w:t>
      </w:r>
      <w:r w:rsidRPr="0081138E">
        <w:rPr>
          <w:rFonts w:ascii="Times New Roman" w:hAnsi="Times New Roman" w:cs="Times New Roman"/>
          <w:b/>
          <w:spacing w:val="1"/>
          <w:sz w:val="24"/>
          <w:szCs w:val="24"/>
        </w:rPr>
        <w:t>T</w:t>
      </w:r>
      <w:r w:rsidRPr="0081138E">
        <w:rPr>
          <w:rFonts w:ascii="Times New Roman" w:hAnsi="Times New Roman" w:cs="Times New Roman"/>
          <w:b/>
          <w:sz w:val="24"/>
          <w:szCs w:val="24"/>
        </w:rPr>
        <w:t>EM</w:t>
      </w:r>
      <w:r w:rsidRPr="0081138E">
        <w:rPr>
          <w:rFonts w:ascii="Times New Roman" w:hAnsi="Times New Roman" w:cs="Times New Roman"/>
          <w:b/>
          <w:spacing w:val="-1"/>
          <w:sz w:val="24"/>
          <w:szCs w:val="24"/>
        </w:rPr>
        <w:t xml:space="preserve"> </w:t>
      </w:r>
      <w:r w:rsidRPr="0081138E">
        <w:rPr>
          <w:rFonts w:ascii="Times New Roman" w:hAnsi="Times New Roman" w:cs="Times New Roman"/>
          <w:b/>
          <w:sz w:val="24"/>
          <w:szCs w:val="24"/>
        </w:rPr>
        <w:t>REQUI</w:t>
      </w:r>
      <w:r w:rsidRPr="0081138E">
        <w:rPr>
          <w:rFonts w:ascii="Times New Roman" w:hAnsi="Times New Roman" w:cs="Times New Roman"/>
          <w:b/>
          <w:spacing w:val="-1"/>
          <w:sz w:val="24"/>
          <w:szCs w:val="24"/>
        </w:rPr>
        <w:t>R</w:t>
      </w:r>
      <w:r w:rsidRPr="0081138E">
        <w:rPr>
          <w:rFonts w:ascii="Times New Roman" w:hAnsi="Times New Roman" w:cs="Times New Roman"/>
          <w:b/>
          <w:sz w:val="24"/>
          <w:szCs w:val="24"/>
        </w:rPr>
        <w:t>E</w:t>
      </w:r>
      <w:r w:rsidRPr="0081138E">
        <w:rPr>
          <w:rFonts w:ascii="Times New Roman" w:hAnsi="Times New Roman" w:cs="Times New Roman"/>
          <w:b/>
          <w:spacing w:val="-3"/>
          <w:sz w:val="24"/>
          <w:szCs w:val="24"/>
        </w:rPr>
        <w:t>M</w:t>
      </w:r>
      <w:r w:rsidRPr="0081138E">
        <w:rPr>
          <w:rFonts w:ascii="Times New Roman" w:hAnsi="Times New Roman" w:cs="Times New Roman"/>
          <w:b/>
          <w:sz w:val="24"/>
          <w:szCs w:val="24"/>
        </w:rPr>
        <w:t>ENTS</w:t>
      </w:r>
    </w:p>
    <w:p w14:paraId="14C3ADB2" w14:textId="77777777" w:rsidR="008F081C" w:rsidRPr="008F081C" w:rsidRDefault="008F081C" w:rsidP="008F081C">
      <w:pPr>
        <w:spacing w:before="100" w:beforeAutospacing="1" w:after="100" w:afterAutospacing="1"/>
        <w:outlineLvl w:val="2"/>
        <w:rPr>
          <w:rFonts w:ascii="Times New Roman" w:eastAsia="Times New Roman" w:hAnsi="Times New Roman" w:cs="Times New Roman"/>
          <w:b/>
          <w:bCs/>
          <w:sz w:val="27"/>
          <w:szCs w:val="27"/>
          <w:lang w:eastAsia="en-US"/>
        </w:rPr>
      </w:pPr>
      <w:r w:rsidRPr="008F081C">
        <w:rPr>
          <w:rFonts w:ascii="Times New Roman" w:eastAsia="Times New Roman" w:hAnsi="Times New Roman" w:cs="Times New Roman"/>
          <w:b/>
          <w:bCs/>
          <w:sz w:val="27"/>
          <w:szCs w:val="27"/>
          <w:lang w:eastAsia="en-US"/>
        </w:rPr>
        <w:t>Hardware Requirements</w:t>
      </w:r>
    </w:p>
    <w:p w14:paraId="31EB413C" w14:textId="77777777" w:rsidR="008F081C" w:rsidRPr="008F081C" w:rsidRDefault="008F081C" w:rsidP="00224B31">
      <w:pPr>
        <w:numPr>
          <w:ilvl w:val="0"/>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b/>
          <w:bCs/>
          <w:sz w:val="24"/>
          <w:szCs w:val="24"/>
          <w:lang w:eastAsia="en-US"/>
        </w:rPr>
        <w:t>Processor</w:t>
      </w:r>
      <w:r w:rsidRPr="008F081C">
        <w:rPr>
          <w:rFonts w:ascii="Times New Roman" w:eastAsia="Times New Roman" w:hAnsi="Times New Roman" w:cs="Times New Roman"/>
          <w:sz w:val="24"/>
          <w:szCs w:val="24"/>
          <w:lang w:eastAsia="en-US"/>
        </w:rPr>
        <w:t>: Multi-core CPU (Intel i7 or equivalent) with GPU support (NVIDIA RTX series or higher recommended for deep learning).</w:t>
      </w:r>
    </w:p>
    <w:p w14:paraId="29326B9C" w14:textId="77777777" w:rsidR="008F081C" w:rsidRPr="008F081C" w:rsidRDefault="008F081C" w:rsidP="00224B31">
      <w:pPr>
        <w:numPr>
          <w:ilvl w:val="0"/>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b/>
          <w:bCs/>
          <w:sz w:val="24"/>
          <w:szCs w:val="24"/>
          <w:lang w:eastAsia="en-US"/>
        </w:rPr>
        <w:t>Memory</w:t>
      </w:r>
      <w:r w:rsidRPr="008F081C">
        <w:rPr>
          <w:rFonts w:ascii="Times New Roman" w:eastAsia="Times New Roman" w:hAnsi="Times New Roman" w:cs="Times New Roman"/>
          <w:sz w:val="24"/>
          <w:szCs w:val="24"/>
          <w:lang w:eastAsia="en-US"/>
        </w:rPr>
        <w:t>: Minimum 16 GB RAM (32 GB preferred for large-scale training).</w:t>
      </w:r>
    </w:p>
    <w:p w14:paraId="0E570279" w14:textId="77777777" w:rsidR="008F081C" w:rsidRPr="008F081C" w:rsidRDefault="008F081C" w:rsidP="00224B31">
      <w:pPr>
        <w:numPr>
          <w:ilvl w:val="0"/>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b/>
          <w:bCs/>
          <w:sz w:val="24"/>
          <w:szCs w:val="24"/>
          <w:lang w:eastAsia="en-US"/>
        </w:rPr>
        <w:t>Storage</w:t>
      </w:r>
      <w:r w:rsidRPr="008F081C">
        <w:rPr>
          <w:rFonts w:ascii="Times New Roman" w:eastAsia="Times New Roman" w:hAnsi="Times New Roman" w:cs="Times New Roman"/>
          <w:sz w:val="24"/>
          <w:szCs w:val="24"/>
          <w:lang w:eastAsia="en-US"/>
        </w:rPr>
        <w:t>:</w:t>
      </w:r>
    </w:p>
    <w:p w14:paraId="3B06A008" w14:textId="77777777" w:rsidR="008F081C" w:rsidRPr="008F081C" w:rsidRDefault="008F081C" w:rsidP="00224B31">
      <w:pPr>
        <w:numPr>
          <w:ilvl w:val="1"/>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At least 1 TB HDD or 512 GB SSD for datasets, models, and logs.</w:t>
      </w:r>
    </w:p>
    <w:p w14:paraId="08361A5B" w14:textId="77777777" w:rsidR="008F081C" w:rsidRPr="008F081C" w:rsidRDefault="008F081C" w:rsidP="00224B31">
      <w:pPr>
        <w:numPr>
          <w:ilvl w:val="1"/>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Additional storage for backups.</w:t>
      </w:r>
    </w:p>
    <w:p w14:paraId="1E9DBCC6" w14:textId="77777777" w:rsidR="008F081C" w:rsidRPr="008F081C" w:rsidRDefault="008F081C" w:rsidP="00224B31">
      <w:pPr>
        <w:numPr>
          <w:ilvl w:val="0"/>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b/>
          <w:bCs/>
          <w:sz w:val="24"/>
          <w:szCs w:val="24"/>
          <w:lang w:eastAsia="en-US"/>
        </w:rPr>
        <w:t>GPU</w:t>
      </w:r>
      <w:r w:rsidRPr="008F081C">
        <w:rPr>
          <w:rFonts w:ascii="Times New Roman" w:eastAsia="Times New Roman" w:hAnsi="Times New Roman" w:cs="Times New Roman"/>
          <w:sz w:val="24"/>
          <w:szCs w:val="24"/>
          <w:lang w:eastAsia="en-US"/>
        </w:rPr>
        <w:t>:</w:t>
      </w:r>
    </w:p>
    <w:p w14:paraId="245FB5BF" w14:textId="77777777" w:rsidR="008F081C" w:rsidRPr="008F081C" w:rsidRDefault="008F081C" w:rsidP="00224B31">
      <w:pPr>
        <w:numPr>
          <w:ilvl w:val="1"/>
          <w:numId w:val="3"/>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NVIDIA CUDA-enabled GPU with at least 8 GB VRAM (e.g., NVIDIA RTX 3060 or higher).</w:t>
      </w:r>
    </w:p>
    <w:p w14:paraId="06CC349C" w14:textId="77777777" w:rsidR="008F081C" w:rsidRDefault="008F081C" w:rsidP="008F081C">
      <w:pPr>
        <w:pStyle w:val="Heading3"/>
      </w:pPr>
      <w:r>
        <w:rPr>
          <w:rStyle w:val="Strong"/>
          <w:b/>
          <w:bCs/>
        </w:rPr>
        <w:t>Software Requirements</w:t>
      </w:r>
    </w:p>
    <w:p w14:paraId="630AFE71" w14:textId="77777777" w:rsidR="008F081C" w:rsidRPr="008F081C" w:rsidRDefault="008F081C" w:rsidP="008F081C">
      <w:pPr>
        <w:spacing w:before="100" w:beforeAutospacing="1" w:after="100" w:afterAutospacing="1"/>
        <w:rPr>
          <w:b/>
        </w:rPr>
      </w:pPr>
      <w:r w:rsidRPr="008F081C">
        <w:rPr>
          <w:rFonts w:ascii="Times New Roman" w:eastAsia="Times New Roman" w:hAnsi="Times New Roman" w:cs="Times New Roman"/>
          <w:b/>
          <w:sz w:val="24"/>
          <w:szCs w:val="24"/>
          <w:lang w:eastAsia="en-US"/>
        </w:rPr>
        <w:t>Operating System</w:t>
      </w:r>
    </w:p>
    <w:p w14:paraId="37D0109D" w14:textId="77777777" w:rsidR="008F081C" w:rsidRPr="008F081C" w:rsidRDefault="008F081C" w:rsidP="008F081C">
      <w:pPr>
        <w:numPr>
          <w:ilvl w:val="1"/>
          <w:numId w:val="3"/>
        </w:numPr>
        <w:spacing w:before="100" w:beforeAutospacing="1" w:after="100" w:afterAutospacing="1"/>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Windows 10/11, macOS, or Linux (Ubuntu 20.04 or higher recommended for compatibility with most ML tools).</w:t>
      </w:r>
    </w:p>
    <w:p w14:paraId="441A2F87" w14:textId="77777777" w:rsidR="008F081C" w:rsidRPr="008F081C" w:rsidRDefault="008F081C" w:rsidP="008F081C">
      <w:pPr>
        <w:spacing w:before="100" w:beforeAutospacing="1" w:after="100" w:afterAutospacing="1"/>
        <w:rPr>
          <w:rFonts w:ascii="Times New Roman" w:eastAsia="Times New Roman" w:hAnsi="Times New Roman" w:cs="Times New Roman"/>
          <w:b/>
          <w:sz w:val="24"/>
          <w:szCs w:val="24"/>
          <w:lang w:eastAsia="en-US"/>
        </w:rPr>
      </w:pPr>
      <w:r w:rsidRPr="008F081C">
        <w:rPr>
          <w:rFonts w:ascii="Times New Roman" w:eastAsia="Times New Roman" w:hAnsi="Times New Roman" w:cs="Times New Roman"/>
          <w:b/>
          <w:sz w:val="24"/>
          <w:szCs w:val="24"/>
          <w:lang w:eastAsia="en-US"/>
        </w:rPr>
        <w:t>Programming Languages</w:t>
      </w:r>
    </w:p>
    <w:p w14:paraId="3B9E1560" w14:textId="77777777" w:rsidR="008F081C" w:rsidRDefault="008F081C" w:rsidP="008F081C">
      <w:pPr>
        <w:numPr>
          <w:ilvl w:val="0"/>
          <w:numId w:val="5"/>
        </w:numPr>
        <w:spacing w:before="100" w:beforeAutospacing="1" w:after="100" w:afterAutospacing="1"/>
      </w:pPr>
      <w:r w:rsidRPr="008F081C">
        <w:rPr>
          <w:rFonts w:ascii="Times New Roman" w:eastAsia="Times New Roman" w:hAnsi="Times New Roman" w:cs="Times New Roman"/>
          <w:sz w:val="24"/>
          <w:szCs w:val="24"/>
          <w:lang w:eastAsia="en-US"/>
        </w:rPr>
        <w:t>Python (v3.7 or higher)</w:t>
      </w:r>
    </w:p>
    <w:p w14:paraId="3AA6DAB8" w14:textId="77777777" w:rsidR="008F081C" w:rsidRPr="008F081C" w:rsidRDefault="008F081C" w:rsidP="008F081C">
      <w:pPr>
        <w:spacing w:before="100" w:beforeAutospacing="1" w:after="100" w:afterAutospacing="1"/>
        <w:rPr>
          <w:rFonts w:ascii="Times New Roman" w:eastAsia="Times New Roman" w:hAnsi="Times New Roman" w:cs="Times New Roman"/>
          <w:b/>
          <w:sz w:val="24"/>
          <w:szCs w:val="24"/>
          <w:lang w:eastAsia="en-US"/>
        </w:rPr>
      </w:pPr>
      <w:r w:rsidRPr="008F081C">
        <w:rPr>
          <w:rFonts w:ascii="Times New Roman" w:eastAsia="Times New Roman" w:hAnsi="Times New Roman" w:cs="Times New Roman"/>
          <w:b/>
          <w:sz w:val="24"/>
          <w:szCs w:val="24"/>
          <w:lang w:eastAsia="en-US"/>
        </w:rPr>
        <w:t>Libraries and Frameworks</w:t>
      </w:r>
    </w:p>
    <w:p w14:paraId="2E218C54" w14:textId="77777777" w:rsidR="008F081C" w:rsidRPr="008F081C" w:rsidRDefault="008F081C" w:rsidP="00224B31">
      <w:pPr>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b/>
          <w:bCs/>
          <w:sz w:val="24"/>
          <w:szCs w:val="24"/>
          <w:lang w:eastAsia="en-US"/>
        </w:rPr>
        <w:t>Deep Learning Frameworks</w:t>
      </w:r>
      <w:r w:rsidRPr="008F081C">
        <w:rPr>
          <w:rFonts w:ascii="Times New Roman" w:eastAsia="Times New Roman" w:hAnsi="Times New Roman" w:cs="Times New Roman"/>
          <w:sz w:val="24"/>
          <w:szCs w:val="24"/>
          <w:lang w:eastAsia="en-US"/>
        </w:rPr>
        <w:t>:</w:t>
      </w:r>
    </w:p>
    <w:p w14:paraId="581130EE" w14:textId="77777777" w:rsidR="008F081C" w:rsidRPr="008F081C" w:rsidRDefault="008F081C" w:rsidP="00224B31">
      <w:pPr>
        <w:numPr>
          <w:ilvl w:val="1"/>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TensorFlow (v2.x)</w:t>
      </w:r>
    </w:p>
    <w:p w14:paraId="268F0011" w14:textId="77777777" w:rsidR="008F081C" w:rsidRPr="008F081C" w:rsidRDefault="008F081C" w:rsidP="00224B31">
      <w:pPr>
        <w:numPr>
          <w:ilvl w:val="1"/>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PyTorch (v1.x or higher)</w:t>
      </w:r>
    </w:p>
    <w:p w14:paraId="57024B57" w14:textId="77777777" w:rsidR="008F081C" w:rsidRPr="008F081C" w:rsidRDefault="008F081C" w:rsidP="00224B31">
      <w:pPr>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b/>
          <w:bCs/>
          <w:sz w:val="24"/>
          <w:szCs w:val="24"/>
          <w:lang w:eastAsia="en-US"/>
        </w:rPr>
        <w:t>ECG Processing Libraries</w:t>
      </w:r>
      <w:r w:rsidRPr="008F081C">
        <w:rPr>
          <w:rFonts w:ascii="Times New Roman" w:eastAsia="Times New Roman" w:hAnsi="Times New Roman" w:cs="Times New Roman"/>
          <w:sz w:val="24"/>
          <w:szCs w:val="24"/>
          <w:lang w:eastAsia="en-US"/>
        </w:rPr>
        <w:t>:</w:t>
      </w:r>
    </w:p>
    <w:p w14:paraId="0E11272B" w14:textId="77777777" w:rsidR="008F081C" w:rsidRPr="008F081C" w:rsidRDefault="008F081C" w:rsidP="00224B31">
      <w:pPr>
        <w:numPr>
          <w:ilvl w:val="1"/>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WFDB Toolbox (Waveform Database Toolbox)</w:t>
      </w:r>
    </w:p>
    <w:p w14:paraId="431858F0" w14:textId="77777777" w:rsidR="008F081C" w:rsidRPr="008F081C" w:rsidRDefault="008F081C" w:rsidP="00224B31">
      <w:pPr>
        <w:numPr>
          <w:ilvl w:val="1"/>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8F081C">
        <w:rPr>
          <w:rFonts w:ascii="Times New Roman" w:eastAsia="Times New Roman" w:hAnsi="Times New Roman" w:cs="Times New Roman"/>
          <w:sz w:val="24"/>
          <w:szCs w:val="24"/>
          <w:lang w:eastAsia="en-US"/>
        </w:rPr>
        <w:t>NeuroKit2</w:t>
      </w:r>
    </w:p>
    <w:p w14:paraId="1818D17F" w14:textId="77777777" w:rsidR="00D1398F" w:rsidRDefault="00D1398F" w:rsidP="008F081C"/>
    <w:sectPr w:rsidR="00D1398F" w:rsidSect="00E64AAD">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BA27CA"/>
    <w:multiLevelType w:val="multilevel"/>
    <w:tmpl w:val="FEBA27C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FB47E6B"/>
    <w:multiLevelType w:val="multilevel"/>
    <w:tmpl w:val="3F5AA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03FEC"/>
    <w:multiLevelType w:val="multilevel"/>
    <w:tmpl w:val="192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00837"/>
    <w:multiLevelType w:val="multilevel"/>
    <w:tmpl w:val="9096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5" w15:restartNumberingAfterBreak="0">
    <w:nsid w:val="6EBB5D66"/>
    <w:multiLevelType w:val="multilevel"/>
    <w:tmpl w:val="D8D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98136">
    <w:abstractNumId w:val="0"/>
  </w:num>
  <w:num w:numId="2" w16cid:durableId="120359259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7663542">
    <w:abstractNumId w:val="3"/>
  </w:num>
  <w:num w:numId="4" w16cid:durableId="2107915660">
    <w:abstractNumId w:val="2"/>
  </w:num>
  <w:num w:numId="5" w16cid:durableId="1348868698">
    <w:abstractNumId w:val="5"/>
  </w:num>
  <w:num w:numId="6" w16cid:durableId="168527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4AAD"/>
    <w:rsid w:val="000F7085"/>
    <w:rsid w:val="001A1FF4"/>
    <w:rsid w:val="00224B31"/>
    <w:rsid w:val="004C6EED"/>
    <w:rsid w:val="00603CFF"/>
    <w:rsid w:val="008F081C"/>
    <w:rsid w:val="009E07BD"/>
    <w:rsid w:val="00D1398F"/>
    <w:rsid w:val="00DB753B"/>
    <w:rsid w:val="00E16193"/>
    <w:rsid w:val="00E64AAD"/>
    <w:rsid w:val="00EA4DFF"/>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0829"/>
  <w15:docId w15:val="{5FAEC527-CDDB-4B14-895F-485351E7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AD"/>
    <w:pPr>
      <w:spacing w:after="0" w:line="240" w:lineRule="auto"/>
    </w:pPr>
    <w:rPr>
      <w:rFonts w:eastAsiaTheme="minorEastAsia"/>
      <w:sz w:val="20"/>
      <w:szCs w:val="20"/>
      <w:lang w:eastAsia="zh-CN"/>
    </w:rPr>
  </w:style>
  <w:style w:type="paragraph" w:styleId="Heading3">
    <w:name w:val="heading 3"/>
    <w:basedOn w:val="Normal"/>
    <w:link w:val="Heading3Char"/>
    <w:uiPriority w:val="9"/>
    <w:qFormat/>
    <w:rsid w:val="008F081C"/>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4">
    <w:name w:val="heading 4"/>
    <w:basedOn w:val="Normal"/>
    <w:next w:val="Normal"/>
    <w:link w:val="Heading4Char"/>
    <w:uiPriority w:val="9"/>
    <w:semiHidden/>
    <w:unhideWhenUsed/>
    <w:qFormat/>
    <w:rsid w:val="008F08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D1398F"/>
    <w:pPr>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1398F"/>
    <w:rPr>
      <w:rFonts w:ascii="Tahoma" w:hAnsi="Tahoma" w:cs="Tahoma"/>
      <w:sz w:val="16"/>
      <w:szCs w:val="16"/>
    </w:rPr>
  </w:style>
  <w:style w:type="character" w:customStyle="1" w:styleId="BalloonTextChar">
    <w:name w:val="Balloon Text Char"/>
    <w:basedOn w:val="DefaultParagraphFont"/>
    <w:link w:val="BalloonText"/>
    <w:uiPriority w:val="99"/>
    <w:semiHidden/>
    <w:rsid w:val="00D1398F"/>
    <w:rPr>
      <w:rFonts w:ascii="Tahoma" w:eastAsiaTheme="minorEastAsia" w:hAnsi="Tahoma" w:cs="Tahoma"/>
      <w:sz w:val="16"/>
      <w:szCs w:val="16"/>
      <w:lang w:eastAsia="zh-CN"/>
    </w:rPr>
  </w:style>
  <w:style w:type="character" w:customStyle="1" w:styleId="Heading3Char">
    <w:name w:val="Heading 3 Char"/>
    <w:basedOn w:val="DefaultParagraphFont"/>
    <w:link w:val="Heading3"/>
    <w:uiPriority w:val="9"/>
    <w:rsid w:val="008F081C"/>
    <w:rPr>
      <w:rFonts w:ascii="Times New Roman" w:eastAsia="Times New Roman" w:hAnsi="Times New Roman" w:cs="Times New Roman"/>
      <w:b/>
      <w:bCs/>
      <w:sz w:val="27"/>
      <w:szCs w:val="27"/>
    </w:rPr>
  </w:style>
  <w:style w:type="character" w:styleId="Strong">
    <w:name w:val="Strong"/>
    <w:basedOn w:val="DefaultParagraphFont"/>
    <w:uiPriority w:val="22"/>
    <w:qFormat/>
    <w:rsid w:val="008F081C"/>
    <w:rPr>
      <w:b/>
      <w:bCs/>
    </w:rPr>
  </w:style>
  <w:style w:type="character" w:customStyle="1" w:styleId="Heading4Char">
    <w:name w:val="Heading 4 Char"/>
    <w:basedOn w:val="DefaultParagraphFont"/>
    <w:link w:val="Heading4"/>
    <w:uiPriority w:val="9"/>
    <w:semiHidden/>
    <w:rsid w:val="008F081C"/>
    <w:rPr>
      <w:rFonts w:asciiTheme="majorHAnsi" w:eastAsiaTheme="majorEastAsia" w:hAnsiTheme="majorHAnsi" w:cstheme="majorBidi"/>
      <w:b/>
      <w:bCs/>
      <w:i/>
      <w:iCs/>
      <w:color w:val="4F81BD" w:themeColor="accent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10979">
      <w:bodyDiv w:val="1"/>
      <w:marLeft w:val="0"/>
      <w:marRight w:val="0"/>
      <w:marTop w:val="0"/>
      <w:marBottom w:val="0"/>
      <w:divBdr>
        <w:top w:val="none" w:sz="0" w:space="0" w:color="auto"/>
        <w:left w:val="none" w:sz="0" w:space="0" w:color="auto"/>
        <w:bottom w:val="none" w:sz="0" w:space="0" w:color="auto"/>
        <w:right w:val="none" w:sz="0" w:space="0" w:color="auto"/>
      </w:divBdr>
    </w:div>
    <w:div w:id="46327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NAGARAJU</dc:creator>
  <cp:lastModifiedBy>mani vidyadhar</cp:lastModifiedBy>
  <cp:revision>6</cp:revision>
  <dcterms:created xsi:type="dcterms:W3CDTF">2024-12-30T16:56:00Z</dcterms:created>
  <dcterms:modified xsi:type="dcterms:W3CDTF">2025-02-06T03:50:00Z</dcterms:modified>
</cp:coreProperties>
</file>