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Personal Job Market Prospects in 2024</w:t>
      </w:r>
    </w:p>
    <w:p>
      <w:pPr>
        <w:pStyle w:val="Subtitle"/>
      </w:pPr>
      <w:r>
        <w:t xml:space="preserve">Final Report</w:t>
      </w:r>
    </w:p>
    <w:p>
      <w:pPr>
        <w:pStyle w:val="Author"/>
      </w:pPr>
      <w:r>
        <w:t xml:space="preserve">Manjari Kannan</w:t>
      </w:r>
    </w:p>
    <w:p>
      <w:pPr>
        <w:pStyle w:val="Author"/>
      </w:pPr>
      <w:r>
        <w:t xml:space="preserve">Nicholas Decesaris</w:t>
      </w:r>
    </w:p>
    <w:p>
      <w:pPr>
        <w:pStyle w:val="Author"/>
      </w:pPr>
      <w:r>
        <w:t xml:space="preserve">Oscar Quintero</w:t>
      </w:r>
    </w:p>
    <w:p>
      <w:pPr>
        <w:pStyle w:val="Date"/>
      </w:pPr>
      <w:r>
        <w:t xml:space="preserve">April 13,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p>
      <w:pPr>
        <w:pStyle w:val="FirstParagraph"/>
      </w:pPr>
      <w:r>
        <w:t xml:space="preserve">title:</w:t>
      </w:r>
      <w:r>
        <w:t xml:space="preserve"> </w:t>
      </w:r>
      <w:r>
        <w:t xml:space="preserve">“Personal Career Path Decisions in 2024”</w:t>
      </w:r>
      <w:r>
        <w:t xml:space="preserve"> </w:t>
      </w:r>
      <w:r>
        <w:t xml:space="preserve">author:</w:t>
      </w:r>
      <w:r>
        <w:t xml:space="preserve"> </w:t>
      </w:r>
      <w:r>
        <w:t xml:space="preserve">“Manjari Kannan, Nicholas Decesaris, Oscar Quintero”</w:t>
      </w:r>
      <w:r>
        <w:t xml:space="preserve"> </w:t>
      </w:r>
      <w:r>
        <w:t xml:space="preserve">date: today</w:t>
      </w:r>
      <w:r>
        <w:t xml:space="preserve"> </w:t>
      </w:r>
      <w:r>
        <w:t xml:space="preserve">format:</w:t>
      </w:r>
      <w:r>
        <w:t xml:space="preserve"> </w:t>
      </w:r>
      <w:r>
        <w:t xml:space="preserve">html:</w:t>
      </w:r>
      <w:r>
        <w:t xml:space="preserve"> </w:t>
      </w:r>
      <w:r>
        <w:t xml:space="preserve">bibliography: references.bib</w:t>
      </w:r>
      <w:r>
        <w:t xml:space="preserve"> </w:t>
      </w:r>
      <w:r>
        <w:t xml:space="preserve">csl: csl/econometrica.csl</w:t>
      </w:r>
      <w:r>
        <w:t xml:space="preserve"> </w:t>
      </w:r>
      <w:r>
        <w:t xml:space="preserve">toc: true</w:t>
      </w:r>
      <w:r>
        <w:t xml:space="preserve"> </w:t>
      </w:r>
      <w:r>
        <w:t xml:space="preserve">docx:</w:t>
      </w:r>
      <w:r>
        <w:t xml:space="preserve"> </w:t>
      </w:r>
      <w:r>
        <w:t xml:space="preserve">toc: true</w:t>
      </w:r>
    </w:p>
    <w:p>
      <w:r>
        <w:pict>
          <v:rect style="width:0;height:1.5pt" o:hralign="center" o:hrstd="t" o:hr="t"/>
        </w:pict>
      </w:r>
    </w:p>
    <w:bookmarkStart w:id="20"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20"/>
    <w:bookmarkStart w:id="21"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21"/>
    <w:bookmarkStart w:id="22"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22"/>
    <w:bookmarkStart w:id="23" w:name="planned-analysis"/>
    <w:p>
      <w:pPr>
        <w:pStyle w:val="Heading2"/>
      </w:pPr>
      <w:r>
        <w:t xml:space="preserve">Planned Analysis</w:t>
      </w:r>
    </w:p>
    <w:p>
      <w:pPr>
        <w:pStyle w:val="FirstParagraph"/>
      </w:pPr>
      <w:r>
        <w:t xml:space="preserve">This project includes:</w:t>
      </w:r>
    </w:p>
    <w:p>
      <w:pPr>
        <w:pStyle w:val="Compact"/>
        <w:numPr>
          <w:ilvl w:val="0"/>
          <w:numId w:val="1001"/>
        </w:numPr>
      </w:pPr>
      <w:r>
        <w:t xml:space="preserve">data cleaning and preprocessing</w:t>
      </w:r>
    </w:p>
    <w:p>
      <w:pPr>
        <w:pStyle w:val="Compact"/>
        <w:numPr>
          <w:ilvl w:val="0"/>
          <w:numId w:val="1001"/>
        </w:numPr>
      </w:pPr>
      <w:r>
        <w:t xml:space="preserve">exploratory data analysis</w:t>
      </w:r>
    </w:p>
    <w:p>
      <w:pPr>
        <w:pStyle w:val="Compact"/>
        <w:numPr>
          <w:ilvl w:val="0"/>
          <w:numId w:val="1001"/>
        </w:numPr>
      </w:pPr>
      <w:r>
        <w:t xml:space="preserve">unsupervised learning with KMeans clustering</w:t>
      </w:r>
    </w:p>
    <w:p>
      <w:pPr>
        <w:pStyle w:val="Compact"/>
        <w:numPr>
          <w:ilvl w:val="0"/>
          <w:numId w:val="1001"/>
        </w:numPr>
      </w:pPr>
      <w:r>
        <w:t xml:space="preserve">supervised modeling using regression and classification</w:t>
      </w:r>
    </w:p>
    <w:p>
      <w:pPr>
        <w:pStyle w:val="Compact"/>
        <w:numPr>
          <w:ilvl w:val="0"/>
          <w:numId w:val="1001"/>
        </w:numPr>
      </w:pPr>
      <w:r>
        <w:t xml:space="preserve">skill gap analysis</w:t>
      </w:r>
    </w:p>
    <w:p>
      <w:pPr>
        <w:pStyle w:val="Compact"/>
        <w:numPr>
          <w:ilvl w:val="0"/>
          <w:numId w:val="1001"/>
        </w:numPr>
      </w:pPr>
      <w:r>
        <w:t xml:space="preserve">career recommendations for job seekers</w:t>
      </w:r>
    </w:p>
    <w:bookmarkEnd w:id="23"/>
    <w:bookmarkStart w:id="24" w:name="all-references-used"/>
    <w:p>
      <w:pPr>
        <w:pStyle w:val="Heading2"/>
      </w:pPr>
      <w:r>
        <w:t xml:space="preserve">All References Used:</w:t>
      </w:r>
    </w:p>
    <w:p>
      <w:pPr>
        <w:numPr>
          <w:ilvl w:val="0"/>
          <w:numId w:val="1002"/>
        </w:numPr>
      </w:pPr>
      <w:r>
        <w:t xml:space="preserve">Dominski, J., and Y. S. Lee (2025):</w:t>
      </w:r>
      <w:r>
        <w:t xml:space="preserve"> </w:t>
      </w:r>
      <w:r>
        <w:t xml:space="preserve">“Advancing AI Capabilities and Evolving Labor Outcomes.”</w:t>
      </w:r>
    </w:p>
    <w:p>
      <w:pPr>
        <w:numPr>
          <w:ilvl w:val="0"/>
          <w:numId w:val="1002"/>
        </w:numPr>
      </w:pPr>
      <w:r>
        <w:t xml:space="preserve">Padmanabha, C. H. (2024):</w:t>
      </w:r>
      <w:r>
        <w:t xml:space="preserve"> </w:t>
      </w:r>
      <w:r>
        <w:t xml:space="preserve">“The Impact of Artificial Intelligence on Employment and Wage Inequality.”</w:t>
      </w:r>
    </w:p>
    <w:p>
      <w:pPr>
        <w:numPr>
          <w:ilvl w:val="0"/>
          <w:numId w:val="1002"/>
        </w:numPr>
      </w:pPr>
      <w:r>
        <w:t xml:space="preserve">Dahlin, E. (2024):</w:t>
      </w:r>
      <w:r>
        <w:t xml:space="preserve"> </w:t>
      </w:r>
      <w:r>
        <w:t xml:space="preserve">“Who says artificial intelligence is stealing our jobs?”</w:t>
      </w:r>
      <w:r>
        <w:t xml:space="preserve"> </w:t>
      </w:r>
      <w:r>
        <w:rPr>
          <w:i/>
          <w:iCs/>
        </w:rPr>
        <w:t xml:space="preserve">Socius</w:t>
      </w:r>
      <w:r>
        <w:t xml:space="preserve">, 10, 23780231241259672.</w:t>
      </w:r>
    </w:p>
    <w:bookmarkEnd w:id="24"/>
    <w:bookmarkStart w:id="25" w:name="references"/>
    <w:p>
      <w:pPr>
        <w:pStyle w:val="Heading2"/>
      </w:pPr>
      <w:r>
        <w:t xml:space="preserve">References</w:t>
      </w:r>
    </w:p>
    <w:p>
      <w:r>
        <w:pict>
          <v:rect style="width:0;height:1.5pt" o:hralign="center" o:hrstd="t" o:hr="t"/>
        </w:pict>
      </w:r>
    </w:p>
    <w:p>
      <w:pPr>
        <w:pStyle w:val="FirstParagraph"/>
      </w:pPr>
      <w:r>
        <w:t xml:space="preserve">title:</w:t>
      </w:r>
      <w:r>
        <w:t xml:space="preserve"> </w:t>
      </w:r>
      <w:r>
        <w:t xml:space="preserve">“Data Preparation”</w:t>
      </w:r>
    </w:p>
    <w:p>
      <w:r>
        <w:pict>
          <v:rect style="width:0;height:1.5pt" o:hralign="center" o:hrstd="t" o:hr="t"/>
        </w:pict>
      </w:r>
    </w:p>
    <w:bookmarkEnd w:id="25"/>
    <w:bookmarkStart w:id="26"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26"/>
    <w:bookmarkStart w:id="27"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27"/>
    <w:bookmarkStart w:id="28"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28"/>
    <w:bookmarkStart w:id="29" w:name="example-python-cleaning-code"/>
    <w:p>
      <w:pPr>
        <w:pStyle w:val="Heading2"/>
      </w:pPr>
      <w:r>
        <w:t xml:space="preserve">Example Python Cleaning Code</w:t>
      </w:r>
    </w:p>
    <w:p>
      <w:pPr>
        <w:pStyle w:val="SourceCode"/>
      </w:pP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29"/>
    <w:bookmarkStart w:id="30"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30"/>
    <w:bookmarkStart w:id="31" w:name="example-missing-value-handling"/>
    <w:p>
      <w:pPr>
        <w:pStyle w:val="Heading2"/>
      </w:pPr>
      <w:r>
        <w:t xml:space="preserve">Example Missing Value Handling</w:t>
      </w:r>
    </w:p>
    <w:p>
      <w:pPr>
        <w:pStyle w:val="SourceCode"/>
      </w:pP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31"/>
    <w:bookmarkStart w:id="32"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32"/>
    <w:bookmarkStart w:id="33"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33"/>
    <w:bookmarkStart w:id="34"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3"/>
        </w:numPr>
      </w:pPr>
      <w:r>
        <w:t xml:space="preserve">more accurate summaries and charts</w:t>
      </w:r>
    </w:p>
    <w:p>
      <w:pPr>
        <w:pStyle w:val="Compact"/>
        <w:numPr>
          <w:ilvl w:val="0"/>
          <w:numId w:val="1003"/>
        </w:numPr>
      </w:pPr>
      <w:r>
        <w:t xml:space="preserve">better model performance</w:t>
      </w:r>
    </w:p>
    <w:p>
      <w:pPr>
        <w:pStyle w:val="Compact"/>
        <w:numPr>
          <w:ilvl w:val="0"/>
          <w:numId w:val="1003"/>
        </w:numPr>
      </w:pPr>
      <w:r>
        <w:t xml:space="preserve">clearer interpretation for job seekers</w:t>
      </w:r>
    </w:p>
    <w:p>
      <w:pPr>
        <w:pStyle w:val="Compact"/>
        <w:numPr>
          <w:ilvl w:val="0"/>
          <w:numId w:val="1003"/>
        </w:numPr>
      </w:pPr>
      <w:r>
        <w:t xml:space="preserve">more trustworthy career recommendations</w:t>
      </w:r>
    </w:p>
    <w:bookmarkEnd w:id="34"/>
    <w:bookmarkStart w:id="35"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4"/>
        </w:numPr>
      </w:pPr>
      <w:r>
        <w:t xml:space="preserve">exploratory analysis of salary, industry, and remote work patterns</w:t>
      </w:r>
    </w:p>
    <w:p>
      <w:pPr>
        <w:pStyle w:val="Compact"/>
        <w:numPr>
          <w:ilvl w:val="0"/>
          <w:numId w:val="1004"/>
        </w:numPr>
      </w:pPr>
      <w:r>
        <w:t xml:space="preserve">clustering by occupation or industry categories</w:t>
      </w:r>
    </w:p>
    <w:p>
      <w:pPr>
        <w:pStyle w:val="Compact"/>
        <w:numPr>
          <w:ilvl w:val="0"/>
          <w:numId w:val="1004"/>
        </w:numPr>
      </w:pPr>
      <w:r>
        <w:t xml:space="preserve">regression models predicting salary</w:t>
      </w:r>
    </w:p>
    <w:p>
      <w:pPr>
        <w:pStyle w:val="Compact"/>
        <w:numPr>
          <w:ilvl w:val="0"/>
          <w:numId w:val="1004"/>
        </w:numPr>
      </w:pPr>
      <w:r>
        <w:t xml:space="preserve">classification models predicting job categories or remote work type</w:t>
      </w:r>
    </w:p>
    <w:p>
      <w:r>
        <w:pict>
          <v:rect style="width:0;height:1.5pt" o:hralign="center" o:hrstd="t" o:hr="t"/>
        </w:pict>
      </w:r>
    </w:p>
    <w:p>
      <w:pPr>
        <w:pStyle w:val="FirstParagraph"/>
      </w:pPr>
      <w:r>
        <w:t xml:space="preserve">title:</w:t>
      </w:r>
      <w:r>
        <w:t xml:space="preserve"> </w:t>
      </w:r>
      <w:r>
        <w:t xml:space="preserve">“Exploratory Data Analysis”</w:t>
      </w:r>
    </w:p>
    <w:p>
      <w:r>
        <w:pict>
          <v:rect style="width:0;height:1.5pt" o:hralign="center" o:hrstd="t" o:hr="t"/>
        </w:pict>
      </w:r>
    </w:p>
    <w:bookmarkEnd w:id="35"/>
    <w:bookmarkStart w:id="36"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36"/>
    <w:bookmarkStart w:id="37"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col, when, lower</w:t>
      </w:r>
      <w:r>
        <w:br/>
      </w:r>
      <w:r>
        <w:br/>
      </w:r>
      <w:r>
        <w:rPr>
          <w:rStyle w:val="NormalTok"/>
        </w:rPr>
        <w:t xml:space="preserve">ai_keywords </w:t>
      </w:r>
      <w:r>
        <w:rPr>
          <w:rStyle w:val="OperatorTok"/>
        </w:rPr>
        <w:t xml:space="preserve">=</w:t>
      </w:r>
      <w:r>
        <w:rPr>
          <w:rStyle w:val="NormalTok"/>
        </w:rPr>
        <w:t xml:space="preserve"> </w:t>
      </w:r>
      <w:r>
        <w:rPr>
          <w:rStyle w:val="StringTok"/>
        </w:rPr>
        <w:t xml:space="preserve">"ai|machine learning|artificial intelligence|deep learning|nlp|llm|data science|neural network"</w:t>
      </w:r>
      <w:r>
        <w:br/>
      </w:r>
      <w:r>
        <w:br/>
      </w:r>
      <w:r>
        <w:rPr>
          <w:rStyle w:val="NormalTok"/>
        </w:rPr>
        <w:t xml:space="preserve">df_clean </w:t>
      </w:r>
      <w:r>
        <w:rPr>
          <w:rStyle w:val="OperatorTok"/>
        </w:rPr>
        <w:t xml:space="preserve">=</w:t>
      </w:r>
      <w:r>
        <w:rPr>
          <w:rStyle w:val="NormalTok"/>
        </w:rPr>
        <w:t xml:space="preserve"> df_clean.withColumn(</w:t>
      </w:r>
      <w:r>
        <w:br/>
      </w:r>
      <w:r>
        <w:rPr>
          <w:rStyle w:val="NormalTok"/>
        </w:rPr>
        <w:t xml:space="preserve">    </w:t>
      </w:r>
      <w:r>
        <w:rPr>
          <w:rStyle w:val="StringTok"/>
        </w:rPr>
        <w:t xml:space="preserve">"IS_AI_ROLE"</w:t>
      </w:r>
      <w:r>
        <w:rPr>
          <w:rStyle w:val="NormalTok"/>
        </w:rPr>
        <w:t xml:space="preserve">,</w:t>
      </w:r>
      <w:r>
        <w:br/>
      </w:r>
      <w:r>
        <w:rPr>
          <w:rStyle w:val="NormalTok"/>
        </w:rPr>
        <w:t xml:space="preserve">    when(</w:t>
      </w:r>
      <w:r>
        <w:br/>
      </w:r>
      <w:r>
        <w:rPr>
          <w:rStyle w:val="NormalTok"/>
        </w:rPr>
        <w:t xml:space="preserve">        lower(col(</w:t>
      </w:r>
      <w:r>
        <w:rPr>
          <w:rStyle w:val="StringTok"/>
        </w:rPr>
        <w:t xml:space="preserve">"TITLE_RAW"</w:t>
      </w:r>
      <w:r>
        <w:rPr>
          <w:rStyle w:val="NormalTok"/>
        </w:rPr>
        <w:t xml:space="preserve">)).rlike(ai_keywords) </w:t>
      </w:r>
      <w:r>
        <w:rPr>
          <w:rStyle w:val="OperatorTok"/>
        </w:rPr>
        <w:t xml:space="preserve">|</w:t>
      </w:r>
      <w:r>
        <w:br/>
      </w:r>
      <w:r>
        <w:rPr>
          <w:rStyle w:val="NormalTok"/>
        </w:rPr>
        <w:t xml:space="preserve">        lower(col(</w:t>
      </w:r>
      <w:r>
        <w:rPr>
          <w:rStyle w:val="StringTok"/>
        </w:rPr>
        <w:t xml:space="preserve">"SKILLS_NAME"</w:t>
      </w:r>
      <w:r>
        <w:rPr>
          <w:rStyle w:val="NormalTok"/>
        </w:rPr>
        <w:t xml:space="preserve">)).rlike(ai_keywords),</w:t>
      </w:r>
      <w:r>
        <w:br/>
      </w:r>
      <w:r>
        <w:rPr>
          <w:rStyle w:val="NormalTok"/>
        </w:rPr>
        <w:t xml:space="preserve">        </w:t>
      </w:r>
      <w:r>
        <w:rPr>
          <w:rStyle w:val="DecValTok"/>
        </w:rPr>
        <w:t xml:space="preserve">1</w:t>
      </w:r>
      <w:r>
        <w:br/>
      </w:r>
      <w:r>
        <w:rPr>
          <w:rStyle w:val="NormalTok"/>
        </w:rPr>
        <w:t xml:space="preserve">    ).otherwise(</w:t>
      </w:r>
      <w:r>
        <w:rPr>
          <w:rStyle w:val="DecValTok"/>
        </w:rPr>
        <w:t xml:space="preserve">0</w:t>
      </w:r>
      <w:r>
        <w:rPr>
          <w:rStyle w:val="NormalTok"/>
        </w:rPr>
        <w:t xml:space="preserve">)</w:t>
      </w:r>
      <w:r>
        <w:br/>
      </w:r>
      <w:r>
        <w:rPr>
          <w:rStyle w:val="NormalTok"/>
        </w:rPr>
        <w:t xml:space="preserve">)</w:t>
      </w:r>
      <w:r>
        <w:br/>
      </w:r>
      <w:r>
        <w:br/>
      </w:r>
      <w:r>
        <w:rPr>
          <w:rStyle w:val="NormalTok"/>
        </w:rPr>
        <w:t xml:space="preserve">df_clean.groupBy(</w:t>
      </w:r>
      <w:r>
        <w:rPr>
          <w:rStyle w:val="StringTok"/>
        </w:rPr>
        <w:t xml:space="preserve">"IS_AI_ROLE"</w:t>
      </w:r>
      <w:r>
        <w:rPr>
          <w:rStyle w:val="NormalTok"/>
        </w:rPr>
        <w:t xml:space="preserve">).count().show()</w:t>
      </w:r>
    </w:p>
    <w:p>
      <w:pPr>
        <w:pStyle w:val="SourceCode"/>
      </w:pPr>
      <w:r>
        <w:rPr>
          <w:rStyle w:val="VerbatimChar"/>
        </w:rPr>
        <w:t xml:space="preserve">+----------+-----+</w:t>
      </w:r>
      <w:r>
        <w:br/>
      </w:r>
      <w:r>
        <w:rPr>
          <w:rStyle w:val="VerbatimChar"/>
        </w:rPr>
        <w:t xml:space="preserve">|IS_AI_ROLE|count|</w:t>
      </w:r>
      <w:r>
        <w:br/>
      </w:r>
      <w:r>
        <w:rPr>
          <w:rStyle w:val="VerbatimChar"/>
        </w:rPr>
        <w:t xml:space="preserve">+----------+-----+</w:t>
      </w:r>
      <w:r>
        <w:br/>
      </w:r>
      <w:r>
        <w:rPr>
          <w:rStyle w:val="VerbatimChar"/>
        </w:rPr>
        <w:t xml:space="preserve">|         1|31857|</w:t>
      </w:r>
      <w:r>
        <w:br/>
      </w:r>
      <w:r>
        <w:rPr>
          <w:rStyle w:val="VerbatimChar"/>
        </w:rPr>
        <w:t xml:space="preserve">|         0|39035|</w:t>
      </w:r>
      <w:r>
        <w:br/>
      </w:r>
      <w:r>
        <w:rPr>
          <w:rStyle w:val="VerbatimChar"/>
        </w:rPr>
        <w:t xml:space="preserve">+----------+-----+</w:t>
      </w:r>
    </w:p>
    <w:p>
      <w:pPr>
        <w:pStyle w:val="FirstParagraph"/>
      </w:pPr>
      <w:r>
        <w:t xml:space="preserve">This produced 31,857 AI-related postings (approximately 45% of the dataset) and 39,035 non-AI postings (approximately 55%). The near-even split suggests that AI-related roles have moved well beyond a niche segment of the labor market.</w:t>
      </w:r>
    </w:p>
    <w:bookmarkEnd w:id="37"/>
    <w:bookmarkStart w:id="38" w:name="salary-distribution-ai-vs-non-ai"/>
    <w:p>
      <w:pPr>
        <w:pStyle w:val="Heading2"/>
      </w:pPr>
      <w:r>
        <w:t xml:space="preserve">Salary Distribution: AI vs Non-AI</w:t>
      </w:r>
    </w:p>
    <w:p>
      <w:pPr>
        <w:pStyle w:val="SourceCode"/>
      </w:pPr>
      <w:r>
        <w:rPr>
          <w:rStyle w:val="NormalTok"/>
        </w:rPr>
        <w:t xml:space="preserve">salary_df </w:t>
      </w:r>
      <w:r>
        <w:rPr>
          <w:rStyle w:val="OperatorTok"/>
        </w:rPr>
        <w:t xml:space="preserve">=</w:t>
      </w:r>
      <w:r>
        <w:rPr>
          <w:rStyle w:val="NormalTok"/>
        </w:rPr>
        <w:t xml:space="preserve"> df_clean.select(</w:t>
      </w:r>
      <w:r>
        <w:rPr>
          <w:rStyle w:val="StringTok"/>
        </w:rPr>
        <w:t xml:space="preserve">"SALARY_MID"</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.toPandas()</w:t>
      </w:r>
      <w:r>
        <w:br/>
      </w:r>
      <w:r>
        <w:br/>
      </w:r>
      <w:r>
        <w:rPr>
          <w:rStyle w:val="NormalTok"/>
        </w:rPr>
        <w:t xml:space="preserve">salary_df[</w:t>
      </w:r>
      <w:r>
        <w:rPr>
          <w:rStyle w:val="StringTok"/>
        </w:rPr>
        <w:t xml:space="preserve">"Role Type"</w:t>
      </w:r>
      <w:r>
        <w:rPr>
          <w:rStyle w:val="NormalTok"/>
        </w:rPr>
        <w:t xml:space="preserve">] </w:t>
      </w:r>
      <w:r>
        <w:rPr>
          <w:rStyle w:val="OperatorTok"/>
        </w:rPr>
        <w:t xml:space="preserve">=</w:t>
      </w:r>
      <w:r>
        <w:rPr>
          <w:rStyle w:val="NormalTok"/>
        </w:rPr>
        <w:t xml:space="preserve"> salary_df[</w:t>
      </w:r>
      <w:r>
        <w:rPr>
          <w:rStyle w:val="StringTok"/>
        </w:rPr>
        <w:t xml:space="preserve">"IS_AI_ROLE"</w:t>
      </w:r>
      <w:r>
        <w:rPr>
          <w:rStyle w:val="NormalTok"/>
        </w:rPr>
        <w:t xml:space="preserve">].</w:t>
      </w:r>
      <w:r>
        <w:rPr>
          <w:rStyle w:val="BuiltInTok"/>
        </w:rPr>
        <w:t xml:space="preserve">map</w:t>
      </w:r>
      <w:r>
        <w:rPr>
          <w:rStyle w:val="NormalTok"/>
        </w:rPr>
        <w:t xml:space="preserve">({</w:t>
      </w:r>
      <w:r>
        <w:rPr>
          <w:rStyle w:val="DecValTok"/>
        </w:rPr>
        <w:t xml:space="preserve">0</w:t>
      </w:r>
      <w:r>
        <w:rPr>
          <w:rStyle w:val="NormalTok"/>
        </w:rPr>
        <w:t xml:space="preserve">: </w:t>
      </w:r>
      <w:r>
        <w:rPr>
          <w:rStyle w:val="StringTok"/>
        </w:rPr>
        <w:t xml:space="preserve">"Non-AI"</w:t>
      </w:r>
      <w:r>
        <w:rPr>
          <w:rStyle w:val="NormalTok"/>
        </w:rPr>
        <w:t xml:space="preserve">, </w:t>
      </w:r>
      <w:r>
        <w:rPr>
          <w:rStyle w:val="DecValTok"/>
        </w:rPr>
        <w:t xml:space="preserve">1</w:t>
      </w:r>
      <w:r>
        <w:rPr>
          <w:rStyle w:val="NormalTok"/>
        </w:rPr>
        <w:t xml:space="preserve">: </w:t>
      </w:r>
      <w:r>
        <w:rPr>
          <w:rStyle w:val="StringTok"/>
        </w:rPr>
        <w:t xml:space="preserve">"AI"</w:t>
      </w:r>
      <w:r>
        <w:rPr>
          <w:rStyle w:val="NormalTok"/>
        </w:rPr>
        <w:t xml:space="preserve">})</w:t>
      </w:r>
      <w:r>
        <w:br/>
      </w:r>
      <w:r>
        <w:br/>
      </w:r>
      <w:r>
        <w:rPr>
          <w:rStyle w:val="NormalTok"/>
        </w:rPr>
        <w:t xml:space="preserve">fig </w:t>
      </w:r>
      <w:r>
        <w:rPr>
          <w:rStyle w:val="OperatorTok"/>
        </w:rPr>
        <w:t xml:space="preserve">=</w:t>
      </w:r>
      <w:r>
        <w:rPr>
          <w:rStyle w:val="NormalTok"/>
        </w:rPr>
        <w:t xml:space="preserve"> px.histogram(</w:t>
      </w:r>
      <w:r>
        <w:br/>
      </w:r>
      <w:r>
        <w:rPr>
          <w:rStyle w:val="NormalTok"/>
        </w:rPr>
        <w:t xml:space="preserve">    salary_df, x</w:t>
      </w:r>
      <w:r>
        <w:rPr>
          <w:rStyle w:val="OperatorTok"/>
        </w:rPr>
        <w:t xml:space="preserve">=</w:t>
      </w:r>
      <w:r>
        <w:rPr>
          <w:rStyle w:val="StringTok"/>
        </w:rPr>
        <w:t xml:space="preserve">"SALARY_MID"</w:t>
      </w:r>
      <w:r>
        <w:rPr>
          <w:rStyle w:val="NormalTok"/>
        </w:rPr>
        <w:t xml:space="preserve">, color</w:t>
      </w:r>
      <w:r>
        <w:rPr>
          <w:rStyle w:val="OperatorTok"/>
        </w:rPr>
        <w:t xml:space="preserve">=</w:t>
      </w:r>
      <w:r>
        <w:rPr>
          <w:rStyle w:val="StringTok"/>
        </w:rPr>
        <w:t xml:space="preserve">"Role Type"</w:t>
      </w:r>
      <w:r>
        <w:rPr>
          <w:rStyle w:val="NormalTok"/>
        </w:rPr>
        <w:t xml:space="preserve">, barmode</w:t>
      </w:r>
      <w:r>
        <w:rPr>
          <w:rStyle w:val="OperatorTok"/>
        </w:rPr>
        <w:t xml:space="preserve">=</w:t>
      </w:r>
      <w:r>
        <w:rPr>
          <w:rStyle w:val="StringTok"/>
        </w:rPr>
        <w:t xml:space="preserve">"overlay"</w:t>
      </w:r>
      <w:r>
        <w:rPr>
          <w:rStyle w:val="NormalTok"/>
        </w:rPr>
        <w:t xml:space="preserve">,</w:t>
      </w:r>
      <w:r>
        <w:br/>
      </w:r>
      <w:r>
        <w:rPr>
          <w:rStyle w:val="NormalTok"/>
        </w:rPr>
        <w:t xml:space="preserve">    nbins</w:t>
      </w:r>
      <w:r>
        <w:rPr>
          <w:rStyle w:val="OperatorTok"/>
        </w:rPr>
        <w:t xml:space="preserve">=</w:t>
      </w:r>
      <w:r>
        <w:rPr>
          <w:rStyle w:val="DecValTok"/>
        </w:rPr>
        <w:t xml:space="preserve">50</w:t>
      </w:r>
      <w:r>
        <w:rPr>
          <w:rStyle w:val="NormalTok"/>
        </w:rPr>
        <w:t xml:space="preserve">, opacity</w:t>
      </w:r>
      <w:r>
        <w:rPr>
          <w:rStyle w:val="OperatorTok"/>
        </w:rPr>
        <w:t xml:space="preserve">=</w:t>
      </w:r>
      <w:r>
        <w:rPr>
          <w:rStyle w:val="FloatTok"/>
        </w:rPr>
        <w:t xml:space="preserve">0.7</w:t>
      </w:r>
      <w:r>
        <w:rPr>
          <w:rStyle w:val="NormalTok"/>
        </w:rPr>
        <w:t xml:space="preserve">,</w:t>
      </w:r>
      <w:r>
        <w:br/>
      </w:r>
      <w:r>
        <w:rPr>
          <w:rStyle w:val="NormalTok"/>
        </w:rPr>
        <w:t xml:space="preserve">    title</w:t>
      </w:r>
      <w:r>
        <w:rPr>
          <w:rStyle w:val="OperatorTok"/>
        </w:rPr>
        <w:t xml:space="preserve">=</w:t>
      </w:r>
      <w:r>
        <w:rPr>
          <w:rStyle w:val="StringTok"/>
        </w:rPr>
        <w:t xml:space="preserve">"Salary Distribution: AI vs Non-AI Roles"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"SALARY_MID"</w:t>
      </w:r>
      <w:r>
        <w:rPr>
          <w:rStyle w:val="NormalTok"/>
        </w:rPr>
        <w:t xml:space="preserve">: </w:t>
      </w:r>
      <w:r>
        <w:rPr>
          <w:rStyle w:val="StringTok"/>
        </w:rPr>
        <w:t xml:space="preserve">"Salary (USD)"</w:t>
      </w:r>
      <w:r>
        <w:rPr>
          <w:rStyle w:val="NormalTok"/>
        </w:rPr>
        <w:t xml:space="preserve">}</w:t>
      </w:r>
      <w:r>
        <w:br/>
      </w:r>
      <w:r>
        <w:rPr>
          <w:rStyle w:val="NormalTok"/>
        </w:rPr>
        <w:t xml:space="preserve">)</w:t>
      </w:r>
      <w:r>
        <w:br/>
      </w:r>
      <w:r>
        <w:rPr>
          <w:rStyle w:val="NormalTok"/>
        </w:rPr>
        <w:t xml:space="preserve">fig.show()</w:t>
      </w:r>
    </w:p>
    <w:p>
      <w:pPr>
        <w:pStyle w:val="FirstParagraph"/>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38"/>
    <w:bookmarkStart w:id="39" w:name="average-salary-by-industry-ai-vs-non-ai"/>
    <w:p>
      <w:pPr>
        <w:pStyle w:val="Heading2"/>
      </w:pPr>
      <w:r>
        <w:t xml:space="preserve">Average Salary by Industry: AI vs Non-AI</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w:t>
      </w:r>
      <w:r>
        <w:rPr>
          <w:rStyle w:val="BuiltInTok"/>
        </w:rPr>
        <w:t xml:space="preserve">round</w:t>
      </w:r>
      <w:r>
        <w:rPr>
          <w:rStyle w:val="NormalTok"/>
        </w:rPr>
        <w:t xml:space="preserve"> </w:t>
      </w:r>
      <w:r>
        <w:rPr>
          <w:rStyle w:val="ImportTok"/>
        </w:rPr>
        <w:t xml:space="preserve">as</w:t>
      </w:r>
      <w:r>
        <w:rPr>
          <w:rStyle w:val="NormalTok"/>
        </w:rPr>
        <w:t xml:space="preserve"> spark_round</w:t>
      </w:r>
      <w:r>
        <w:br/>
      </w:r>
      <w:r>
        <w:br/>
      </w:r>
      <w:r>
        <w:rPr>
          <w:rStyle w:val="NormalTok"/>
        </w:rPr>
        <w:t xml:space="preserve">industry_df </w:t>
      </w:r>
      <w:r>
        <w:rPr>
          <w:rStyle w:val="OperatorTok"/>
        </w:rPr>
        <w:t xml:space="preserve">=</w:t>
      </w:r>
      <w:r>
        <w:rPr>
          <w:rStyle w:val="NormalTok"/>
        </w:rPr>
        <w:t xml:space="preserve"> df_clean.groupBy(</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.withColumn(</w:t>
      </w:r>
      <w:r>
        <w:rPr>
          <w:rStyle w:val="StringTok"/>
        </w:rPr>
        <w:t xml:space="preserve">"avg_salary"</w:t>
      </w:r>
      <w:r>
        <w:rPr>
          <w:rStyle w:val="NormalTok"/>
        </w:rPr>
        <w:t xml:space="preserve">, spark_round(</w:t>
      </w:r>
      <w:r>
        <w:rPr>
          <w:rStyle w:val="StringTok"/>
        </w:rPr>
        <w:t xml:space="preserve">"avg(SALARY_MID)"</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.orderBy(</w:t>
      </w:r>
      <w:r>
        <w:rPr>
          <w:rStyle w:val="StringTok"/>
        </w:rPr>
        <w:t xml:space="preserve">"NAICS_2022_2_NAME"</w:t>
      </w:r>
      <w:r>
        <w:rPr>
          <w:rStyle w:val="NormalTok"/>
        </w:rPr>
        <w:t xml:space="preserve">, </w:t>
      </w:r>
      <w:r>
        <w:rPr>
          <w:rStyle w:val="StringTok"/>
        </w:rPr>
        <w:t xml:space="preserve">"IS_AI_ROLE"</w:t>
      </w:r>
      <w:r>
        <w:rPr>
          <w:rStyle w:val="NormalTok"/>
        </w:rPr>
        <w:t xml:space="preserve">)</w:t>
      </w:r>
      <w:r>
        <w:br/>
      </w:r>
      <w:r>
        <w:br/>
      </w:r>
      <w:r>
        <w:rPr>
          <w:rStyle w:val="NormalTok"/>
        </w:rPr>
        <w:t xml:space="preserve">industry_df.select(</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StringTok"/>
        </w:rPr>
        <w:t xml:space="preserve">"avg_salary"</w:t>
      </w:r>
      <w:r>
        <w:rPr>
          <w:rStyle w:val="NormalTok"/>
        </w:rPr>
        <w:t xml:space="preserve">).show(</w:t>
      </w:r>
      <w:r>
        <w:rPr>
          <w:rStyle w:val="DecValTok"/>
        </w:rPr>
        <w:t xml:space="preserve">10</w:t>
      </w:r>
      <w:r>
        <w:rPr>
          <w:rStyle w:val="NormalTok"/>
        </w:rPr>
        <w:t xml:space="preserve">)</w:t>
      </w:r>
    </w:p>
    <w:p>
      <w:pPr>
        <w:pStyle w:val="SourceCode"/>
      </w:pPr>
      <w:r>
        <w:rPr>
          <w:rStyle w:val="VerbatimChar"/>
        </w:rPr>
        <w:t xml:space="preserve">+--------------------+----------+----------+</w:t>
      </w:r>
      <w:r>
        <w:br/>
      </w:r>
      <w:r>
        <w:rPr>
          <w:rStyle w:val="VerbatimChar"/>
        </w:rPr>
        <w:t xml:space="preserve">|    NAICS_2022_2_NAME|IS_AI_ROLE|avg_salary|</w:t>
      </w:r>
      <w:r>
        <w:br/>
      </w:r>
      <w:r>
        <w:rPr>
          <w:rStyle w:val="VerbatimChar"/>
        </w:rPr>
        <w:t xml:space="preserve">+--------------------+----------+----------+</w:t>
      </w:r>
      <w:r>
        <w:br/>
      </w:r>
      <w:r>
        <w:rPr>
          <w:rStyle w:val="VerbatimChar"/>
        </w:rPr>
        <w:t xml:space="preserve">|Accommodation and...|         0|  119421.0|</w:t>
      </w:r>
      <w:r>
        <w:br/>
      </w:r>
      <w:r>
        <w:rPr>
          <w:rStyle w:val="VerbatimChar"/>
        </w:rPr>
        <w:t xml:space="preserve">|Accommodation and...|         1|  116452.0|</w:t>
      </w:r>
      <w:r>
        <w:br/>
      </w:r>
      <w:r>
        <w:rPr>
          <w:rStyle w:val="VerbatimChar"/>
        </w:rPr>
        <w:t xml:space="preserve">|Administrative an...|         0|  107157.0|</w:t>
      </w:r>
      <w:r>
        <w:br/>
      </w:r>
      <w:r>
        <w:rPr>
          <w:rStyle w:val="VerbatimChar"/>
        </w:rPr>
        <w:t xml:space="preserve">|Administrative an...|         1|  107751.0|</w:t>
      </w:r>
      <w:r>
        <w:br/>
      </w:r>
      <w:r>
        <w:rPr>
          <w:rStyle w:val="VerbatimChar"/>
        </w:rPr>
        <w:t xml:space="preserve">|Agriculture, Fore...|         0|  106967.0|</w:t>
      </w:r>
      <w:r>
        <w:br/>
      </w:r>
      <w:r>
        <w:rPr>
          <w:rStyle w:val="VerbatimChar"/>
        </w:rPr>
        <w:t xml:space="preserve">|Agriculture, Fore...|         1|  106178.0|</w:t>
      </w:r>
      <w:r>
        <w:br/>
      </w:r>
      <w:r>
        <w:rPr>
          <w:rStyle w:val="VerbatimChar"/>
        </w:rPr>
        <w:t xml:space="preserve">|Arts, Entertainme...|         0|   92280.0|</w:t>
      </w:r>
      <w:r>
        <w:br/>
      </w:r>
      <w:r>
        <w:rPr>
          <w:rStyle w:val="VerbatimChar"/>
        </w:rPr>
        <w:t xml:space="preserve">|Arts, Entertainme...|         1|  105354.0|</w:t>
      </w:r>
      <w:r>
        <w:br/>
      </w:r>
      <w:r>
        <w:rPr>
          <w:rStyle w:val="VerbatimChar"/>
        </w:rPr>
        <w:t xml:space="preserve">|Construction      |         0|  103011.0|</w:t>
      </w:r>
      <w:r>
        <w:br/>
      </w:r>
      <w:r>
        <w:rPr>
          <w:rStyle w:val="VerbatimChar"/>
        </w:rPr>
        <w:t xml:space="preserve">|Construction      |         1|  116595.0|</w:t>
      </w:r>
      <w:r>
        <w:br/>
      </w:r>
      <w:r>
        <w:rPr>
          <w:rStyle w:val="VerbatimChar"/>
        </w:rPr>
        <w:t xml:space="preserve">+--------------------+----------+----------+</w:t>
      </w:r>
    </w:p>
    <w:p>
      <w:pPr>
        <w:pStyle w:val="FirstParagraph"/>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Interestingly,</w:t>
      </w:r>
      <w:r>
        <w:t xml:space="preserve"> </w:t>
      </w:r>
      <w:r>
        <w:t xml:space="preserve">“working in an occupation that is considered high skill increases the odds of job loss to AI</w:t>
      </w:r>
      <w:r>
        <w:t xml:space="preserve"> </w:t>
      </w:r>
      <w:r>
        <w:t xml:space="preserve">(Dahlin (2024))</w:t>
      </w:r>
      <w:r>
        <w:t xml:space="preserve">”</w:t>
      </w:r>
      <w:r>
        <w:t xml:space="preserve">…especially for the</w:t>
      </w:r>
      <w:r>
        <w:t xml:space="preserve"> </w:t>
      </w:r>
      <w:r>
        <w:t xml:space="preserve">“middle-skill employees in the technological landscape</w:t>
      </w:r>
      <w:r>
        <w:t xml:space="preserve"> </w:t>
      </w:r>
      <w:r>
        <w:t xml:space="preserve">(Dahlin (2024))</w:t>
      </w:r>
      <w:r>
        <w:t xml:space="preserve">.”</w:t>
      </w:r>
      <w:r>
        <w:t xml:space="preserve"> </w:t>
      </w:r>
      <w:r>
        <w:t xml:space="preserve">Arguably, the high-skill employees can pivot using tools and higher levels of resources and knowledge to adapt to the shifting environment which does not appear to directly impact salary until it is considered that the majority of the middle-skill employees will must either transition to another field or be entirely displaced. This apparent stability of salary is likely because of the traditional IT and enterprise infrastructure roles in that sector already commanding high salaries, making AI titles less financially distinctive by comparison due to the stability of the high-skill employees maintaining positions.</w:t>
      </w:r>
    </w:p>
    <w:bookmarkEnd w:id="39"/>
    <w:bookmarkStart w:id="40" w:name="top-industries-by-ai-job-posting-count"/>
    <w:p>
      <w:pPr>
        <w:pStyle w:val="Heading2"/>
      </w:pPr>
      <w:r>
        <w:t xml:space="preserve">Top Industries by AI Job Posting Count</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desc</w:t>
      </w:r>
      <w:r>
        <w:br/>
      </w:r>
      <w:r>
        <w:br/>
      </w:r>
      <w:r>
        <w:rPr>
          <w:rStyle w:val="NormalTok"/>
        </w:rPr>
        <w:t xml:space="preserve">top_industries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"IS_AI_ROLE"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.groupBy(</w:t>
      </w:r>
      <w:r>
        <w:rPr>
          <w:rStyle w:val="StringTok"/>
        </w:rPr>
        <w:t xml:space="preserve">"NAICS_2022_2_NAME"</w:t>
      </w:r>
      <w:r>
        <w:rPr>
          <w:rStyle w:val="NormalTok"/>
        </w:rPr>
        <w:t xml:space="preserve">) </w:t>
      </w:r>
      <w:r>
        <w:rPr>
          <w:rStyle w:val="OperatorTok"/>
        </w:rPr>
        <w:t xml:space="preserve">\</w:t>
      </w:r>
      <w:r>
        <w:br/>
      </w:r>
      <w:r>
        <w:rPr>
          <w:rStyle w:val="NormalTok"/>
        </w:rPr>
        <w:t xml:space="preserve">    .count() </w:t>
      </w:r>
      <w:r>
        <w:rPr>
          <w:rStyle w:val="OperatorTok"/>
        </w:rPr>
        <w:t xml:space="preserve">\</w:t>
      </w:r>
      <w:r>
        <w:br/>
      </w:r>
      <w:r>
        <w:rPr>
          <w:rStyle w:val="NormalTok"/>
        </w:rPr>
        <w:t xml:space="preserve">    .orderBy(desc(</w:t>
      </w:r>
      <w:r>
        <w:rPr>
          <w:rStyle w:val="StringTok"/>
        </w:rPr>
        <w:t xml:space="preserve">"count"</w:t>
      </w:r>
      <w:r>
        <w:rPr>
          <w:rStyle w:val="NormalTok"/>
        </w:rPr>
        <w:t xml:space="preserve">)) </w:t>
      </w:r>
      <w:r>
        <w:rPr>
          <w:rStyle w:val="OperatorTok"/>
        </w:rPr>
        <w:t xml:space="preserve">\</w:t>
      </w:r>
      <w:r>
        <w:br/>
      </w:r>
      <w:r>
        <w:rPr>
          <w:rStyle w:val="NormalTok"/>
        </w:rPr>
        <w:t xml:space="preserve">    .limit(</w:t>
      </w:r>
      <w:r>
        <w:rPr>
          <w:rStyle w:val="DecValTok"/>
        </w:rPr>
        <w:t xml:space="preserve">10</w:t>
      </w:r>
      <w:r>
        <w:rPr>
          <w:rStyle w:val="NormalTok"/>
        </w:rPr>
        <w:t xml:space="preserve">)</w:t>
      </w:r>
      <w:r>
        <w:br/>
      </w:r>
      <w:r>
        <w:br/>
      </w:r>
      <w:r>
        <w:rPr>
          <w:rStyle w:val="NormalTok"/>
        </w:rPr>
        <w:t xml:space="preserve">top_industries.show(truncate</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w:t>
      </w:r>
      <w:r>
        <w:br/>
      </w:r>
      <w:r>
        <w:rPr>
          <w:rStyle w:val="VerbatimChar"/>
        </w:rPr>
        <w:t xml:space="preserve">|NAICS_2022_2_NAME                                       |count|</w:t>
      </w:r>
      <w:r>
        <w:br/>
      </w:r>
      <w:r>
        <w:rPr>
          <w:rStyle w:val="VerbatimChar"/>
        </w:rPr>
        <w:t xml:space="preserve">+--------------------------------------------------------+-----+</w:t>
      </w:r>
      <w:r>
        <w:br/>
      </w:r>
      <w:r>
        <w:rPr>
          <w:rStyle w:val="VerbatimChar"/>
        </w:rPr>
        <w:t xml:space="preserve">|Professional, Scientific, and Technical Services        |9821 |</w:t>
      </w:r>
      <w:r>
        <w:br/>
      </w:r>
      <w:r>
        <w:rPr>
          <w:rStyle w:val="VerbatimChar"/>
        </w:rPr>
        <w:t xml:space="preserve">|Finance and Insurance                                   |4932 |</w:t>
      </w:r>
      <w:r>
        <w:br/>
      </w:r>
      <w:r>
        <w:rPr>
          <w:rStyle w:val="VerbatimChar"/>
        </w:rPr>
        <w:t xml:space="preserve">|Information                                             |3847 |</w:t>
      </w:r>
      <w:r>
        <w:br/>
      </w:r>
      <w:r>
        <w:rPr>
          <w:rStyle w:val="VerbatimChar"/>
        </w:rPr>
        <w:t xml:space="preserve">|Management of Companies and Enterprises                 |2841 |</w:t>
      </w:r>
      <w:r>
        <w:br/>
      </w:r>
      <w:r>
        <w:rPr>
          <w:rStyle w:val="VerbatimChar"/>
        </w:rPr>
        <w:t xml:space="preserve">|Manufacturing                                           |2134 |</w:t>
      </w:r>
      <w:r>
        <w:br/>
      </w:r>
      <w:r>
        <w:rPr>
          <w:rStyle w:val="VerbatimChar"/>
        </w:rPr>
        <w:t xml:space="preserve">|Administrative and Support and Waste Management...      |1823 |</w:t>
      </w:r>
      <w:r>
        <w:br/>
      </w:r>
      <w:r>
        <w:rPr>
          <w:rStyle w:val="VerbatimChar"/>
        </w:rPr>
        <w:t xml:space="preserve">|Health Care and Social Assistance                       |1654 |</w:t>
      </w:r>
      <w:r>
        <w:br/>
      </w:r>
      <w:r>
        <w:rPr>
          <w:rStyle w:val="VerbatimChar"/>
        </w:rPr>
        <w:t xml:space="preserve">|Retail Trade                                            |1432 |</w:t>
      </w:r>
      <w:r>
        <w:br/>
      </w:r>
      <w:r>
        <w:rPr>
          <w:rStyle w:val="VerbatimChar"/>
        </w:rPr>
        <w:t xml:space="preserve">|Educational Services                                    |1187 |</w:t>
      </w:r>
      <w:r>
        <w:br/>
      </w:r>
      <w:r>
        <w:rPr>
          <w:rStyle w:val="VerbatimChar"/>
        </w:rPr>
        <w:t xml:space="preserve">|Unclassified Industry                                   |1001 |</w:t>
      </w:r>
      <w:r>
        <w:br/>
      </w:r>
      <w:r>
        <w:rPr>
          <w:rStyle w:val="VerbatimChar"/>
        </w:rPr>
        <w:t xml:space="preserve">+--------------------------------------------------------+-----+</w:t>
      </w:r>
    </w:p>
    <w:p>
      <w:pPr>
        <w:pStyle w:val="FirstParagraph"/>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40"/>
    <w:bookmarkStart w:id="41"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insignificant at roughly $100 on average. The salary premium associated with AI skills is industry-specific rather than universal. Fields where AI capabilities are still emerging tend to reward those skills more generously. The concentration of AI hiring in professional services, finance, and information suggests that the benefits of AI are not evenly distributed across the workforce. Where a worker is employed matters as much as what skills they bring.</w:t>
      </w:r>
    </w:p>
    <w:p>
      <w:r>
        <w:pict>
          <v:rect style="width:0;height:1.5pt" o:hralign="center" o:hrstd="t" o:hr="t"/>
        </w:pict>
      </w:r>
    </w:p>
    <w:p>
      <w:pPr>
        <w:pStyle w:val="FirstParagraph"/>
      </w:pPr>
      <w:r>
        <w:t xml:space="preserve">title:</w:t>
      </w:r>
      <w:r>
        <w:t xml:space="preserve"> </w:t>
      </w:r>
      <w:r>
        <w:t xml:space="preserve">“Predictive Modeling”</w:t>
      </w:r>
    </w:p>
    <w:p>
      <w:r>
        <w:pict>
          <v:rect style="width:0;height:1.5pt" o:hralign="center" o:hrstd="t" o:hr="t"/>
        </w:pict>
      </w:r>
    </w:p>
    <w:bookmarkEnd w:id="41"/>
    <w:bookmarkStart w:id="42"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groupings in the job market based on industry and occupation profile.</w:t>
      </w:r>
    </w:p>
    <w:bookmarkEnd w:id="42"/>
    <w:bookmarkStart w:id="48" w:name="regression-model-predicting-salary"/>
    <w:p>
      <w:pPr>
        <w:pStyle w:val="Heading2"/>
      </w:pPr>
      <w:r>
        <w:t xml:space="preserve">Regression Model: Predicting Salary</w:t>
      </w:r>
    </w:p>
    <w:bookmarkStart w:id="43"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43"/>
    <w:bookmarkStart w:id="44"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44"/>
    <w:bookmarkStart w:id="45" w:name="code"/>
    <w:p>
      <w:pPr>
        <w:pStyle w:val="Heading3"/>
      </w:pPr>
      <w:r>
        <w:t xml:space="preserve">Code</w:t>
      </w:r>
    </w:p>
    <w:p>
      <w:pPr>
        <w:pStyle w:val="SourceCode"/>
      </w:pPr>
      <w:r>
        <w:rPr>
          <w:rStyle w:val="ImportTok"/>
        </w:rPr>
        <w:t xml:space="preserve">from</w:t>
      </w:r>
      <w:r>
        <w:rPr>
          <w:rStyle w:val="NormalTok"/>
        </w:rPr>
        <w:t xml:space="preserve"> pyspark.ml.feature </w:t>
      </w:r>
      <w:r>
        <w:rPr>
          <w:rStyle w:val="ImportTok"/>
        </w:rPr>
        <w:t xml:space="preserve">import</w:t>
      </w:r>
      <w:r>
        <w:rPr>
          <w:rStyle w:val="NormalTok"/>
        </w:rPr>
        <w:t xml:space="preserve"> StringIndexer, VectorAssembler</w:t>
      </w:r>
      <w:r>
        <w:br/>
      </w:r>
      <w:r>
        <w:rPr>
          <w:rStyle w:val="ImportTok"/>
        </w:rPr>
        <w:t xml:space="preserve">from</w:t>
      </w:r>
      <w:r>
        <w:rPr>
          <w:rStyle w:val="NormalTok"/>
        </w:rPr>
        <w:t xml:space="preserve"> pyspark.ml.regression </w:t>
      </w:r>
      <w:r>
        <w:rPr>
          <w:rStyle w:val="ImportTok"/>
        </w:rPr>
        <w:t xml:space="preserve">import</w:t>
      </w:r>
      <w:r>
        <w:rPr>
          <w:rStyle w:val="NormalTok"/>
        </w:rPr>
        <w:t xml:space="preserve"> LinearRegression</w:t>
      </w:r>
      <w:r>
        <w:br/>
      </w:r>
      <w:r>
        <w:rPr>
          <w:rStyle w:val="ImportTok"/>
        </w:rPr>
        <w:t xml:space="preserve">from</w:t>
      </w:r>
      <w:r>
        <w:rPr>
          <w:rStyle w:val="NormalTok"/>
        </w:rPr>
        <w:t xml:space="preserve"> pyspark.ml </w:t>
      </w:r>
      <w:r>
        <w:rPr>
          <w:rStyle w:val="ImportTok"/>
        </w:rPr>
        <w:t xml:space="preserve">import</w:t>
      </w:r>
      <w:r>
        <w:rPr>
          <w:rStyle w:val="NormalTok"/>
        </w:rPr>
        <w:t xml:space="preserve"> Pipeline</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RegressionEvaluator</w:t>
      </w:r>
      <w:r>
        <w:br/>
      </w:r>
      <w:r>
        <w:br/>
      </w:r>
      <w:r>
        <w:rPr>
          <w:rStyle w:val="CommentTok"/>
        </w:rPr>
        <w:t xml:space="preserve"># Model 2: industry + remote + occupation + experience + AI flag</w:t>
      </w:r>
      <w:r>
        <w:br/>
      </w:r>
      <w:r>
        <w:rPr>
          <w:rStyle w:val="NormalTok"/>
        </w:rPr>
        <w:t xml:space="preserve">df_model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.withColumn(</w:t>
      </w:r>
      <w:r>
        <w:rPr>
          <w:rStyle w:val="StringTok"/>
        </w:rPr>
        <w:t xml:space="preserve">"MIN_YEARS_EXP"</w:t>
      </w:r>
      <w:r>
        <w:rPr>
          <w:rStyle w:val="NormalTok"/>
        </w:rPr>
        <w:t xml:space="preserve">, col(</w:t>
      </w:r>
      <w:r>
        <w:rPr>
          <w:rStyle w:val="StringTok"/>
        </w:rPr>
        <w:t xml:space="preserve">"MIN_YEARS_EXPERIENCE"</w:t>
      </w:r>
      <w:r>
        <w:rPr>
          <w:rStyle w:val="NormalTok"/>
        </w:rPr>
        <w:t xml:space="preserve">).cast(</w:t>
      </w:r>
      <w:r>
        <w:rPr>
          <w:rStyle w:val="StringTok"/>
        </w:rPr>
        <w:t xml:space="preserve">"double"</w:t>
      </w:r>
      <w:r>
        <w:rPr>
          <w:rStyle w:val="NormalTok"/>
        </w:rPr>
        <w:t xml:space="preserve">)) </w:t>
      </w:r>
      <w:r>
        <w:rPr>
          <w:rStyle w:val="OperatorTok"/>
        </w:rPr>
        <w:t xml:space="preserve">\</w:t>
      </w:r>
      <w:r>
        <w:br/>
      </w:r>
      <w:r>
        <w:rPr>
          <w:rStyle w:val="NormalTok"/>
        </w:rPr>
        <w:t xml:space="preserve">    .fillna({</w:t>
      </w:r>
      <w:r>
        <w:rPr>
          <w:rStyle w:val="StringTok"/>
        </w:rPr>
        <w:t xml:space="preserve">"MIN_YEARS_EXP"</w:t>
      </w:r>
      <w:r>
        <w:rPr>
          <w:rStyle w:val="NormalTok"/>
        </w:rPr>
        <w:t xml:space="preserve">: </w:t>
      </w:r>
      <w:r>
        <w:rPr>
          <w:rStyle w:val="FloatTok"/>
        </w:rPr>
        <w:t xml:space="preserve">0.0</w:t>
      </w:r>
      <w:r>
        <w:rPr>
          <w:rStyle w:val="NormalTok"/>
        </w:rPr>
        <w:t xml:space="preserve">})</w:t>
      </w:r>
      <w:r>
        <w:br/>
      </w:r>
      <w:r>
        <w:br/>
      </w:r>
      <w:r>
        <w:rPr>
          <w:rStyle w:val="NormalTok"/>
        </w:rPr>
        <w:t xml:space="preserve">industry_indexer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remote_indexer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soc_indexer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br/>
      </w:r>
      <w:r>
        <w:rPr>
          <w:rStyle w:val="NormalTok"/>
        </w:rPr>
        <w:t xml:space="preserve">assembler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w:t>
      </w:r>
      <w:r>
        <w:rPr>
          <w:rStyle w:val="StringTok"/>
        </w:rPr>
        <w:t xml:space="preserve">"IS_AI_ROLE"</w:t>
      </w:r>
      <w:r>
        <w:rPr>
          <w:rStyle w:val="NormalTok"/>
        </w:rPr>
        <w:t xml:space="preserve">, </w:t>
      </w:r>
      <w:r>
        <w:rPr>
          <w:rStyle w:val="StringTok"/>
        </w:rPr>
        <w:t xml:space="preserve">"MIN_YEARS_EXP"</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lr </w:t>
      </w:r>
      <w:r>
        <w:rPr>
          <w:rStyle w:val="OperatorTok"/>
        </w:rPr>
        <w:t xml:space="preserve">=</w:t>
      </w:r>
      <w:r>
        <w:rPr>
          <w:rStyle w:val="NormalTok"/>
        </w:rPr>
        <w:t xml:space="preserve"> LinearRegression(featuresCol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"SALARY_MID"</w:t>
      </w:r>
      <w:r>
        <w:rPr>
          <w:rStyle w:val="NormalTok"/>
        </w:rPr>
        <w:t xml:space="preserve">)</w:t>
      </w:r>
      <w:r>
        <w:br/>
      </w:r>
      <w:r>
        <w:rPr>
          <w:rStyle w:val="NormalTok"/>
        </w:rPr>
        <w:t xml:space="preserve">pipeline </w:t>
      </w:r>
      <w:r>
        <w:rPr>
          <w:rStyle w:val="OperatorTok"/>
        </w:rPr>
        <w:t xml:space="preserve">=</w:t>
      </w:r>
      <w:r>
        <w:rPr>
          <w:rStyle w:val="NormalTok"/>
        </w:rPr>
        <w:t xml:space="preserve"> Pipeline(stages</w:t>
      </w:r>
      <w:r>
        <w:rPr>
          <w:rStyle w:val="OperatorTok"/>
        </w:rPr>
        <w:t xml:space="preserve">=</w:t>
      </w:r>
      <w:r>
        <w:rPr>
          <w:rStyle w:val="NormalTok"/>
        </w:rPr>
        <w:t xml:space="preserve">[industry_indexer, remote_indexer, soc_indexer, assembler, lr])</w:t>
      </w:r>
      <w:r>
        <w:br/>
      </w:r>
      <w:r>
        <w:br/>
      </w:r>
      <w:r>
        <w:rPr>
          <w:rStyle w:val="NormalTok"/>
        </w:rPr>
        <w:t xml:space="preserve">train, test </w:t>
      </w:r>
      <w:r>
        <w:rPr>
          <w:rStyle w:val="OperatorTok"/>
        </w:rPr>
        <w:t xml:space="preserve">=</w:t>
      </w:r>
      <w:r>
        <w:rPr>
          <w:rStyle w:val="NormalTok"/>
        </w:rPr>
        <w:t xml:space="preserve"> df_model.randomSplit([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 </w:t>
      </w:r>
      <w:r>
        <w:rPr>
          <w:rStyle w:val="OperatorTok"/>
        </w:rPr>
        <w:t xml:space="preserve">=</w:t>
      </w:r>
      <w:r>
        <w:rPr>
          <w:rStyle w:val="NormalTok"/>
        </w:rPr>
        <w:t xml:space="preserve"> pipeline.fit(train)</w:t>
      </w:r>
      <w:r>
        <w:br/>
      </w:r>
      <w:r>
        <w:rPr>
          <w:rStyle w:val="NormalTok"/>
        </w:rPr>
        <w:t xml:space="preserve">predictions </w:t>
      </w:r>
      <w:r>
        <w:rPr>
          <w:rStyle w:val="OperatorTok"/>
        </w:rPr>
        <w:t xml:space="preserve">=</w:t>
      </w:r>
      <w:r>
        <w:rPr>
          <w:rStyle w:val="NormalTok"/>
        </w:rPr>
        <w:t xml:space="preserve"> model.transform(test)</w:t>
      </w:r>
      <w:r>
        <w:br/>
      </w:r>
      <w:r>
        <w:br/>
      </w:r>
      <w:r>
        <w:rPr>
          <w:rStyle w:val="NormalTok"/>
        </w:rPr>
        <w:t xml:space="preserve">rmse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"rmse"</w:t>
      </w:r>
      <w:r>
        <w:rPr>
          <w:rStyle w:val="NormalTok"/>
        </w:rPr>
        <w:t xml:space="preserve">).evaluate(predictions)</w:t>
      </w:r>
      <w:r>
        <w:br/>
      </w:r>
      <w:r>
        <w:rPr>
          <w:rStyle w:val="NormalTok"/>
        </w:rPr>
        <w:t xml:space="preserve">r2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"r2"</w:t>
      </w:r>
      <w:r>
        <w:rPr>
          <w:rStyle w:val="NormalTok"/>
        </w:rPr>
        <w:t xml:space="preserve">).evaluate(predictions)</w:t>
      </w:r>
      <w:r>
        <w:br/>
      </w:r>
      <w:r>
        <w:br/>
      </w:r>
      <w:r>
        <w:rPr>
          <w:rStyle w:val="BuiltInTok"/>
        </w:rPr>
        <w:t xml:space="preserve">print</w:t>
      </w:r>
      <w:r>
        <w:rPr>
          <w:rStyle w:val="NormalTok"/>
        </w:rPr>
        <w:t xml:space="preserve">(</w:t>
      </w:r>
      <w:r>
        <w:rPr>
          <w:rStyle w:val="SpecialStringTok"/>
        </w:rPr>
        <w:t xml:space="preserve">f"RMSE: $</w:t>
      </w:r>
      <w:r>
        <w:rPr>
          <w:rStyle w:val="SpecialCharTok"/>
        </w:rPr>
        <w:t xml:space="preserve">{</w:t>
      </w:r>
      <w:r>
        <w:rPr>
          <w:rStyle w:val="NormalTok"/>
        </w:rPr>
        <w:t xml:space="preserve">rmse</w:t>
      </w:r>
      <w:r>
        <w:rPr>
          <w:rStyle w:val="SpecialCharTok"/>
        </w:rPr>
        <w:t xml:space="preserve">:,.0f}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f"R2: </w:t>
      </w:r>
      <w:r>
        <w:rPr>
          <w:rStyle w:val="SpecialCharTok"/>
        </w:rPr>
        <w:t xml:space="preserve">{</w:t>
      </w:r>
      <w:r>
        <w:rPr>
          <w:rStyle w:val="NormalTok"/>
        </w:rPr>
        <w:t xml:space="preserve">r2</w:t>
      </w:r>
      <w:r>
        <w:rPr>
          <w:rStyle w:val="SpecialCharTok"/>
        </w:rPr>
        <w:t xml:space="preserve">:.4f}</w:t>
      </w:r>
      <w:r>
        <w:rPr>
          <w:rStyle w:val="SpecialStringTok"/>
        </w:rPr>
        <w:t xml:space="preserve">"</w:t>
      </w:r>
      <w:r>
        <w:rPr>
          <w:rStyle w:val="NormalTok"/>
        </w:rPr>
        <w:t xml:space="preserve">)</w:t>
      </w:r>
    </w:p>
    <w:bookmarkEnd w:id="45"/>
    <w:bookmarkStart w:id="46"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46"/>
    <w:bookmarkStart w:id="47" w:name="interpretation"/>
    <w:p>
      <w:pPr>
        <w:pStyle w:val="Heading3"/>
      </w:pPr>
      <w:r>
        <w:t xml:space="preserve">Interpretation</w:t>
      </w:r>
    </w:p>
    <w:p>
      <w:pPr>
        <w:pStyle w:val="FirstParagraph"/>
      </w:pPr>
      <w:r>
        <w:t xml:space="preserve">Model 1 has an R2 of 0.0094, meaning it explains less than 1% of salary variance. Adding occupation category and years of experience in Model 2 improved R2 to approximately 9.5% and reduced RMSE by roughly $1,400. While this represents a meaningful improvement, the overall explanatory power remains modest. This is an informative finding rather than a limitation — it indicates that the publicly observable characteristics of a job posting explain very little of what determines salary. Factors such as company size, individual negotiation, specific technical depth, and internal compensation structures account for the remaining variance. Salary is far more individualized than any job listing captures.</w:t>
      </w:r>
    </w:p>
    <w:bookmarkEnd w:id="47"/>
    <w:bookmarkEnd w:id="48"/>
    <w:bookmarkStart w:id="57" w:name="Xf91956ffdb848b1b2a4a04268d4ab2696581501"/>
    <w:p>
      <w:pPr>
        <w:pStyle w:val="Heading2"/>
      </w:pPr>
      <w:r>
        <w:t xml:space="preserve">Classification Model: Predicting AI vs Non-AI Roles</w:t>
      </w:r>
    </w:p>
    <w:bookmarkStart w:id="49"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49"/>
    <w:bookmarkStart w:id="50" w:name="code-1"/>
    <w:p>
      <w:pPr>
        <w:pStyle w:val="Heading3"/>
      </w:pPr>
      <w:r>
        <w:t xml:space="preserve">Code</w:t>
      </w:r>
    </w:p>
    <w:p>
      <w:pPr>
        <w:pStyle w:val="SourceCode"/>
      </w:pPr>
      <w:r>
        <w:rPr>
          <w:rStyle w:val="ImportTok"/>
        </w:rPr>
        <w:t xml:space="preserve">from</w:t>
      </w:r>
      <w:r>
        <w:rPr>
          <w:rStyle w:val="NormalTok"/>
        </w:rPr>
        <w:t xml:space="preserve"> pyspark.ml.classification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MulticlassClassificationEvaluator, BinaryClassificationEvaluator</w:t>
      </w:r>
      <w:r>
        <w:br/>
      </w:r>
      <w:r>
        <w:br/>
      </w:r>
      <w:r>
        <w:rPr>
          <w:rStyle w:val="NormalTok"/>
        </w:rPr>
        <w:t xml:space="preserve">df_clf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w:t>
      </w:r>
      <w:r>
        <w:br/>
      </w:r>
      <w:r>
        <w:br/>
      </w:r>
      <w:r>
        <w:rPr>
          <w:rStyle w:val="NormalTok"/>
        </w:rPr>
        <w:t xml:space="preserve">industry_idx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remote_idx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soc_idx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assembler_clf </w:t>
      </w:r>
      <w:r>
        <w:rPr>
          <w:rStyle w:val="OperatorTok"/>
        </w:rPr>
        <w:t xml:space="preserve">=</w:t>
      </w:r>
      <w:r>
        <w:rPr>
          <w:rStyle w:val="NormalTok"/>
        </w:rPr>
        <w:t xml:space="preserve"> VectorAssembler(inputCols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outputCol</w:t>
      </w:r>
      <w:r>
        <w:rPr>
          <w:rStyle w:val="OperatorTok"/>
        </w:rPr>
        <w:t xml:space="preserve">=</w:t>
      </w:r>
      <w:r>
        <w:rPr>
          <w:rStyle w:val="StringTok"/>
        </w:rPr>
        <w:t xml:space="preserve">"features"</w:t>
      </w:r>
      <w:r>
        <w:rPr>
          <w:rStyle w:val="NormalTok"/>
        </w:rPr>
        <w:t xml:space="preserve">)</w:t>
      </w:r>
      <w:r>
        <w:br/>
      </w:r>
      <w:r>
        <w:br/>
      </w:r>
      <w:r>
        <w:rPr>
          <w:rStyle w:val="NormalTok"/>
        </w:rPr>
        <w:t xml:space="preserve">lrc </w:t>
      </w:r>
      <w:r>
        <w:rPr>
          <w:rStyle w:val="OperatorTok"/>
        </w:rPr>
        <w:t xml:space="preserve">=</w:t>
      </w:r>
      <w:r>
        <w:rPr>
          <w:rStyle w:val="NormalTok"/>
        </w:rPr>
        <w:t xml:space="preserve"> LogisticRegression(featuresCol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"IS_AI_ROLE"</w:t>
      </w:r>
      <w:r>
        <w:rPr>
          <w:rStyle w:val="NormalTok"/>
        </w:rPr>
        <w:t xml:space="preserve">, maxIter</w:t>
      </w:r>
      <w:r>
        <w:rPr>
          <w:rStyle w:val="OperatorTok"/>
        </w:rPr>
        <w:t xml:space="preserve">=</w:t>
      </w:r>
      <w:r>
        <w:rPr>
          <w:rStyle w:val="DecValTok"/>
        </w:rPr>
        <w:t xml:space="preserve">10</w:t>
      </w:r>
      <w:r>
        <w:rPr>
          <w:rStyle w:val="NormalTok"/>
        </w:rPr>
        <w:t xml:space="preserve">)</w:t>
      </w:r>
      <w:r>
        <w:br/>
      </w:r>
      <w:r>
        <w:rPr>
          <w:rStyle w:val="NormalTok"/>
        </w:rPr>
        <w:t xml:space="preserve">pipeline_clf </w:t>
      </w:r>
      <w:r>
        <w:rPr>
          <w:rStyle w:val="OperatorTok"/>
        </w:rPr>
        <w:t xml:space="preserve">=</w:t>
      </w:r>
      <w:r>
        <w:rPr>
          <w:rStyle w:val="NormalTok"/>
        </w:rPr>
        <w:t xml:space="preserve"> Pipeline(stages</w:t>
      </w:r>
      <w:r>
        <w:rPr>
          <w:rStyle w:val="OperatorTok"/>
        </w:rPr>
        <w:t xml:space="preserve">=</w:t>
      </w:r>
      <w:r>
        <w:rPr>
          <w:rStyle w:val="NormalTok"/>
        </w:rPr>
        <w:t xml:space="preserve">[industry_idx, remote_idx, soc_idx, assembler_clf, lrc])</w:t>
      </w:r>
      <w:r>
        <w:br/>
      </w:r>
      <w:r>
        <w:br/>
      </w:r>
      <w:r>
        <w:rPr>
          <w:rStyle w:val="NormalTok"/>
        </w:rPr>
        <w:t xml:space="preserve">train_clf, test_clf </w:t>
      </w:r>
      <w:r>
        <w:rPr>
          <w:rStyle w:val="OperatorTok"/>
        </w:rPr>
        <w:t xml:space="preserve">=</w:t>
      </w:r>
      <w:r>
        <w:rPr>
          <w:rStyle w:val="NormalTok"/>
        </w:rPr>
        <w:t xml:space="preserve"> df_clf.randomSplit([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model_clf </w:t>
      </w:r>
      <w:r>
        <w:rPr>
          <w:rStyle w:val="OperatorTok"/>
        </w:rPr>
        <w:t xml:space="preserve">=</w:t>
      </w:r>
      <w:r>
        <w:rPr>
          <w:rStyle w:val="NormalTok"/>
        </w:rPr>
        <w:t xml:space="preserve"> pipeline_clf.fit(train_clf)</w:t>
      </w:r>
      <w:r>
        <w:br/>
      </w:r>
      <w:r>
        <w:rPr>
          <w:rStyle w:val="NormalTok"/>
        </w:rPr>
        <w:t xml:space="preserve">predictions_clf </w:t>
      </w:r>
      <w:r>
        <w:rPr>
          <w:rStyle w:val="OperatorTok"/>
        </w:rPr>
        <w:t xml:space="preserve">=</w:t>
      </w:r>
      <w:r>
        <w:rPr>
          <w:rStyle w:val="NormalTok"/>
        </w:rPr>
        <w:t xml:space="preserve"> model_clf.transform(test_clf)</w:t>
      </w:r>
      <w:r>
        <w:br/>
      </w:r>
      <w:r>
        <w:br/>
      </w:r>
      <w:r>
        <w:rPr>
          <w:rStyle w:val="NormalTok"/>
        </w:rPr>
        <w:t xml:space="preserve">predictions_clf.groupBy(</w:t>
      </w:r>
      <w:r>
        <w:rPr>
          <w:rStyle w:val="StringTok"/>
        </w:rPr>
        <w:t xml:space="preserve">"IS_AI_ROLE"</w:t>
      </w:r>
      <w:r>
        <w:rPr>
          <w:rStyle w:val="NormalTok"/>
        </w:rPr>
        <w:t xml:space="preserve">, </w:t>
      </w:r>
      <w:r>
        <w:rPr>
          <w:rStyle w:val="StringTok"/>
        </w:rPr>
        <w:t xml:space="preserve">"prediction"</w:t>
      </w:r>
      <w:r>
        <w:rPr>
          <w:rStyle w:val="NormalTok"/>
        </w:rPr>
        <w:t xml:space="preserve">).count().orderBy(</w:t>
      </w:r>
      <w:r>
        <w:rPr>
          <w:rStyle w:val="StringTok"/>
        </w:rPr>
        <w:t xml:space="preserve">"IS_AI_ROLE"</w:t>
      </w:r>
      <w:r>
        <w:rPr>
          <w:rStyle w:val="NormalTok"/>
        </w:rPr>
        <w:t xml:space="preserve">, </w:t>
      </w:r>
      <w:r>
        <w:rPr>
          <w:rStyle w:val="StringTok"/>
        </w:rPr>
        <w:t xml:space="preserve">"prediction"</w:t>
      </w:r>
      <w:r>
        <w:rPr>
          <w:rStyle w:val="NormalTok"/>
        </w:rPr>
        <w:t xml:space="preserve">).show()</w:t>
      </w:r>
    </w:p>
    <w:bookmarkEnd w:id="50"/>
    <w:bookmarkStart w:id="51"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51"/>
    <w:bookmarkStart w:id="55" w:name="confusion-matrix"/>
    <w:p>
      <w:pPr>
        <w:pStyle w:val="Heading3"/>
      </w:pPr>
      <w:r>
        <w:t xml:space="preserve">Confusion Matrix</w:t>
      </w:r>
    </w:p>
    <w:p>
      <w:pPr>
        <w:pStyle w:val="SourceCode"/>
      </w:pPr>
      <w:r>
        <w:rPr>
          <w:rStyle w:val="VerbatimChar"/>
        </w:rPr>
        <w:t xml:space="preserve">+----------+----------+-----+</w:t>
      </w:r>
      <w:r>
        <w:br/>
      </w:r>
      <w:r>
        <w:rPr>
          <w:rStyle w:val="VerbatimChar"/>
        </w:rPr>
        <w:t xml:space="preserve">|IS_AI_ROLE|prediction|count|</w:t>
      </w:r>
      <w:r>
        <w:br/>
      </w:r>
      <w:r>
        <w:rPr>
          <w:rStyle w:val="VerbatimChar"/>
        </w:rPr>
        <w:t xml:space="preserve">+----------+----------+-----+</w:t>
      </w:r>
      <w:r>
        <w:br/>
      </w:r>
      <w:r>
        <w:rPr>
          <w:rStyle w:val="VerbatimChar"/>
        </w:rPr>
        <w:t xml:space="preserve">|         0|       0.0| 6869|</w:t>
      </w:r>
      <w:r>
        <w:br/>
      </w:r>
      <w:r>
        <w:rPr>
          <w:rStyle w:val="VerbatimChar"/>
        </w:rPr>
        <w:t xml:space="preserve">|         0|       1.0|  825|</w:t>
      </w:r>
      <w:r>
        <w:br/>
      </w:r>
      <w:r>
        <w:rPr>
          <w:rStyle w:val="VerbatimChar"/>
        </w:rPr>
        <w:t xml:space="preserve">|         1|       0.0| 5426|</w:t>
      </w:r>
      <w:r>
        <w:br/>
      </w:r>
      <w:r>
        <w:rPr>
          <w:rStyle w:val="VerbatimChar"/>
        </w:rPr>
        <w:t xml:space="preserve">|         1|       1.0|  952|</w:t>
      </w:r>
      <w:r>
        <w:br/>
      </w:r>
      <w:r>
        <w:rPr>
          <w:rStyle w:val="VerbatimChar"/>
        </w:rPr>
        <w:t xml:space="preserve">+----------+----------+-----+</w:t>
      </w:r>
    </w:p>
    <w:p>
      <w:pPr>
        <w:pStyle w:val="CaptionedFigure"/>
      </w:pPr>
      <w:r>
        <w:drawing>
          <wp:inline>
            <wp:extent cx="5334000" cy="4445000"/>
            <wp:effectExtent b="0" l="0" r="0" t="0"/>
            <wp:docPr descr="Confusion Matrix" title="" id="53" name="Picture"/>
            <a:graphic>
              <a:graphicData uri="http://schemas.openxmlformats.org/drawingml/2006/picture">
                <pic:pic>
                  <pic:nvPicPr>
                    <pic:cNvPr descr="outputs/confusion_matrix.png" id="54" name="Picture"/>
                    <pic:cNvPicPr>
                      <a:picLocks noChangeArrowheads="1" noChangeAspect="1"/>
                    </pic:cNvPicPr>
                  </pic:nvPicPr>
                  <pic:blipFill>
                    <a:blip r:embed="rId52"/>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55"/>
    <w:bookmarkStart w:id="56" w:name="interpretation-1"/>
    <w:p>
      <w:pPr>
        <w:pStyle w:val="Heading3"/>
      </w:pPr>
      <w:r>
        <w:t xml:space="preserve">Interpretation</w:t>
      </w:r>
    </w:p>
    <w:p>
      <w:pPr>
        <w:pStyle w:val="FirstParagraph"/>
      </w:pPr>
      <w:r>
        <w:t xml:space="preserve">The model performs only slightly better than random guessing. This suggests that AI-related roles are spread across industries and occupation categories rather than being concentrated in obvious segments. What distinguishes an AI role is the specific language in the job title and required skills, not the broader structural features used here. Students searching for AI roles should focus on job titles and skills requirements directly rather than filtering by industry or occupation type alone.</w:t>
      </w:r>
    </w:p>
    <w:bookmarkEnd w:id="56"/>
    <w:bookmarkEnd w:id="57"/>
    <w:bookmarkStart w:id="62" w:name="X6175c2016eab8da9cb0ae6131100792687d2bb2"/>
    <w:p>
      <w:pPr>
        <w:pStyle w:val="Heading2"/>
      </w:pPr>
      <w:r>
        <w:t xml:space="preserve">KMeans Clustering: Job Market Segmentation</w:t>
      </w:r>
    </w:p>
    <w:bookmarkStart w:id="58" w:name="objective-3"/>
    <w:p>
      <w:pPr>
        <w:pStyle w:val="Heading3"/>
      </w:pPr>
      <w:r>
        <w:t xml:space="preserve">Objective</w:t>
      </w:r>
    </w:p>
    <w:p>
      <w:pPr>
        <w:pStyle w:val="FirstParagraph"/>
      </w:pPr>
      <w:r>
        <w:t xml:space="preserve">KMeans clustering was used to identify natural groupings in the job market based on industry, occupation category, and AI role status. Salary was intentionally excluded as a clustering feature and instead observed as an outcome across clusters to avoid circularity.</w:t>
      </w:r>
    </w:p>
    <w:bookmarkEnd w:id="58"/>
    <w:bookmarkStart w:id="59" w:name="code-2"/>
    <w:p>
      <w:pPr>
        <w:pStyle w:val="Heading3"/>
      </w:pPr>
      <w:r>
        <w:t xml:space="preserve">Code</w:t>
      </w:r>
    </w:p>
    <w:p>
      <w:pPr>
        <w:pStyle w:val="SourceCode"/>
      </w:pPr>
      <w:r>
        <w:rPr>
          <w:rStyle w:val="ImportTok"/>
        </w:rPr>
        <w:t xml:space="preserve">from</w:t>
      </w:r>
      <w:r>
        <w:rPr>
          <w:rStyle w:val="NormalTok"/>
        </w:rPr>
        <w:t xml:space="preserve"> pyspark.ml.clustering </w:t>
      </w:r>
      <w:r>
        <w:rPr>
          <w:rStyle w:val="ImportTok"/>
        </w:rPr>
        <w:t xml:space="preserve">import</w:t>
      </w:r>
      <w:r>
        <w:rPr>
          <w:rStyle w:val="NormalTok"/>
        </w:rPr>
        <w:t xml:space="preserve"> KMeans</w:t>
      </w:r>
      <w:r>
        <w:br/>
      </w:r>
      <w:r>
        <w:br/>
      </w:r>
      <w:r>
        <w:rPr>
          <w:rStyle w:val="NormalTok"/>
        </w:rPr>
        <w:t xml:space="preserve">df_km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w:t>
      </w:r>
      <w:r>
        <w:br/>
      </w:r>
      <w:r>
        <w:br/>
      </w:r>
      <w:r>
        <w:rPr>
          <w:rStyle w:val="NormalTok"/>
        </w:rPr>
        <w:t xml:space="preserve">industry_km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soc_km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assembler_km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"soc_idx"</w:t>
      </w:r>
      <w:r>
        <w:rPr>
          <w:rStyle w:val="NormalTok"/>
        </w:rPr>
        <w:t xml:space="preserve">, </w:t>
      </w:r>
      <w:r>
        <w:rPr>
          <w:rStyle w:val="StringTok"/>
        </w:rPr>
        <w:t xml:space="preserve">"IS_AI_ROLE"</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kmeans </w:t>
      </w:r>
      <w:r>
        <w:rPr>
          <w:rStyle w:val="OperatorTok"/>
        </w:rPr>
        <w:t xml:space="preserve">=</w:t>
      </w:r>
      <w:r>
        <w:rPr>
          <w:rStyle w:val="NormalTok"/>
        </w:rPr>
        <w:t xml:space="preserve"> KMeans(featuresCol</w:t>
      </w:r>
      <w:r>
        <w:rPr>
          <w:rStyle w:val="OperatorTok"/>
        </w:rPr>
        <w:t xml:space="preserve">=</w:t>
      </w:r>
      <w:r>
        <w:rPr>
          <w:rStyle w:val="StringTok"/>
        </w:rPr>
        <w:t xml:space="preserve">"features"</w:t>
      </w:r>
      <w:r>
        <w:rPr>
          <w:rStyle w:val="NormalTok"/>
        </w:rPr>
        <w:t xml:space="preserve">, k</w:t>
      </w:r>
      <w:r>
        <w:rPr>
          <w:rStyle w:val="OperatorTok"/>
        </w:rPr>
        <w:t xml:space="preserve">=</w:t>
      </w:r>
      <w:r>
        <w:rPr>
          <w:rStyle w:val="DecValTok"/>
        </w:rPr>
        <w:t xml:space="preserve">4</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pipeline_km </w:t>
      </w:r>
      <w:r>
        <w:rPr>
          <w:rStyle w:val="OperatorTok"/>
        </w:rPr>
        <w:t xml:space="preserve">=</w:t>
      </w:r>
      <w:r>
        <w:rPr>
          <w:rStyle w:val="NormalTok"/>
        </w:rPr>
        <w:t xml:space="preserve"> Pipeline(stages</w:t>
      </w:r>
      <w:r>
        <w:rPr>
          <w:rStyle w:val="OperatorTok"/>
        </w:rPr>
        <w:t xml:space="preserve">=</w:t>
      </w:r>
      <w:r>
        <w:rPr>
          <w:rStyle w:val="NormalTok"/>
        </w:rPr>
        <w:t xml:space="preserve">[industry_km, soc_km, assembler_km, kmeans])</w:t>
      </w:r>
      <w:r>
        <w:br/>
      </w:r>
      <w:r>
        <w:br/>
      </w:r>
      <w:r>
        <w:rPr>
          <w:rStyle w:val="NormalTok"/>
        </w:rPr>
        <w:t xml:space="preserve">model_km </w:t>
      </w:r>
      <w:r>
        <w:rPr>
          <w:rStyle w:val="OperatorTok"/>
        </w:rPr>
        <w:t xml:space="preserve">=</w:t>
      </w:r>
      <w:r>
        <w:rPr>
          <w:rStyle w:val="NormalTok"/>
        </w:rPr>
        <w:t xml:space="preserve"> pipeline_km.fit(df_km)</w:t>
      </w:r>
      <w:r>
        <w:br/>
      </w:r>
      <w:r>
        <w:rPr>
          <w:rStyle w:val="NormalTok"/>
        </w:rPr>
        <w:t xml:space="preserve">clusters </w:t>
      </w:r>
      <w:r>
        <w:rPr>
          <w:rStyle w:val="OperatorTok"/>
        </w:rPr>
        <w:t xml:space="preserve">=</w:t>
      </w:r>
      <w:r>
        <w:rPr>
          <w:rStyle w:val="NormalTok"/>
        </w:rPr>
        <w:t xml:space="preserve"> model_km.transform(df_km)</w:t>
      </w:r>
      <w:r>
        <w:br/>
      </w:r>
      <w:r>
        <w:br/>
      </w:r>
      <w:r>
        <w:rPr>
          <w:rStyle w:val="NormalTok"/>
        </w:rPr>
        <w:t xml:space="preserve">clusters.groupBy(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.orderBy(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.show()</w:t>
      </w:r>
      <w:r>
        <w:br/>
      </w:r>
      <w:r>
        <w:br/>
      </w:r>
      <w:r>
        <w:rPr>
          <w:rStyle w:val="NormalTok"/>
        </w:rPr>
        <w:t xml:space="preserve">clusters.groupBy(</w:t>
      </w:r>
      <w:r>
        <w:rPr>
          <w:rStyle w:val="StringTok"/>
        </w:rPr>
        <w:t xml:space="preserve">"prediction"</w:t>
      </w:r>
      <w:r>
        <w:rPr>
          <w:rStyle w:val="NormalTok"/>
        </w:rPr>
        <w:t xml:space="preserve">).count().orderBy(</w:t>
      </w:r>
      <w:r>
        <w:rPr>
          <w:rStyle w:val="StringTok"/>
        </w:rPr>
        <w:t xml:space="preserve">"prediction"</w:t>
      </w:r>
      <w:r>
        <w:rPr>
          <w:rStyle w:val="NormalTok"/>
        </w:rPr>
        <w:t xml:space="preserve">).show()</w:t>
      </w:r>
    </w:p>
    <w:bookmarkEnd w:id="59"/>
    <w:bookmarkStart w:id="60" w:name="results-2"/>
    <w:p>
      <w:pPr>
        <w:pStyle w:val="Heading3"/>
      </w:pPr>
      <w:r>
        <w:t xml:space="preserve">Results</w:t>
      </w:r>
    </w:p>
    <w:p>
      <w:pPr>
        <w:pStyle w:val="SourceCode"/>
      </w:pPr>
      <w:r>
        <w:rPr>
          <w:rStyle w:val="VerbatimChar"/>
        </w:rPr>
        <w:t xml:space="preserve">+----------+----------+------------------+</w:t>
      </w:r>
      <w:r>
        <w:br/>
      </w:r>
      <w:r>
        <w:rPr>
          <w:rStyle w:val="VerbatimChar"/>
        </w:rPr>
        <w:t xml:space="preserve">|prediction|IS_AI_ROLE|   avg(SALARY_MID)|</w:t>
      </w:r>
      <w:r>
        <w:br/>
      </w:r>
      <w:r>
        <w:rPr>
          <w:rStyle w:val="VerbatimChar"/>
        </w:rPr>
        <w:t xml:space="preserve">+----------+----------+------------------+</w:t>
      </w:r>
      <w:r>
        <w:br/>
      </w:r>
      <w:r>
        <w:rPr>
          <w:rStyle w:val="VerbatimChar"/>
        </w:rPr>
        <w:t xml:space="preserve">|         0|         0|116955.04511258555|</w:t>
      </w:r>
      <w:r>
        <w:br/>
      </w:r>
      <w:r>
        <w:rPr>
          <w:rStyle w:val="VerbatimChar"/>
        </w:rPr>
        <w:t xml:space="preserve">|         0|         1|116227.77811139468|</w:t>
      </w:r>
      <w:r>
        <w:br/>
      </w:r>
      <w:r>
        <w:rPr>
          <w:rStyle w:val="VerbatimChar"/>
        </w:rPr>
        <w:t xml:space="preserve">|         1|         0|105665.59209323583|</w:t>
      </w:r>
      <w:r>
        <w:br/>
      </w:r>
      <w:r>
        <w:rPr>
          <w:rStyle w:val="VerbatimChar"/>
        </w:rPr>
        <w:t xml:space="preserve">|         1|         1|110155.23738170347|</w:t>
      </w:r>
      <w:r>
        <w:br/>
      </w:r>
      <w:r>
        <w:rPr>
          <w:rStyle w:val="VerbatimChar"/>
        </w:rPr>
        <w:t xml:space="preserve">|         2|         0|103838.20879984286|</w:t>
      </w:r>
      <w:r>
        <w:br/>
      </w:r>
      <w:r>
        <w:rPr>
          <w:rStyle w:val="VerbatimChar"/>
        </w:rPr>
        <w:t xml:space="preserve">|         2|         1|105275.40979489326|</w:t>
      </w:r>
      <w:r>
        <w:br/>
      </w:r>
      <w:r>
        <w:rPr>
          <w:rStyle w:val="VerbatimChar"/>
        </w:rPr>
        <w:t xml:space="preserve">|         3|         0|114011.06655818384|</w:t>
      </w:r>
      <w:r>
        <w:br/>
      </w:r>
      <w:r>
        <w:rPr>
          <w:rStyle w:val="VerbatimChar"/>
        </w:rPr>
        <w:t xml:space="preserve">|         3|         1|114671.99140005348|</w:t>
      </w:r>
      <w:r>
        <w:br/>
      </w:r>
      <w:r>
        <w:rPr>
          <w:rStyle w:val="VerbatimChar"/>
        </w:rPr>
        <w:t xml:space="preserve">+----------+----------+------------------+</w:t>
      </w:r>
      <w:r>
        <w:br/>
      </w:r>
      <w:r>
        <w:br/>
      </w:r>
      <w:r>
        <w:rPr>
          <w:rStyle w:val="VerbatimChar"/>
        </w:rPr>
        <w:t xml:space="preserve">+----------+-----+</w:t>
      </w:r>
      <w:r>
        <w:br/>
      </w:r>
      <w:r>
        <w:rPr>
          <w:rStyle w:val="VerbatimChar"/>
        </w:rPr>
        <w:t xml:space="preserve">|prediction|count|</w:t>
      </w:r>
      <w:r>
        <w:br/>
      </w:r>
      <w:r>
        <w:rPr>
          <w:rStyle w:val="VerbatimChar"/>
        </w:rPr>
        <w:t xml:space="preserve">+----------+-----+</w:t>
      </w:r>
      <w:r>
        <w:br/>
      </w:r>
      <w:r>
        <w:rPr>
          <w:rStyle w:val="VerbatimChar"/>
        </w:rPr>
        <w:t xml:space="preserve">|         0|32463|</w:t>
      </w:r>
      <w:r>
        <w:br/>
      </w:r>
      <w:r>
        <w:rPr>
          <w:rStyle w:val="VerbatimChar"/>
        </w:rPr>
        <w:t xml:space="preserve">|         1| 4724|</w:t>
      </w:r>
      <w:r>
        <w:br/>
      </w:r>
      <w:r>
        <w:rPr>
          <w:rStyle w:val="VerbatimChar"/>
        </w:rPr>
        <w:t xml:space="preserve">|         2| 9869|</w:t>
      </w:r>
      <w:r>
        <w:br/>
      </w:r>
      <w:r>
        <w:rPr>
          <w:rStyle w:val="VerbatimChar"/>
        </w:rPr>
        <w:t xml:space="preserve">|         3|23819|</w:t>
      </w:r>
      <w:r>
        <w:br/>
      </w:r>
      <w:r>
        <w:rPr>
          <w:rStyle w:val="VerbatimChar"/>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Job Count</w:t>
            </w:r>
          </w:p>
        </w:tc>
        <w:tc>
          <w:tcPr/>
          <w:p>
            <w:pPr>
              <w:pStyle w:val="Compact"/>
            </w:pPr>
            <w:r>
              <w:t xml:space="preserve">Avg Salary (Non-AI)</w:t>
            </w:r>
          </w:p>
        </w:tc>
        <w:tc>
          <w:tcPr/>
          <w:p>
            <w:pPr>
              <w:pStyle w:val="Compact"/>
            </w:pPr>
            <w:r>
              <w:t xml:space="preserve">Avg Salary (AI)</w:t>
            </w:r>
          </w:p>
        </w:tc>
      </w:tr>
      <w:tr>
        <w:tc>
          <w:tcPr/>
          <w:p>
            <w:pPr>
              <w:pStyle w:val="Compact"/>
            </w:pPr>
            <w:r>
              <w:t xml:space="preserve">Cluster 0</w:t>
            </w:r>
          </w:p>
        </w:tc>
        <w:tc>
          <w:tcPr/>
          <w:p>
            <w:pPr>
              <w:pStyle w:val="Compact"/>
            </w:pPr>
            <w:r>
              <w:t xml:space="preserve">32,463</w:t>
            </w:r>
          </w:p>
        </w:tc>
        <w:tc>
          <w:tcPr/>
          <w:p>
            <w:pPr>
              <w:pStyle w:val="Compact"/>
            </w:pPr>
            <w:r>
              <w:t xml:space="preserve">$116,955</w:t>
            </w:r>
          </w:p>
        </w:tc>
        <w:tc>
          <w:tcPr/>
          <w:p>
            <w:pPr>
              <w:pStyle w:val="Compact"/>
            </w:pPr>
            <w:r>
              <w:t xml:space="preserve">$116,228</w:t>
            </w:r>
          </w:p>
        </w:tc>
      </w:tr>
      <w:tr>
        <w:tc>
          <w:tcPr/>
          <w:p>
            <w:pPr>
              <w:pStyle w:val="Compact"/>
            </w:pPr>
            <w:r>
              <w:t xml:space="preserve">Cluster 1</w:t>
            </w:r>
          </w:p>
        </w:tc>
        <w:tc>
          <w:tcPr/>
          <w:p>
            <w:pPr>
              <w:pStyle w:val="Compact"/>
            </w:pPr>
            <w:r>
              <w:t xml:space="preserve">4,724</w:t>
            </w:r>
          </w:p>
        </w:tc>
        <w:tc>
          <w:tcPr/>
          <w:p>
            <w:pPr>
              <w:pStyle w:val="Compact"/>
            </w:pPr>
            <w:r>
              <w:t xml:space="preserve">$105,666</w:t>
            </w:r>
          </w:p>
        </w:tc>
        <w:tc>
          <w:tcPr/>
          <w:p>
            <w:pPr>
              <w:pStyle w:val="Compact"/>
            </w:pPr>
            <w:r>
              <w:t xml:space="preserve">$110,155</w:t>
            </w:r>
          </w:p>
        </w:tc>
      </w:tr>
      <w:tr>
        <w:tc>
          <w:tcPr/>
          <w:p>
            <w:pPr>
              <w:pStyle w:val="Compact"/>
            </w:pPr>
            <w:r>
              <w:t xml:space="preserve">Cluster 2</w:t>
            </w:r>
          </w:p>
        </w:tc>
        <w:tc>
          <w:tcPr/>
          <w:p>
            <w:pPr>
              <w:pStyle w:val="Compact"/>
            </w:pPr>
            <w:r>
              <w:t xml:space="preserve">9,869</w:t>
            </w:r>
          </w:p>
        </w:tc>
        <w:tc>
          <w:tcPr/>
          <w:p>
            <w:pPr>
              <w:pStyle w:val="Compact"/>
            </w:pPr>
            <w:r>
              <w:t xml:space="preserve">$103,838</w:t>
            </w:r>
          </w:p>
        </w:tc>
        <w:tc>
          <w:tcPr/>
          <w:p>
            <w:pPr>
              <w:pStyle w:val="Compact"/>
            </w:pPr>
            <w:r>
              <w:t xml:space="preserve">$105,275</w:t>
            </w:r>
          </w:p>
        </w:tc>
      </w:tr>
      <w:tr>
        <w:tc>
          <w:tcPr/>
          <w:p>
            <w:pPr>
              <w:pStyle w:val="Compact"/>
            </w:pPr>
            <w:r>
              <w:t xml:space="preserve">Cluster 3</w:t>
            </w:r>
          </w:p>
        </w:tc>
        <w:tc>
          <w:tcPr/>
          <w:p>
            <w:pPr>
              <w:pStyle w:val="Compact"/>
            </w:pPr>
            <w:r>
              <w:t xml:space="preserve">23,819</w:t>
            </w:r>
          </w:p>
        </w:tc>
        <w:tc>
          <w:tcPr/>
          <w:p>
            <w:pPr>
              <w:pStyle w:val="Compact"/>
            </w:pPr>
            <w:r>
              <w:t xml:space="preserve">$114,011</w:t>
            </w:r>
          </w:p>
        </w:tc>
        <w:tc>
          <w:tcPr/>
          <w:p>
            <w:pPr>
              <w:pStyle w:val="Compact"/>
            </w:pPr>
            <w:r>
              <w:t xml:space="preserve">$114,672</w:t>
            </w:r>
          </w:p>
        </w:tc>
      </w:tr>
    </w:tbl>
    <w:bookmarkEnd w:id="60"/>
    <w:bookmarkStart w:id="61" w:name="interpretation-2"/>
    <w:p>
      <w:pPr>
        <w:pStyle w:val="Heading3"/>
      </w:pPr>
      <w:r>
        <w:t xml:space="preserve">Interpretation</w:t>
      </w:r>
    </w:p>
    <w:p>
      <w:pPr>
        <w:pStyle w:val="FirstParagraph"/>
      </w:pPr>
      <w:r>
        <w:t xml:space="preserve">When clustering on industry, occupation, and AI role status without salary as a feature, the four clusters represent distinct job market segments defined by structural characteristics rather than compensation. Observing salary as an outcome across these clusters, the average salaries range from approximately $104,000 to $117,000 — a narrow spread of roughly $13,000 across all groups.</w:t>
      </w:r>
    </w:p>
    <w:p>
      <w:pPr>
        <w:pStyle w:val="BodyText"/>
      </w:pPr>
      <w:r>
        <w:t xml:space="preserve">This finding is consistent with the regression results. Structural job characteristics such as industry and occupation category explain very little salary variation. Within every cluster, AI and non-AI roles also earn similar average salaries, reinforcing the central conclusion of this analysis: AI designation alone does not meaningfully drive compensation. The factors that matter most — company, experience depth, negotiation, and individual skill profile — are not captured in job posting data.</w:t>
      </w:r>
    </w:p>
    <w:p>
      <w:r>
        <w:pict>
          <v:rect style="width:0;height:1.5pt" o:hralign="center" o:hrstd="t" o:hr="t"/>
        </w:pict>
      </w:r>
    </w:p>
    <w:p>
      <w:pPr>
        <w:pStyle w:val="FirstParagraph"/>
      </w:pPr>
      <w:r>
        <w:t xml:space="preserve">title:</w:t>
      </w:r>
      <w:r>
        <w:t xml:space="preserve"> </w:t>
      </w:r>
      <w:r>
        <w:t xml:space="preserve">“Skill Gap Analysis”</w:t>
      </w:r>
    </w:p>
    <w:p>
      <w:r>
        <w:pict>
          <v:rect style="width:0;height:1.5pt" o:hralign="center" o:hrstd="t" o:hr="t"/>
        </w:pict>
      </w:r>
    </w:p>
    <w:bookmarkEnd w:id="61"/>
    <w:bookmarkEnd w:id="62"/>
    <w:bookmarkStart w:id="63"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63"/>
    <w:bookmarkStart w:id="64"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64"/>
    <w:bookmarkStart w:id="65"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65"/>
    <w:bookmarkStart w:id="66"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66"/>
    <w:bookmarkStart w:id="67"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67"/>
    <w:bookmarkStart w:id="68"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p>
      <w:r>
        <w:pict>
          <v:rect style="width:0;height:1.5pt" o:hralign="center" o:hrstd="t" o:hr="t"/>
        </w:pict>
      </w:r>
    </w:p>
    <w:p>
      <w:pPr>
        <w:pStyle w:val="FirstParagraph"/>
      </w:pPr>
      <w:r>
        <w:t xml:space="preserve">title:</w:t>
      </w:r>
      <w:r>
        <w:t xml:space="preserve"> </w:t>
      </w:r>
      <w:r>
        <w:t xml:space="preserve">“Career Strategy”</w:t>
      </w:r>
    </w:p>
    <w:p>
      <w:r>
        <w:pict>
          <v:rect style="width:0;height:1.5pt" o:hralign="center" o:hrstd="t" o:hr="t"/>
        </w:pict>
      </w:r>
    </w:p>
    <w:bookmarkEnd w:id="68"/>
    <w:bookmarkStart w:id="69"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69"/>
    <w:bookmarkStart w:id="70"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Recent studies suggest that</w:t>
      </w:r>
      <w:r>
        <w:t xml:space="preserve"> </w:t>
      </w:r>
      <w:r>
        <w:t xml:space="preserve">“increased AI exposure may be correlated with higher earnings in some contexts, but the strength and direction of this relationship are sensitive to model specification[s]</w:t>
      </w:r>
      <w:r>
        <w:t xml:space="preserve"> </w:t>
      </w:r>
      <w:r>
        <w:t xml:space="preserve">(Dominski and Lee (2025))</w:t>
      </w:r>
      <w:r>
        <w:t xml:space="preserve">.”</w:t>
      </w:r>
      <w:r>
        <w:t xml:space="preserve"> </w:t>
      </w:r>
      <w:r>
        <w:t xml:space="preserve">Within the findings of this project, for instance,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70"/>
    <w:bookmarkStart w:id="71"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71"/>
    <w:bookmarkStart w:id="72"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72"/>
    <w:bookmarkStart w:id="73"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End w:id="73"/>
    <w:bookmarkStart w:id="74" w:name="ai-transparency"/>
    <w:p>
      <w:pPr>
        <w:pStyle w:val="Heading2"/>
      </w:pPr>
      <w:r>
        <w:t xml:space="preserve">AI Transparency</w:t>
      </w:r>
    </w:p>
    <w:p>
      <w:pPr>
        <w:pStyle w:val="FirstParagraph"/>
      </w:pPr>
      <w:r>
        <w:t xml:space="preserve">This project used Claude (Sonnet 4.6, Anthropic) as an AI assistant throughout process. Specifically, Claude was used to assist with PySpark syntax and debugging, resolving data pipeline errors such as CSV column misalignment and salary column misidentification (the SALARY column was discovered to contain SOC occupation codes rather than numeric values, requiring a pivot to SALARY_FROM and SALARY_TO), casting errors when converting string fields to numeric types, structuring and formatting Quarto markdown pages, identifying grammatical errors and suggesting improvements to written analysis, and providing guidance on machine learning model evaluation and visualization.</w:t>
      </w:r>
    </w:p>
    <w:p>
      <w:pPr>
        <w:pStyle w:val="BodyText"/>
      </w:pPr>
      <w:r>
        <w:t xml:space="preserve">For concepts and workflows that were new, such as building ML pipelines with StringIndexer and VectorAssembler, and enabling code folding in Quarto, the professor’s lecture videos were the primary reference. Claude was used moreso when errors happened during implementation or when troubleshooting was needed, such as fixing the git history after large files were accidentally committed, resolving the kaleido and Chrome installation required for Plotly image export, and correcting citation key mismatches in the BibTeX file.</w:t>
      </w:r>
    </w:p>
    <w:p>
      <w:pPr>
        <w:pStyle w:val="BodyText"/>
      </w:pPr>
      <w:r>
        <w:t xml:space="preserve">All analytical decisions, including the choice of research question, feature selection, model interpretation, and conclusions drawn from the data, were made by Manjari Kannan.</w:t>
      </w:r>
    </w:p>
    <w:bookmarkEnd w:id="74"/>
    <w:bookmarkStart w:id="80" w:name="team-contributions"/>
    <w:p>
      <w:pPr>
        <w:pStyle w:val="Heading2"/>
      </w:pPr>
      <w:r>
        <w:t xml:space="preserve">Team Contributions</w:t>
      </w:r>
    </w:p>
    <w:p>
      <w:pPr>
        <w:pStyle w:val="Compact"/>
        <w:numPr>
          <w:ilvl w:val="0"/>
          <w:numId w:val="1005"/>
        </w:numPr>
      </w:pPr>
      <w:r>
        <w:rPr>
          <w:b/>
          <w:bCs/>
        </w:rPr>
        <w:t xml:space="preserve">Manjari Kannan</w:t>
      </w:r>
      <w:r>
        <w:t xml:space="preserve"> </w:t>
      </w:r>
      <w:r>
        <w:t xml:space="preserve">: built the Quarto website structure and navigation, handled data cleaning and preprocessing in PySpark including salary column identification, missing value imputation, and duplicate removal, developed the AI vs Non-AI role classification using keyword matching, conducted exploratory data analysis across salary, industry, and job posting trends, built and evaluated the regression, classification, and clustering models, completed the skill gap analysis, wrote the analysis and interpretation for each section of the report, converted visualizations to interactive Plotly charts, and managed GitHub throughout the project. Created baby blue coloring for website aesthetic and also designed and laid out final presentation formatting.</w:t>
      </w:r>
    </w:p>
    <w:p>
      <w:pPr>
        <w:pStyle w:val="Compact"/>
        <w:numPr>
          <w:ilvl w:val="0"/>
          <w:numId w:val="1005"/>
        </w:numPr>
      </w:pPr>
      <w:r>
        <w:rPr>
          <w:b/>
          <w:bCs/>
        </w:rPr>
        <w:t xml:space="preserve">Oscar Quintero</w:t>
      </w:r>
      <w:r>
        <w:t xml:space="preserve"> </w:t>
      </w:r>
      <w:r>
        <w:t xml:space="preserve">: sourced, researched, and formatted the academic references in BibTeX, helped in managing the website aesthetic and overall formatting</w:t>
      </w:r>
    </w:p>
    <w:p>
      <w:pPr>
        <w:pStyle w:val="Compact"/>
        <w:numPr>
          <w:ilvl w:val="0"/>
          <w:numId w:val="1005"/>
        </w:numPr>
      </w:pPr>
      <w:r>
        <w:rPr>
          <w:b/>
          <w:bCs/>
        </w:rPr>
        <w:t xml:space="preserve">Nicholas Decesaris</w:t>
      </w:r>
      <w:r>
        <w:t xml:space="preserve"> </w:t>
      </w:r>
      <w:r>
        <w:t xml:space="preserve">: created initial organization for the final presentation</w:t>
      </w:r>
    </w:p>
    <w:bookmarkStart w:id="79" w:name="refs"/>
    <w:bookmarkStart w:id="76" w:name="ref-doi:10.1177/23780231241259672"/>
    <w:p>
      <w:pPr>
        <w:pStyle w:val="Bibliography"/>
      </w:pPr>
      <w:r>
        <w:rPr>
          <w:smallCaps/>
        </w:rPr>
        <w:t xml:space="preserve">Dahlin, E.</w:t>
      </w:r>
      <w:r>
        <w:t xml:space="preserve"> (2024):</w:t>
      </w:r>
      <w:r>
        <w:t xml:space="preserve"> </w:t>
      </w:r>
      <w:r>
        <w:t xml:space="preserve">“</w:t>
      </w:r>
      <w:hyperlink r:id="rId75">
        <w:r>
          <w:rPr>
            <w:rStyle w:val="Hyperlink"/>
          </w:rPr>
          <w:t xml:space="preserve">Who says artificial intelligence is stealing our jobs?</w:t>
        </w:r>
      </w:hyperlink>
      <w:r>
        <w:t xml:space="preserve">”</w:t>
      </w:r>
      <w:r>
        <w:t xml:space="preserve"> </w:t>
      </w:r>
      <w:r>
        <w:rPr>
          <w:i/>
          <w:iCs/>
        </w:rPr>
        <w:t xml:space="preserve">Socius</w:t>
      </w:r>
      <w:r>
        <w:t xml:space="preserve">, 10, 23780231241259672.</w:t>
      </w:r>
    </w:p>
    <w:bookmarkEnd w:id="76"/>
    <w:bookmarkStart w:id="78" w:name="Xb42a6780c94b8d118173c0eeec658459df1c365"/>
    <w:p>
      <w:pPr>
        <w:pStyle w:val="Bibliography"/>
      </w:pPr>
      <w:r>
        <w:rPr>
          <w:smallCaps/>
        </w:rPr>
        <w:t xml:space="preserve">Dominski, J., and Y. S. Lee</w:t>
      </w:r>
      <w:r>
        <w:t xml:space="preserve">. (2025):</w:t>
      </w:r>
      <w:r>
        <w:t xml:space="preserve"> </w:t>
      </w:r>
      <w:r>
        <w:t xml:space="preserve">“</w:t>
      </w:r>
      <w:hyperlink r:id="rId77">
        <w:r>
          <w:rPr>
            <w:rStyle w:val="Hyperlink"/>
          </w:rPr>
          <w:t xml:space="preserve">Advancing AI Capabilities and Evolving Labor Outcomes</w:t>
        </w:r>
      </w:hyperlink>
      <w:r>
        <w:t xml:space="preserve">,”</w:t>
      </w:r>
    </w:p>
    <w:bookmarkEnd w:id="78"/>
    <w:bookmarkEnd w:id="79"/>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hyperlink" Id="rId77" Target="https://arxiv.org/abs/2507.08244" TargetMode="External" /><Relationship Type="http://schemas.openxmlformats.org/officeDocument/2006/relationships/hyperlink" Id="rId75" Target="https://doi.org/10.1177/23780231241259672" TargetMode="External" /></Relationships>
</file>

<file path=word/_rels/footnotes.xml.rels><?xml version="1.0" encoding="UTF-8"?><Relationships xmlns="http://schemas.openxmlformats.org/package/2006/relationships"><Relationship Type="http://schemas.openxmlformats.org/officeDocument/2006/relationships/hyperlink" Id="rId77" Target="https://arxiv.org/abs/2507.08244" TargetMode="External" /><Relationship Type="http://schemas.openxmlformats.org/officeDocument/2006/relationships/hyperlink" Id="rId75" Target="https://doi.org/10.1177/2378023124125967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Personal Job Market Prospects in 2024</dc:title>
  <dc:creator>Manjari Kannan; Nicholas Decesaris; Oscar Quintero</dc:creator>
  <cp:keywords/>
  <dcterms:created xsi:type="dcterms:W3CDTF">2026-04-24T15:14:15Z</dcterms:created>
  <dcterms:modified xsi:type="dcterms:W3CDTF">2026-04-24T15:14:15Z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sl">
    <vt:lpwstr>csl/econometrica.csl</vt:lpwstr>
  </property>
  <property fmtid="{D5CDD505-2E9C-101B-9397-08002B2CF9AE}" pid="9" name="date">
    <vt:lpwstr>April 13, 2026</vt:lpwstr>
  </property>
  <property fmtid="{D5CDD505-2E9C-101B-9397-08002B2CF9AE}" pid="10" name="date-format">
    <vt:lpwstr>long</vt:lpwstr>
  </property>
  <property fmtid="{D5CDD505-2E9C-101B-9397-08002B2CF9AE}" pid="11" name="date-modified">
    <vt:lpwstr>April 13, 2026</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Final Report</vt:lpwstr>
  </property>
  <property fmtid="{D5CDD505-2E9C-101B-9397-08002B2CF9AE}" pid="17" name="toc-title">
    <vt:lpwstr>Table of contents</vt:lpwstr>
  </property>
</Properties>
</file>