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38E7" w14:textId="6F1360E6" w:rsidR="0007392C" w:rsidRPr="00130513" w:rsidRDefault="00130513" w:rsidP="00BD3909">
      <w:pPr>
        <w:pStyle w:val="Titledocument"/>
        <w:rPr>
          <w:lang w:val="es-ES"/>
        </w:rPr>
      </w:pPr>
      <w:r>
        <w:rPr>
          <w:lang w:val="es-ES"/>
        </w:rPr>
        <w:t>Análisis de partidas de ajedrez</w:t>
      </w:r>
      <w:r w:rsidR="002D34D5">
        <w:rPr>
          <w:lang w:val="es-ES"/>
        </w:rPr>
        <w:t xml:space="preserve"> mediante Data Mining</w:t>
      </w:r>
    </w:p>
    <w:p w14:paraId="7711B5E7" w14:textId="77777777" w:rsidR="00586A35" w:rsidRPr="00130513" w:rsidRDefault="00586A35" w:rsidP="00BD3909">
      <w:pPr>
        <w:pStyle w:val="Authors"/>
        <w:rPr>
          <w:rStyle w:val="FirstName"/>
          <w:lang w:val="es-ES"/>
          <w14:ligatures w14:val="standard"/>
        </w:rPr>
        <w:sectPr w:rsidR="00586A35" w:rsidRPr="00130513" w:rsidSect="00586A35"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81E2479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130513" w:rsidRPr="00711F6A" w14:paraId="0C3EEF20" w14:textId="77777777" w:rsidTr="00130513">
        <w:trPr>
          <w:jc w:val="center"/>
        </w:trPr>
        <w:tc>
          <w:tcPr>
            <w:tcW w:w="2500" w:type="pct"/>
          </w:tcPr>
          <w:p w14:paraId="3B8CFF41" w14:textId="33FA3F77" w:rsidR="00130513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Rubén Márquez</w:t>
            </w:r>
            <w:r w:rsidR="00130513" w:rsidRPr="00690FE2">
              <w:rPr>
                <w:lang w:val="es-ES"/>
              </w:rPr>
              <w:br/>
            </w:r>
            <w:r w:rsidRPr="00690FE2">
              <w:rPr>
                <w:lang w:val="es-ES"/>
              </w:rPr>
              <w:t>Minería de datos</w:t>
            </w:r>
            <w:r w:rsidR="00130513" w:rsidRPr="00690FE2">
              <w:rPr>
                <w:lang w:val="es-ES"/>
              </w:rPr>
              <w:br/>
            </w:r>
            <w:r w:rsidRPr="00690FE2">
              <w:rPr>
                <w:lang w:val="es-ES"/>
              </w:rPr>
              <w:t>Universidad de Castilla-La Mancha</w:t>
            </w:r>
            <w:r w:rsidR="00130513" w:rsidRPr="00690FE2">
              <w:rPr>
                <w:lang w:val="es-ES"/>
              </w:rPr>
              <w:br/>
            </w:r>
            <w:hyperlink r:id="rId14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Ruben.Marquez@alu.uclm.com</w:t>
              </w:r>
            </w:hyperlink>
          </w:p>
          <w:p w14:paraId="0715F6C5" w14:textId="77777777" w:rsidR="00130513" w:rsidRDefault="00130513" w:rsidP="00BD3909">
            <w:pPr>
              <w:pStyle w:val="AbsHead"/>
              <w:ind w:firstLine="0"/>
              <w:rPr>
                <w14:ligatures w14:val="standard"/>
              </w:rPr>
            </w:pPr>
          </w:p>
        </w:tc>
        <w:tc>
          <w:tcPr>
            <w:tcW w:w="2500" w:type="pct"/>
          </w:tcPr>
          <w:p w14:paraId="3D62ED55" w14:textId="2D183F6E" w:rsidR="00690FE2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Alberto Velasco</w:t>
            </w:r>
            <w:r w:rsidRPr="00690FE2">
              <w:rPr>
                <w:lang w:val="es-ES"/>
              </w:rPr>
              <w:br/>
              <w:t>Minería de datos</w:t>
            </w:r>
            <w:r w:rsidRPr="00690FE2">
              <w:rPr>
                <w:lang w:val="es-ES"/>
              </w:rPr>
              <w:br/>
              <w:t>Universidad de Castilla-La Mancha</w:t>
            </w:r>
            <w:r w:rsidRPr="00690FE2">
              <w:rPr>
                <w:lang w:val="es-ES"/>
              </w:rPr>
              <w:br/>
            </w:r>
            <w:hyperlink r:id="rId15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Alberto.Velasco1@alu.uclm.com</w:t>
              </w:r>
            </w:hyperlink>
            <w:r>
              <w:rPr>
                <w:lang w:val="es-ES"/>
              </w:rPr>
              <w:t xml:space="preserve"> </w:t>
            </w:r>
          </w:p>
          <w:p w14:paraId="70A8868E" w14:textId="77777777" w:rsidR="00130513" w:rsidRPr="00690FE2" w:rsidRDefault="00130513" w:rsidP="00BD3909">
            <w:pPr>
              <w:pStyle w:val="AbsHead"/>
              <w:ind w:firstLine="0"/>
              <w:rPr>
                <w:lang w:val="es-ES"/>
                <w14:ligatures w14:val="standard"/>
              </w:rPr>
            </w:pPr>
          </w:p>
        </w:tc>
      </w:tr>
      <w:tr w:rsidR="00130513" w:rsidRPr="00711F6A" w14:paraId="07F0CA49" w14:textId="77777777" w:rsidTr="00130513">
        <w:trPr>
          <w:jc w:val="center"/>
        </w:trPr>
        <w:tc>
          <w:tcPr>
            <w:tcW w:w="2500" w:type="pct"/>
          </w:tcPr>
          <w:p w14:paraId="4DE9FCB0" w14:textId="182941F6" w:rsidR="00690FE2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Diego Pedregal</w:t>
            </w:r>
            <w:r w:rsidRPr="00690FE2">
              <w:rPr>
                <w:lang w:val="es-ES"/>
              </w:rPr>
              <w:br/>
              <w:t>Minería de datos</w:t>
            </w:r>
            <w:r w:rsidRPr="00690FE2">
              <w:rPr>
                <w:lang w:val="es-ES"/>
              </w:rPr>
              <w:br/>
              <w:t>Universidad de Castilla-La Mancha</w:t>
            </w:r>
            <w:r w:rsidRPr="00690FE2">
              <w:rPr>
                <w:lang w:val="es-ES"/>
              </w:rPr>
              <w:br/>
            </w:r>
            <w:hyperlink r:id="rId16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Diego.Pedregal@alu.uclm.com</w:t>
              </w:r>
            </w:hyperlink>
          </w:p>
          <w:p w14:paraId="656843B6" w14:textId="77777777" w:rsidR="00130513" w:rsidRPr="00690FE2" w:rsidRDefault="00130513" w:rsidP="00BD3909">
            <w:pPr>
              <w:pStyle w:val="AbsHead"/>
              <w:ind w:firstLine="0"/>
              <w:rPr>
                <w:lang w:val="es-ES"/>
                <w14:ligatures w14:val="standard"/>
              </w:rPr>
            </w:pPr>
          </w:p>
        </w:tc>
        <w:tc>
          <w:tcPr>
            <w:tcW w:w="2500" w:type="pct"/>
          </w:tcPr>
          <w:p w14:paraId="3C46E215" w14:textId="57100DFB" w:rsidR="00690FE2" w:rsidRPr="00690FE2" w:rsidRDefault="00690FE2" w:rsidP="004F167D">
            <w:pPr>
              <w:pStyle w:val="Para"/>
              <w:rPr>
                <w:lang w:val="es-ES"/>
              </w:rPr>
            </w:pPr>
            <w:r w:rsidRPr="00690FE2">
              <w:rPr>
                <w:sz w:val="26"/>
                <w:szCs w:val="28"/>
                <w:lang w:val="es-ES"/>
              </w:rPr>
              <w:t>Antonio Manjavacas</w:t>
            </w:r>
            <w:r w:rsidRPr="00690FE2">
              <w:rPr>
                <w:lang w:val="es-ES"/>
              </w:rPr>
              <w:br/>
              <w:t>Minería de datos</w:t>
            </w:r>
            <w:r w:rsidRPr="00690FE2">
              <w:rPr>
                <w:lang w:val="es-ES"/>
              </w:rPr>
              <w:br/>
              <w:t>Universidad de Castilla-La Mancha</w:t>
            </w:r>
            <w:r w:rsidRPr="00690FE2">
              <w:rPr>
                <w:lang w:val="es-ES"/>
              </w:rPr>
              <w:br/>
            </w:r>
            <w:hyperlink r:id="rId17" w:history="1">
              <w:r w:rsidRPr="005740DD">
                <w:rPr>
                  <w:rStyle w:val="Hipervnculo"/>
                  <w:sz w:val="24"/>
                  <w:szCs w:val="24"/>
                  <w:lang w:val="es-ES"/>
                </w:rPr>
                <w:t>Antonio.Manjavacas@alu.uclm.com</w:t>
              </w:r>
            </w:hyperlink>
            <w:r>
              <w:rPr>
                <w:lang w:val="es-ES"/>
              </w:rPr>
              <w:t xml:space="preserve"> </w:t>
            </w:r>
          </w:p>
          <w:p w14:paraId="6BFA99F2" w14:textId="77777777" w:rsidR="00130513" w:rsidRPr="00690FE2" w:rsidRDefault="00130513" w:rsidP="00BD3909">
            <w:pPr>
              <w:pStyle w:val="AbsHead"/>
              <w:ind w:firstLine="0"/>
              <w:rPr>
                <w:lang w:val="es-ES"/>
                <w14:ligatures w14:val="standard"/>
              </w:rPr>
            </w:pPr>
          </w:p>
        </w:tc>
      </w:tr>
    </w:tbl>
    <w:p w14:paraId="44CBC7DD" w14:textId="77777777" w:rsidR="00130513" w:rsidRPr="004D1CC3" w:rsidRDefault="00130513" w:rsidP="00BD3909">
      <w:pPr>
        <w:pStyle w:val="AbsHead"/>
        <w:ind w:firstLine="0"/>
        <w:rPr>
          <w:lang w:val="es-ES"/>
          <w14:ligatures w14:val="standard"/>
        </w:rPr>
        <w:sectPr w:rsidR="00130513" w:rsidRPr="004D1CC3" w:rsidSect="00130513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5CDB5FD" w14:textId="121EFE92" w:rsidR="003860CD" w:rsidRPr="00CD54FC" w:rsidRDefault="00675128" w:rsidP="00CD54FC">
      <w:pPr>
        <w:pStyle w:val="Head1"/>
        <w:spacing w:before="380"/>
        <w:rPr>
          <w:lang w:val="es-ES"/>
          <w14:ligatures w14:val="standard"/>
        </w:rPr>
      </w:pPr>
      <w:r w:rsidRPr="002D34D5">
        <w:rPr>
          <w:rStyle w:val="Label"/>
          <w:lang w:val="es-ES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313AC7" w:rsidRPr="002D34D5">
        <w:rPr>
          <w:lang w:val="es-ES"/>
          <w14:ligatures w14:val="standard"/>
        </w:rPr>
        <w:t>Introduc</w:t>
      </w:r>
      <w:r w:rsidR="00130513" w:rsidRPr="002D34D5">
        <w:rPr>
          <w:lang w:val="es-ES"/>
          <w14:ligatures w14:val="standard"/>
        </w:rPr>
        <w:t>ción</w:t>
      </w:r>
    </w:p>
    <w:p w14:paraId="48906397" w14:textId="0E22168C" w:rsidR="00AE1031" w:rsidRDefault="003860CD" w:rsidP="004F167D">
      <w:pPr>
        <w:pStyle w:val="Para"/>
        <w:jc w:val="both"/>
        <w:rPr>
          <w:lang w:val="es-ES"/>
        </w:rPr>
      </w:pPr>
      <w:r w:rsidRPr="003860CD">
        <w:rPr>
          <w:lang w:val="es-ES"/>
        </w:rPr>
        <w:t xml:space="preserve">La minería de datos se define como un proceso </w:t>
      </w:r>
      <w:r>
        <w:rPr>
          <w:lang w:val="es-ES"/>
        </w:rPr>
        <w:t>utilizado</w:t>
      </w:r>
      <w:r w:rsidRPr="003860CD">
        <w:rPr>
          <w:lang w:val="es-ES"/>
        </w:rPr>
        <w:t xml:space="preserve"> para extraer</w:t>
      </w:r>
      <w:r>
        <w:rPr>
          <w:lang w:val="es-ES"/>
        </w:rPr>
        <w:t>, analizar e identificar patrones a partir de conjuntos masivos de datos.</w:t>
      </w:r>
      <w:r w:rsidR="004F167D">
        <w:rPr>
          <w:lang w:val="es-ES"/>
        </w:rPr>
        <w:t xml:space="preserve"> Un área donde esta disciplina ha alcanzado una gran relevancia en las últimas décadas ha sido en el contexto del ajedrez, donde, desde</w:t>
      </w:r>
      <w:r w:rsidR="00B36AB0">
        <w:rPr>
          <w:lang w:val="es-ES"/>
        </w:rPr>
        <w:t xml:space="preserve"> los primeros casos como</w:t>
      </w:r>
      <w:r w:rsidR="004F167D">
        <w:rPr>
          <w:lang w:val="es-ES"/>
        </w:rPr>
        <w:t xml:space="preserve"> </w:t>
      </w:r>
      <w:r w:rsidR="004F167D" w:rsidRPr="004F167D">
        <w:rPr>
          <w:i/>
          <w:iCs/>
          <w:lang w:val="es-ES"/>
        </w:rPr>
        <w:t>DeepBlue</w:t>
      </w:r>
      <w:r w:rsidR="004F167D">
        <w:rPr>
          <w:lang w:val="es-ES"/>
        </w:rPr>
        <w:t xml:space="preserve"> [</w:t>
      </w:r>
      <w:r w:rsidR="00FE79B0">
        <w:rPr>
          <w:lang w:val="es-ES"/>
        </w:rPr>
        <w:t>1</w:t>
      </w:r>
      <w:r w:rsidR="004F167D">
        <w:rPr>
          <w:lang w:val="es-ES"/>
        </w:rPr>
        <w:t>], se han elaborado múltiples sistemas de inteligencia artificial basados en el análisis de partidas con distintos fines: jugar contra humanos, jugar contra otras máquinas, predecir resultados, analizar partidas, etc.</w:t>
      </w:r>
    </w:p>
    <w:p w14:paraId="2719C7E4" w14:textId="2E5FEAF7" w:rsidR="004F167D" w:rsidRDefault="004F167D" w:rsidP="004F167D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>En base a la utilidad de la minería de datos en el contexto del ajedrez, hemos decidido aplicar técnicas de extracción de conocimiento sobre datos de partidas disponibles en la web.</w:t>
      </w:r>
    </w:p>
    <w:p w14:paraId="753015EF" w14:textId="04ED8EC0" w:rsidR="00130513" w:rsidRDefault="00690FE2" w:rsidP="004F167D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 xml:space="preserve">En este documento se definirán los aspectos iniciales del problema a abordar: fuente de datos, descripción de </w:t>
      </w:r>
      <w:r w:rsidR="000E66EF">
        <w:rPr>
          <w:lang w:val="es-ES"/>
        </w:rPr>
        <w:t>estos</w:t>
      </w:r>
      <w:r>
        <w:rPr>
          <w:lang w:val="es-ES"/>
        </w:rPr>
        <w:t xml:space="preserve"> y objetivos que se pretenden conseguir.</w:t>
      </w:r>
      <w:r w:rsidR="00B36AB0">
        <w:rPr>
          <w:lang w:val="es-ES"/>
        </w:rPr>
        <w:t xml:space="preserve"> Posteriormente, se abordará el proceso de recopilación y tratamiento de los datos, para finalmente concluir con los resultados obtenidos en base a los objetivos propuestos.</w:t>
      </w:r>
    </w:p>
    <w:p w14:paraId="288A1200" w14:textId="30D13625" w:rsidR="00A16BD7" w:rsidRPr="002D34D5" w:rsidRDefault="00A16BD7" w:rsidP="004F167D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 xml:space="preserve">Tanto los datos como el código empleados son de libre acceso y pueden encontrarse en el siguiente repositorio: </w:t>
      </w:r>
      <w:hyperlink r:id="rId18" w:history="1">
        <w:r w:rsidRPr="00E60F0D">
          <w:rPr>
            <w:rStyle w:val="Hipervnculo"/>
            <w:lang w:val="es-ES"/>
          </w:rPr>
          <w:t>https://github.com/manjavacas/Data-Mining</w:t>
        </w:r>
      </w:hyperlink>
      <w:r>
        <w:rPr>
          <w:lang w:val="es-ES"/>
        </w:rPr>
        <w:t>.</w:t>
      </w:r>
    </w:p>
    <w:p w14:paraId="186B8333" w14:textId="131B442F" w:rsidR="00313AC7" w:rsidRDefault="00313AC7" w:rsidP="00313AC7">
      <w:pPr>
        <w:pStyle w:val="Head1"/>
        <w:spacing w:before="380"/>
        <w:rPr>
          <w:lang w:val="es-ES"/>
          <w14:ligatures w14:val="standard"/>
        </w:rPr>
      </w:pPr>
      <w:r w:rsidRPr="00130513">
        <w:rPr>
          <w:rStyle w:val="Label"/>
          <w:lang w:val="es-ES"/>
          <w14:ligatures w14:val="standard"/>
        </w:rPr>
        <w:t>2</w:t>
      </w:r>
      <w:r w:rsidRPr="00586A35">
        <w:rPr>
          <w14:ligatures w14:val="standard"/>
        </w:rPr>
        <w:t> </w:t>
      </w:r>
      <w:r w:rsidR="00130513" w:rsidRPr="00130513">
        <w:rPr>
          <w:lang w:val="es-ES"/>
          <w14:ligatures w14:val="standard"/>
        </w:rPr>
        <w:t>Fuente de datos</w:t>
      </w:r>
    </w:p>
    <w:p w14:paraId="6A386C8D" w14:textId="30B2D80C" w:rsidR="006768B5" w:rsidRDefault="00130513" w:rsidP="004F167D">
      <w:pPr>
        <w:pStyle w:val="Para"/>
        <w:jc w:val="both"/>
        <w:rPr>
          <w:lang w:val="es-ES"/>
        </w:rPr>
      </w:pPr>
      <w:r>
        <w:rPr>
          <w:lang w:val="es-ES"/>
        </w:rPr>
        <w:t xml:space="preserve">Para realizar este </w:t>
      </w:r>
      <w:r w:rsidR="006768B5">
        <w:rPr>
          <w:lang w:val="es-ES"/>
        </w:rPr>
        <w:t>proyecto</w:t>
      </w:r>
      <w:r>
        <w:rPr>
          <w:lang w:val="es-ES"/>
        </w:rPr>
        <w:t xml:space="preserve"> se ha elegido como fuente de datos el conjunto de partidas de ajedrez </w:t>
      </w:r>
      <w:r w:rsidR="00F1755B">
        <w:rPr>
          <w:lang w:val="es-ES"/>
        </w:rPr>
        <w:t xml:space="preserve">de la web </w:t>
      </w:r>
      <w:r w:rsidR="00F1755B" w:rsidRPr="00690FE2">
        <w:rPr>
          <w:i/>
          <w:iCs/>
          <w:lang w:val="es-ES"/>
        </w:rPr>
        <w:t>lichess.org</w:t>
      </w:r>
      <w:r w:rsidR="00F1755B">
        <w:rPr>
          <w:lang w:val="es-ES"/>
        </w:rPr>
        <w:t xml:space="preserve"> [</w:t>
      </w:r>
      <w:r w:rsidR="00FE79B0">
        <w:rPr>
          <w:lang w:val="es-ES"/>
        </w:rPr>
        <w:t>2</w:t>
      </w:r>
      <w:r w:rsidR="00F1755B">
        <w:rPr>
          <w:lang w:val="es-ES"/>
        </w:rPr>
        <w:t xml:space="preserve">] correspondientes al mes de </w:t>
      </w:r>
      <w:r w:rsidR="00F1755B" w:rsidRPr="00690FE2">
        <w:rPr>
          <w:b/>
          <w:bCs/>
          <w:lang w:val="es-ES"/>
        </w:rPr>
        <w:t>septiembre de 2019</w:t>
      </w:r>
      <w:r w:rsidR="00F1755B">
        <w:rPr>
          <w:lang w:val="es-ES"/>
        </w:rPr>
        <w:t>.</w:t>
      </w:r>
      <w:r w:rsidR="006768B5">
        <w:rPr>
          <w:lang w:val="es-ES"/>
        </w:rPr>
        <w:t xml:space="preserve"> De este conjunto de partidas se han obtenido las partidas correspondientes a los 200 </w:t>
      </w:r>
      <w:r w:rsidR="0017689A">
        <w:rPr>
          <w:lang w:val="es-ES"/>
        </w:rPr>
        <w:t>mejores</w:t>
      </w:r>
      <w:r w:rsidR="006768B5">
        <w:rPr>
          <w:lang w:val="es-ES"/>
        </w:rPr>
        <w:t xml:space="preserve"> jugadores de la clasificación en modo clásico. </w:t>
      </w:r>
    </w:p>
    <w:p w14:paraId="2701705E" w14:textId="06B56152" w:rsidR="00F1755B" w:rsidRPr="00130513" w:rsidRDefault="006768B5" w:rsidP="0017689A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 xml:space="preserve">La </w:t>
      </w:r>
      <w:r w:rsidR="0017689A">
        <w:rPr>
          <w:lang w:val="es-ES"/>
        </w:rPr>
        <w:t>extracción selectiva</w:t>
      </w:r>
      <w:r>
        <w:rPr>
          <w:lang w:val="es-ES"/>
        </w:rPr>
        <w:t xml:space="preserve"> de los datos </w:t>
      </w:r>
      <w:r w:rsidR="0017689A">
        <w:rPr>
          <w:lang w:val="es-ES"/>
        </w:rPr>
        <w:t xml:space="preserve">por fecha y mejores jugadores se ha llevado a cabo haciendo uso de la API </w:t>
      </w:r>
      <w:proofErr w:type="spellStart"/>
      <w:r w:rsidR="0017689A" w:rsidRPr="0017689A">
        <w:rPr>
          <w:rFonts w:ascii="Courier New" w:hAnsi="Courier New" w:cs="Courier New"/>
          <w:lang w:val="es-ES"/>
        </w:rPr>
        <w:t>berserk</w:t>
      </w:r>
      <w:proofErr w:type="spellEnd"/>
      <w:r w:rsidR="00FE79B0">
        <w:rPr>
          <w:rFonts w:ascii="Courier New" w:hAnsi="Courier New" w:cs="Courier New"/>
          <w:lang w:val="es-ES"/>
        </w:rPr>
        <w:t xml:space="preserve"> </w:t>
      </w:r>
      <w:r w:rsidR="00FE79B0" w:rsidRPr="00FE79B0">
        <w:rPr>
          <w:lang w:val="es-ES"/>
        </w:rPr>
        <w:t>[</w:t>
      </w:r>
      <w:r w:rsidR="00FE79B0">
        <w:rPr>
          <w:lang w:val="es-ES"/>
        </w:rPr>
        <w:t>3</w:t>
      </w:r>
      <w:r w:rsidR="00FE79B0" w:rsidRPr="00FE79B0">
        <w:rPr>
          <w:lang w:val="es-ES"/>
        </w:rPr>
        <w:t>]</w:t>
      </w:r>
      <w:r w:rsidR="0017689A">
        <w:rPr>
          <w:lang w:val="es-ES"/>
        </w:rPr>
        <w:t xml:space="preserve">. </w:t>
      </w:r>
      <w:r w:rsidR="00F1755B">
        <w:rPr>
          <w:lang w:val="es-ES"/>
        </w:rPr>
        <w:t>Todos los datos recopilados son de dominio público sin derechos reservados</w:t>
      </w:r>
      <w:r w:rsidR="0017689A">
        <w:rPr>
          <w:lang w:val="es-ES"/>
        </w:rPr>
        <w:t>.</w:t>
      </w:r>
    </w:p>
    <w:p w14:paraId="4000A6C5" w14:textId="256E4C78" w:rsidR="00313AC7" w:rsidRPr="00130513" w:rsidRDefault="00313AC7" w:rsidP="00313AC7">
      <w:pPr>
        <w:pStyle w:val="Head1"/>
        <w:spacing w:before="380"/>
        <w:rPr>
          <w:lang w:val="es-ES"/>
          <w14:ligatures w14:val="standard"/>
        </w:rPr>
      </w:pPr>
      <w:r w:rsidRPr="00130513">
        <w:rPr>
          <w:rStyle w:val="Label"/>
          <w:lang w:val="es-ES"/>
          <w14:ligatures w14:val="standard"/>
        </w:rPr>
        <w:t>3</w:t>
      </w:r>
      <w:r w:rsidRPr="00586A35">
        <w:rPr>
          <w14:ligatures w14:val="standard"/>
        </w:rPr>
        <w:t> </w:t>
      </w:r>
      <w:r w:rsidR="00130513" w:rsidRPr="00130513">
        <w:rPr>
          <w:lang w:val="es-ES"/>
          <w14:ligatures w14:val="standard"/>
        </w:rPr>
        <w:t>De</w:t>
      </w:r>
      <w:r w:rsidR="00130513">
        <w:rPr>
          <w:lang w:val="es-ES"/>
          <w14:ligatures w14:val="standard"/>
        </w:rPr>
        <w:t>scripción de los datos</w:t>
      </w:r>
    </w:p>
    <w:p w14:paraId="152A6D3C" w14:textId="4B48B890" w:rsidR="00F1755B" w:rsidRDefault="00F1755B" w:rsidP="00245059">
      <w:pPr>
        <w:pStyle w:val="Para"/>
        <w:jc w:val="both"/>
        <w:rPr>
          <w:lang w:val="es-ES" w:eastAsia="it-IT"/>
        </w:rPr>
      </w:pPr>
      <w:r>
        <w:rPr>
          <w:lang w:val="es-ES" w:eastAsia="it-IT"/>
        </w:rPr>
        <w:t>El formato de cada uno de los registros del dataset es el siguiente:</w:t>
      </w:r>
    </w:p>
    <w:p w14:paraId="3FDD54C3" w14:textId="5FFDF0E5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Event</w:t>
      </w:r>
      <w:proofErr w:type="spellEnd"/>
      <w:r w:rsidR="00740FA3">
        <w:rPr>
          <w:lang w:val="es-ES" w:eastAsia="it-IT"/>
        </w:rPr>
        <w:t>:</w:t>
      </w:r>
      <w:r>
        <w:rPr>
          <w:lang w:val="es-ES" w:eastAsia="it-IT"/>
        </w:rPr>
        <w:t xml:space="preserve"> evento en el cual se enmarca la partida.</w:t>
      </w:r>
    </w:p>
    <w:p w14:paraId="19B6C675" w14:textId="73B0BA10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Site</w:t>
      </w:r>
      <w:proofErr w:type="spellEnd"/>
      <w:r>
        <w:rPr>
          <w:lang w:val="es-ES" w:eastAsia="it-IT"/>
        </w:rPr>
        <w:t>: enlace a la partida.</w:t>
      </w:r>
    </w:p>
    <w:p w14:paraId="5F7B4050" w14:textId="0C13BF9F" w:rsidR="00245059" w:rsidRPr="00245059" w:rsidRDefault="00245059" w:rsidP="00CD12C9">
      <w:pPr>
        <w:pStyle w:val="Para"/>
        <w:numPr>
          <w:ilvl w:val="0"/>
          <w:numId w:val="44"/>
        </w:numPr>
        <w:jc w:val="both"/>
        <w:rPr>
          <w:i/>
          <w:iCs/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White</w:t>
      </w:r>
      <w:r>
        <w:rPr>
          <w:lang w:val="es-ES" w:eastAsia="it-IT"/>
        </w:rPr>
        <w:t>: jugador con blancas.</w:t>
      </w:r>
    </w:p>
    <w:p w14:paraId="2B9EFC38" w14:textId="5C8BA2CE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Black</w:t>
      </w:r>
      <w:r>
        <w:rPr>
          <w:lang w:val="es-ES" w:eastAsia="it-IT"/>
        </w:rPr>
        <w:t>: jugador con negras.</w:t>
      </w:r>
    </w:p>
    <w:p w14:paraId="2598A966" w14:textId="0C6ADFF0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Result</w:t>
      </w:r>
      <w:proofErr w:type="spellEnd"/>
      <w:r>
        <w:rPr>
          <w:lang w:val="es-ES" w:eastAsia="it-IT"/>
        </w:rPr>
        <w:t>: resultado de la partida.</w:t>
      </w:r>
    </w:p>
    <w:p w14:paraId="2F2D1B5F" w14:textId="15333378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UTCDate</w:t>
      </w:r>
      <w:proofErr w:type="spellEnd"/>
      <w:r>
        <w:rPr>
          <w:lang w:val="es-ES" w:eastAsia="it-IT"/>
        </w:rPr>
        <w:t>: fecha UTC.</w:t>
      </w:r>
    </w:p>
    <w:p w14:paraId="36F3293E" w14:textId="3D672BB0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UTCTime</w:t>
      </w:r>
      <w:proofErr w:type="spellEnd"/>
      <w:r>
        <w:rPr>
          <w:lang w:val="es-ES" w:eastAsia="it-IT"/>
        </w:rPr>
        <w:t>: hora UTC.</w:t>
      </w:r>
    </w:p>
    <w:p w14:paraId="082BB0BD" w14:textId="1B9B981F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WhiteElo</w:t>
      </w:r>
      <w:proofErr w:type="spellEnd"/>
      <w:r>
        <w:rPr>
          <w:lang w:val="es-ES" w:eastAsia="it-IT"/>
        </w:rPr>
        <w:t>: puntuación ELO del jugador con blancas.</w:t>
      </w:r>
    </w:p>
    <w:p w14:paraId="6019328F" w14:textId="161326F7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BlackElo</w:t>
      </w:r>
      <w:proofErr w:type="spellEnd"/>
      <w:r>
        <w:rPr>
          <w:lang w:val="es-ES" w:eastAsia="it-IT"/>
        </w:rPr>
        <w:t>: puntuación ELO del jugador con negras.</w:t>
      </w:r>
    </w:p>
    <w:p w14:paraId="4642833C" w14:textId="39D01BFB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WhiteRatingDiff</w:t>
      </w:r>
      <w:proofErr w:type="spellEnd"/>
      <w:r>
        <w:rPr>
          <w:lang w:val="es-ES" w:eastAsia="it-IT"/>
        </w:rPr>
        <w:t>: puntos obtenidos</w:t>
      </w:r>
      <w:r w:rsidR="0048264D">
        <w:rPr>
          <w:lang w:val="es-ES" w:eastAsia="it-IT"/>
        </w:rPr>
        <w:t xml:space="preserve"> por blancas</w:t>
      </w:r>
      <w:r>
        <w:rPr>
          <w:lang w:val="es-ES" w:eastAsia="it-IT"/>
        </w:rPr>
        <w:t>.</w:t>
      </w:r>
    </w:p>
    <w:p w14:paraId="3798DE2A" w14:textId="7EAC347E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BlackRatingDiff</w:t>
      </w:r>
      <w:proofErr w:type="spellEnd"/>
      <w:r>
        <w:rPr>
          <w:lang w:val="es-ES" w:eastAsia="it-IT"/>
        </w:rPr>
        <w:t>: puntos obtenidos</w:t>
      </w:r>
      <w:r w:rsidR="0048264D">
        <w:rPr>
          <w:lang w:val="es-ES" w:eastAsia="it-IT"/>
        </w:rPr>
        <w:t xml:space="preserve"> por negras</w:t>
      </w:r>
      <w:r>
        <w:rPr>
          <w:lang w:val="es-ES" w:eastAsia="it-IT"/>
        </w:rPr>
        <w:t>.</w:t>
      </w:r>
    </w:p>
    <w:p w14:paraId="47B5AB40" w14:textId="262E8704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WhiteTitle</w:t>
      </w:r>
      <w:proofErr w:type="spellEnd"/>
      <w:r w:rsidR="00525E7B">
        <w:rPr>
          <w:lang w:val="es-ES" w:eastAsia="it-IT"/>
        </w:rPr>
        <w:t xml:space="preserve">, </w:t>
      </w:r>
      <w:proofErr w:type="spellStart"/>
      <w:r w:rsidR="00525E7B" w:rsidRPr="00CD12C9">
        <w:rPr>
          <w:rFonts w:ascii="Courier New" w:hAnsi="Courier New" w:cs="Courier New"/>
          <w:lang w:val="es-ES" w:eastAsia="it-IT"/>
        </w:rPr>
        <w:t>BlackTitle</w:t>
      </w:r>
      <w:proofErr w:type="spellEnd"/>
      <w:r w:rsidR="00525E7B">
        <w:rPr>
          <w:lang w:val="es-ES" w:eastAsia="it-IT"/>
        </w:rPr>
        <w:t>: abreviación de la titulación de los jugadores (según estándar FIDE).</w:t>
      </w:r>
    </w:p>
    <w:p w14:paraId="40FA81AF" w14:textId="56FB0A18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ECO</w:t>
      </w:r>
      <w:r>
        <w:rPr>
          <w:lang w:val="es-ES" w:eastAsia="it-IT"/>
        </w:rPr>
        <w:t>: código estándar de la apertura utilizada.</w:t>
      </w:r>
    </w:p>
    <w:p w14:paraId="13B8B8EF" w14:textId="57839D8E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Opening</w:t>
      </w:r>
      <w:proofErr w:type="spellEnd"/>
      <w:r>
        <w:rPr>
          <w:lang w:val="es-ES" w:eastAsia="it-IT"/>
        </w:rPr>
        <w:t>: apertura utilizada.</w:t>
      </w:r>
    </w:p>
    <w:p w14:paraId="4D1045B1" w14:textId="722C98A6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TimeControl</w:t>
      </w:r>
      <w:proofErr w:type="spellEnd"/>
      <w:r>
        <w:rPr>
          <w:lang w:val="es-ES" w:eastAsia="it-IT"/>
        </w:rPr>
        <w:t xml:space="preserve">: </w:t>
      </w:r>
      <w:r w:rsidR="00280814">
        <w:rPr>
          <w:lang w:val="es-ES" w:eastAsia="it-IT"/>
        </w:rPr>
        <w:t>control de tiempo utilizado.</w:t>
      </w:r>
    </w:p>
    <w:p w14:paraId="0EF13900" w14:textId="3E07C2EF" w:rsidR="00245059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proofErr w:type="spellStart"/>
      <w:r w:rsidRPr="00CD12C9">
        <w:rPr>
          <w:rFonts w:ascii="Courier New" w:hAnsi="Courier New" w:cs="Courier New"/>
          <w:lang w:val="es-ES" w:eastAsia="it-IT"/>
        </w:rPr>
        <w:t>Termination</w:t>
      </w:r>
      <w:proofErr w:type="spellEnd"/>
      <w:r>
        <w:rPr>
          <w:lang w:val="es-ES" w:eastAsia="it-IT"/>
        </w:rPr>
        <w:t>: motivo de victoria.</w:t>
      </w:r>
    </w:p>
    <w:p w14:paraId="09863D4C" w14:textId="55516118" w:rsidR="00AE1031" w:rsidRDefault="00245059" w:rsidP="00CD12C9">
      <w:pPr>
        <w:pStyle w:val="Para"/>
        <w:numPr>
          <w:ilvl w:val="0"/>
          <w:numId w:val="44"/>
        </w:numPr>
        <w:jc w:val="both"/>
        <w:rPr>
          <w:lang w:val="es-ES" w:eastAsia="it-IT"/>
        </w:rPr>
      </w:pPr>
      <w:r w:rsidRPr="00CD12C9">
        <w:rPr>
          <w:rFonts w:ascii="Courier New" w:hAnsi="Courier New" w:cs="Courier New"/>
          <w:lang w:val="es-ES" w:eastAsia="it-IT"/>
        </w:rPr>
        <w:t>Lista de jugadas</w:t>
      </w:r>
      <w:r>
        <w:rPr>
          <w:lang w:val="es-ES" w:eastAsia="it-IT"/>
        </w:rPr>
        <w:t xml:space="preserve"> incluyendo evaluación y tiempo de reloj para cada movimiento.</w:t>
      </w:r>
    </w:p>
    <w:p w14:paraId="2E06C97C" w14:textId="62D7F979" w:rsidR="00525E7B" w:rsidRPr="00280814" w:rsidRDefault="00525E7B" w:rsidP="00525E7B">
      <w:pPr>
        <w:pStyle w:val="Para"/>
        <w:jc w:val="both"/>
        <w:rPr>
          <w:lang w:val="es-ES" w:eastAsia="it-IT"/>
        </w:rPr>
      </w:pPr>
      <w:r>
        <w:rPr>
          <w:lang w:val="es-ES" w:eastAsia="it-IT"/>
        </w:rPr>
        <w:t xml:space="preserve">Aunque estos son los campos que se recogen en la mayoría de los datasets en ajedrez, existen campos adicionales permitidos por el formato </w:t>
      </w:r>
      <w:r w:rsidRPr="00CD12C9">
        <w:rPr>
          <w:rFonts w:ascii="Courier New" w:hAnsi="Courier New" w:cs="Courier New"/>
          <w:lang w:val="es-ES" w:eastAsia="it-IT"/>
        </w:rPr>
        <w:t>PGN</w:t>
      </w:r>
      <w:r>
        <w:rPr>
          <w:lang w:val="es-ES" w:eastAsia="it-IT"/>
        </w:rPr>
        <w:t xml:space="preserve"> (Portable </w:t>
      </w:r>
      <w:proofErr w:type="spellStart"/>
      <w:r>
        <w:rPr>
          <w:lang w:val="es-ES" w:eastAsia="it-IT"/>
        </w:rPr>
        <w:t>Game</w:t>
      </w:r>
      <w:proofErr w:type="spellEnd"/>
      <w:r>
        <w:rPr>
          <w:lang w:val="es-ES" w:eastAsia="it-IT"/>
        </w:rPr>
        <w:t xml:space="preserve"> </w:t>
      </w:r>
      <w:proofErr w:type="spellStart"/>
      <w:r>
        <w:rPr>
          <w:lang w:val="es-ES" w:eastAsia="it-IT"/>
        </w:rPr>
        <w:t>Notation</w:t>
      </w:r>
      <w:proofErr w:type="spellEnd"/>
      <w:r>
        <w:rPr>
          <w:lang w:val="es-ES" w:eastAsia="it-IT"/>
        </w:rPr>
        <w:t xml:space="preserve">) utilizado. Información más </w:t>
      </w:r>
      <w:r>
        <w:rPr>
          <w:lang w:val="es-ES" w:eastAsia="it-IT"/>
        </w:rPr>
        <w:lastRenderedPageBreak/>
        <w:t>detallada sobre cada uno de los campos puede consultarse en</w:t>
      </w:r>
      <w:r>
        <w:rPr>
          <w:sz w:val="16"/>
          <w:szCs w:val="20"/>
          <w:lang w:val="es-ES" w:eastAsia="it-IT"/>
        </w:rPr>
        <w:t xml:space="preserve"> </w:t>
      </w:r>
      <w:hyperlink r:id="rId19" w:anchor="c9.1.1" w:history="1">
        <w:r w:rsidRPr="0048264D">
          <w:rPr>
            <w:rStyle w:val="Hipervnculo"/>
            <w:sz w:val="16"/>
            <w:szCs w:val="20"/>
            <w:lang w:val="es-ES" w:eastAsia="it-IT"/>
          </w:rPr>
          <w:t>http://www.saremba.de/chessgml/standards/pgn/pgn-complete.htm#c9.1.1</w:t>
        </w:r>
      </w:hyperlink>
      <w:r w:rsidRPr="0048264D">
        <w:rPr>
          <w:sz w:val="16"/>
          <w:szCs w:val="20"/>
          <w:lang w:val="es-ES" w:eastAsia="it-IT"/>
        </w:rPr>
        <w:t>.</w:t>
      </w:r>
    </w:p>
    <w:p w14:paraId="3340FAFB" w14:textId="7A9C2D72" w:rsidR="00AE1031" w:rsidRDefault="00AE1031" w:rsidP="00313AC7">
      <w:pPr>
        <w:pStyle w:val="Head1"/>
        <w:spacing w:before="380"/>
        <w:rPr>
          <w:lang w:val="es-ES"/>
          <w14:ligatures w14:val="standard"/>
        </w:rPr>
      </w:pPr>
      <w:r w:rsidRPr="00AE1031">
        <w:rPr>
          <w:lang w:val="es-ES"/>
          <w14:ligatures w14:val="standard"/>
        </w:rPr>
        <w:t>4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Formulación de hipótesis</w:t>
      </w:r>
    </w:p>
    <w:p w14:paraId="5F2A5A5B" w14:textId="2356D332" w:rsidR="00AE1031" w:rsidRDefault="00AE1031" w:rsidP="004F167D">
      <w:pPr>
        <w:pStyle w:val="Para"/>
        <w:jc w:val="both"/>
        <w:rPr>
          <w:lang w:val="es-ES" w:eastAsia="it-IT"/>
        </w:rPr>
      </w:pPr>
      <w:r w:rsidRPr="00AE1031">
        <w:rPr>
          <w:lang w:val="es-ES" w:eastAsia="it-IT"/>
        </w:rPr>
        <w:t>Partiendo del conjunto d</w:t>
      </w:r>
      <w:r>
        <w:rPr>
          <w:lang w:val="es-ES" w:eastAsia="it-IT"/>
        </w:rPr>
        <w:t>e datos elegido, se pretenden contrastar las siguientes hipótesis:</w:t>
      </w:r>
    </w:p>
    <w:p w14:paraId="54F0F44A" w14:textId="02B239E6" w:rsidR="00AE1031" w:rsidRDefault="00AE1031" w:rsidP="00027F51">
      <w:pPr>
        <w:pStyle w:val="Para"/>
        <w:ind w:firstLine="284"/>
        <w:jc w:val="both"/>
        <w:rPr>
          <w:lang w:val="es-ES" w:eastAsia="it-IT"/>
        </w:rPr>
      </w:pPr>
      <w:r w:rsidRPr="003860CD">
        <w:rPr>
          <w:b/>
          <w:bCs/>
          <w:i/>
          <w:iCs/>
          <w:lang w:val="es-ES" w:eastAsia="it-IT"/>
        </w:rPr>
        <w:t>H1</w:t>
      </w:r>
      <w:r>
        <w:rPr>
          <w:lang w:val="es-ES" w:eastAsia="it-IT"/>
        </w:rPr>
        <w:t xml:space="preserve">) Es posible </w:t>
      </w:r>
      <w:r w:rsidR="00390E98">
        <w:rPr>
          <w:lang w:val="es-ES" w:eastAsia="it-IT"/>
        </w:rPr>
        <w:t>pronosticar</w:t>
      </w:r>
      <w:r>
        <w:rPr>
          <w:lang w:val="es-ES" w:eastAsia="it-IT"/>
        </w:rPr>
        <w:t xml:space="preserve"> el resultado de u</w:t>
      </w:r>
      <w:r w:rsidR="00B36AB0">
        <w:rPr>
          <w:lang w:val="es-ES" w:eastAsia="it-IT"/>
        </w:rPr>
        <w:t>n conjunto de partidas</w:t>
      </w:r>
      <w:r>
        <w:rPr>
          <w:lang w:val="es-ES" w:eastAsia="it-IT"/>
        </w:rPr>
        <w:t xml:space="preserve"> de ajedrez en base a la información disponible acerca de los jugadores involucrados.</w:t>
      </w:r>
    </w:p>
    <w:p w14:paraId="375CA3EB" w14:textId="34D2DC89" w:rsidR="00AE1031" w:rsidRDefault="00AE1031" w:rsidP="00027F51">
      <w:pPr>
        <w:pStyle w:val="Para"/>
        <w:ind w:firstLine="284"/>
        <w:jc w:val="both"/>
        <w:rPr>
          <w:lang w:val="es-ES" w:eastAsia="it-IT"/>
        </w:rPr>
      </w:pPr>
      <w:r w:rsidRPr="003860CD">
        <w:rPr>
          <w:b/>
          <w:bCs/>
          <w:i/>
          <w:iCs/>
          <w:lang w:val="es-ES" w:eastAsia="it-IT"/>
        </w:rPr>
        <w:t>H2</w:t>
      </w:r>
      <w:r>
        <w:rPr>
          <w:lang w:val="es-ES" w:eastAsia="it-IT"/>
        </w:rPr>
        <w:t>) Es posible definir los factores de éxito que influyen en el devenir de una partida de ajedrez entre dos jugadores.</w:t>
      </w:r>
    </w:p>
    <w:p w14:paraId="18634A17" w14:textId="5276A1C5" w:rsidR="00AE1031" w:rsidRDefault="00AE1031" w:rsidP="00027F51">
      <w:pPr>
        <w:pStyle w:val="Para"/>
        <w:ind w:firstLine="284"/>
        <w:jc w:val="both"/>
        <w:rPr>
          <w:lang w:val="es-ES" w:eastAsia="it-IT"/>
        </w:rPr>
      </w:pPr>
      <w:r w:rsidRPr="003860CD">
        <w:rPr>
          <w:b/>
          <w:bCs/>
          <w:i/>
          <w:iCs/>
          <w:lang w:val="es-ES" w:eastAsia="it-IT"/>
        </w:rPr>
        <w:t>H3</w:t>
      </w:r>
      <w:r>
        <w:rPr>
          <w:lang w:val="es-ES" w:eastAsia="it-IT"/>
        </w:rPr>
        <w:t>) Es posible definir el estilo de juego de un jugador en base a su histórico de partidas jugadas.</w:t>
      </w:r>
    </w:p>
    <w:p w14:paraId="15F0A4CA" w14:textId="17BD95D9" w:rsidR="00313AC7" w:rsidRPr="00F1755B" w:rsidRDefault="00AE1031" w:rsidP="00313AC7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5</w:t>
      </w:r>
      <w:r w:rsidR="00313AC7" w:rsidRPr="00586A35">
        <w:rPr>
          <w14:ligatures w14:val="standard"/>
        </w:rPr>
        <w:t> </w:t>
      </w:r>
      <w:r w:rsidR="00130513" w:rsidRPr="00F1755B">
        <w:rPr>
          <w:lang w:val="es-ES"/>
          <w14:ligatures w14:val="standard"/>
        </w:rPr>
        <w:t>Objetivos</w:t>
      </w:r>
    </w:p>
    <w:p w14:paraId="2F8CDC3A" w14:textId="33B3C067" w:rsidR="003860CD" w:rsidRDefault="00E52352" w:rsidP="004F167D">
      <w:pPr>
        <w:pStyle w:val="Para"/>
        <w:jc w:val="both"/>
        <w:rPr>
          <w:lang w:val="es-ES" w:eastAsia="it-IT"/>
        </w:rPr>
      </w:pPr>
      <w:r w:rsidRPr="00E52352">
        <w:rPr>
          <w:lang w:val="es-ES" w:eastAsia="it-IT"/>
        </w:rPr>
        <w:t>En</w:t>
      </w:r>
      <w:r>
        <w:rPr>
          <w:lang w:val="es-ES" w:eastAsia="it-IT"/>
        </w:rPr>
        <w:t xml:space="preserve"> base a este conjunto de datos, se pretenden abordar l</w:t>
      </w:r>
      <w:r w:rsidR="00690FE2">
        <w:rPr>
          <w:lang w:val="es-ES" w:eastAsia="it-IT"/>
        </w:rPr>
        <w:t>o</w:t>
      </w:r>
      <w:r>
        <w:rPr>
          <w:lang w:val="es-ES" w:eastAsia="it-IT"/>
        </w:rPr>
        <w:t xml:space="preserve">s siguientes </w:t>
      </w:r>
      <w:r w:rsidR="00690FE2">
        <w:rPr>
          <w:lang w:val="es-ES" w:eastAsia="it-IT"/>
        </w:rPr>
        <w:t>objetivos</w:t>
      </w:r>
      <w:r>
        <w:rPr>
          <w:lang w:val="es-ES" w:eastAsia="it-IT"/>
        </w:rPr>
        <w:t xml:space="preserve"> aplicando las diferentes fases del </w:t>
      </w:r>
      <w:r w:rsidRPr="00690FE2">
        <w:rPr>
          <w:b/>
          <w:bCs/>
          <w:lang w:val="es-ES" w:eastAsia="it-IT"/>
        </w:rPr>
        <w:t>proceso KDD</w:t>
      </w:r>
      <w:r w:rsidR="002D34D5">
        <w:rPr>
          <w:lang w:val="es-ES" w:eastAsia="it-IT"/>
        </w:rPr>
        <w:t xml:space="preserve"> [</w:t>
      </w:r>
      <w:r w:rsidR="00FE79B0">
        <w:rPr>
          <w:lang w:val="es-ES" w:eastAsia="it-IT"/>
        </w:rPr>
        <w:t>4</w:t>
      </w:r>
      <w:r w:rsidR="002D34D5">
        <w:rPr>
          <w:lang w:val="es-ES" w:eastAsia="it-IT"/>
        </w:rPr>
        <w:t>]</w:t>
      </w:r>
      <w:r>
        <w:rPr>
          <w:lang w:val="es-ES" w:eastAsia="it-IT"/>
        </w:rPr>
        <w:t>:</w:t>
      </w:r>
    </w:p>
    <w:p w14:paraId="138CFBEB" w14:textId="143976F7" w:rsidR="00AE1031" w:rsidRDefault="00AE1031" w:rsidP="00CD12C9">
      <w:pPr>
        <w:pStyle w:val="Para"/>
        <w:numPr>
          <w:ilvl w:val="0"/>
          <w:numId w:val="35"/>
        </w:numPr>
        <w:spacing w:before="240"/>
        <w:ind w:left="714" w:hanging="357"/>
        <w:jc w:val="both"/>
        <w:rPr>
          <w:lang w:val="es-ES" w:eastAsia="it-IT"/>
        </w:rPr>
      </w:pPr>
      <w:r>
        <w:rPr>
          <w:lang w:val="es-ES" w:eastAsia="it-IT"/>
        </w:rPr>
        <w:t>Caracterizar a los jugadores en base su histórico de partidas estableciendo un perfil de juego para cada uno de ellos (en base a su agresividad, aperturas, etc.).</w:t>
      </w:r>
    </w:p>
    <w:p w14:paraId="5235B651" w14:textId="730A76E0" w:rsidR="00AE1031" w:rsidRDefault="00AE1031" w:rsidP="004F167D">
      <w:pPr>
        <w:pStyle w:val="Para"/>
        <w:numPr>
          <w:ilvl w:val="0"/>
          <w:numId w:val="35"/>
        </w:numPr>
        <w:jc w:val="both"/>
        <w:rPr>
          <w:lang w:val="es-ES" w:eastAsia="it-IT"/>
        </w:rPr>
      </w:pPr>
      <w:r>
        <w:rPr>
          <w:lang w:val="es-ES" w:eastAsia="it-IT"/>
        </w:rPr>
        <w:t xml:space="preserve">Tratar de </w:t>
      </w:r>
      <w:r w:rsidR="005861CD">
        <w:rPr>
          <w:lang w:val="es-ES" w:eastAsia="it-IT"/>
        </w:rPr>
        <w:t>pronosticar</w:t>
      </w:r>
      <w:r>
        <w:rPr>
          <w:lang w:val="es-ES" w:eastAsia="it-IT"/>
        </w:rPr>
        <w:t xml:space="preserve"> el resultado </w:t>
      </w:r>
      <w:r w:rsidR="00B36AB0">
        <w:rPr>
          <w:lang w:val="es-ES" w:eastAsia="it-IT"/>
        </w:rPr>
        <w:t>de un conjunto de partidas</w:t>
      </w:r>
      <w:r>
        <w:rPr>
          <w:lang w:val="es-ES" w:eastAsia="it-IT"/>
        </w:rPr>
        <w:t xml:space="preserve"> entre unos jugadores predefinidos</w:t>
      </w:r>
      <w:r w:rsidR="00FE79B0">
        <w:rPr>
          <w:lang w:val="es-ES" w:eastAsia="it-IT"/>
        </w:rPr>
        <w:t>.</w:t>
      </w:r>
    </w:p>
    <w:p w14:paraId="394B4BA7" w14:textId="71A85AD8" w:rsidR="004D1CC3" w:rsidRDefault="004D1CC3" w:rsidP="004D1CC3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6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Target data</w:t>
      </w:r>
    </w:p>
    <w:p w14:paraId="62B21218" w14:textId="6C42D740" w:rsidR="004D1CC3" w:rsidRDefault="004D1CC3" w:rsidP="004D1CC3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De cara a llevar a cabo el contraste de nuestras hipótesis, se procedió con la definición del conjunto de </w:t>
      </w:r>
      <w:r w:rsidRPr="00AE7E9F">
        <w:rPr>
          <w:b/>
          <w:bCs/>
          <w:lang w:val="es-ES"/>
          <w14:ligatures w14:val="standard"/>
        </w:rPr>
        <w:t>datos objetivo</w:t>
      </w:r>
      <w:r>
        <w:rPr>
          <w:lang w:val="es-ES"/>
          <w14:ligatures w14:val="standard"/>
        </w:rPr>
        <w:t xml:space="preserve"> (“tarjeta de datos” o </w:t>
      </w:r>
      <w:r w:rsidRPr="004D1CC3">
        <w:rPr>
          <w:i/>
          <w:iCs/>
          <w:lang w:val="es-ES"/>
          <w14:ligatures w14:val="standard"/>
        </w:rPr>
        <w:t>target data</w:t>
      </w:r>
      <w:r>
        <w:rPr>
          <w:lang w:val="es-ES"/>
          <w14:ligatures w14:val="standard"/>
        </w:rPr>
        <w:t>) compuesto por las siguientes características:</w:t>
      </w:r>
    </w:p>
    <w:p w14:paraId="5B48B17A" w14:textId="0865B3DD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USER_ID</w:t>
      </w:r>
      <w:r>
        <w:rPr>
          <w:lang w:val="es-ES"/>
          <w14:ligatures w14:val="standard"/>
        </w:rPr>
        <w:t>: identificador de usuario (</w:t>
      </w:r>
      <w:r w:rsidRPr="004E080E">
        <w:rPr>
          <w:rFonts w:ascii="Courier New" w:hAnsi="Courier New" w:cs="Courier New"/>
          <w:lang w:val="es-ES"/>
          <w14:ligatures w14:val="standard"/>
        </w:rPr>
        <w:t>String</w:t>
      </w:r>
      <w:r>
        <w:rPr>
          <w:lang w:val="es-ES"/>
          <w14:ligatures w14:val="standard"/>
        </w:rPr>
        <w:t>).</w:t>
      </w:r>
    </w:p>
    <w:p w14:paraId="00B7C970" w14:textId="64A37172" w:rsidR="004D1CC3" w:rsidRPr="004D1CC3" w:rsidRDefault="004D1CC3" w:rsidP="00CD12C9">
      <w:pPr>
        <w:pStyle w:val="Para"/>
        <w:numPr>
          <w:ilvl w:val="0"/>
          <w:numId w:val="43"/>
        </w:numPr>
        <w:jc w:val="both"/>
        <w:rPr>
          <w:lang w:val="en-GB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GAME_LINK</w:t>
      </w:r>
      <w:r w:rsidRPr="004D1CC3">
        <w:rPr>
          <w:lang w:val="en-GB"/>
          <w14:ligatures w14:val="standard"/>
        </w:rPr>
        <w:t>: enlace a l</w:t>
      </w:r>
      <w:r>
        <w:rPr>
          <w:lang w:val="en-GB"/>
          <w14:ligatures w14:val="standard"/>
        </w:rPr>
        <w:t xml:space="preserve">a </w:t>
      </w:r>
      <w:proofErr w:type="spellStart"/>
      <w:r>
        <w:rPr>
          <w:lang w:val="en-GB"/>
          <w14:ligatures w14:val="standard"/>
        </w:rPr>
        <w:t>partida</w:t>
      </w:r>
      <w:proofErr w:type="spellEnd"/>
      <w:r>
        <w:rPr>
          <w:lang w:val="en-GB"/>
          <w14:ligatures w14:val="standard"/>
        </w:rPr>
        <w:t xml:space="preserve"> (</w:t>
      </w:r>
      <w:r w:rsidRPr="004E080E">
        <w:rPr>
          <w:rFonts w:ascii="Courier New" w:hAnsi="Courier New" w:cs="Courier New"/>
          <w:lang w:val="en-GB"/>
          <w14:ligatures w14:val="standard"/>
        </w:rPr>
        <w:t>String</w:t>
      </w:r>
      <w:r>
        <w:rPr>
          <w:lang w:val="en-GB"/>
          <w14:ligatures w14:val="standard"/>
        </w:rPr>
        <w:t>).</w:t>
      </w:r>
    </w:p>
    <w:p w14:paraId="21E9EFB7" w14:textId="25D3D936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ELO</w:t>
      </w:r>
      <w:r>
        <w:rPr>
          <w:lang w:val="es-ES"/>
          <w14:ligatures w14:val="standard"/>
        </w:rPr>
        <w:t>: puntuación ELO del jugador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>
        <w:rPr>
          <w:lang w:val="es-ES"/>
          <w14:ligatures w14:val="standard"/>
        </w:rPr>
        <w:t>).</w:t>
      </w:r>
    </w:p>
    <w:p w14:paraId="2D8B4829" w14:textId="21692534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COLOUR</w:t>
      </w:r>
      <w:r>
        <w:rPr>
          <w:lang w:val="es-ES"/>
          <w14:ligatures w14:val="standard"/>
        </w:rPr>
        <w:t>: color de piezas del usuario (</w:t>
      </w:r>
      <w:r w:rsidRPr="004E080E">
        <w:rPr>
          <w:rFonts w:ascii="Courier New" w:hAnsi="Courier New" w:cs="Courier New"/>
          <w:lang w:val="es-ES"/>
          <w14:ligatures w14:val="standard"/>
        </w:rPr>
        <w:t>String</w:t>
      </w:r>
      <w:r>
        <w:rPr>
          <w:lang w:val="es-ES"/>
          <w14:ligatures w14:val="standard"/>
        </w:rPr>
        <w:t>).</w:t>
      </w:r>
    </w:p>
    <w:p w14:paraId="5D7D4AE8" w14:textId="05AD22F7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OPENING</w:t>
      </w:r>
      <w:r>
        <w:rPr>
          <w:lang w:val="es-ES"/>
          <w14:ligatures w14:val="standard"/>
        </w:rPr>
        <w:t>: apertura (y variación) utilizada en la partida (</w:t>
      </w:r>
      <w:r w:rsidRPr="004E080E">
        <w:rPr>
          <w:rFonts w:ascii="Courier New" w:hAnsi="Courier New" w:cs="Courier New"/>
          <w:lang w:val="es-ES"/>
          <w14:ligatures w14:val="standard"/>
        </w:rPr>
        <w:t>String</w:t>
      </w:r>
      <w:r>
        <w:rPr>
          <w:lang w:val="es-ES"/>
          <w14:ligatures w14:val="standard"/>
        </w:rPr>
        <w:t>).</w:t>
      </w:r>
    </w:p>
    <w:p w14:paraId="01E4F51A" w14:textId="125A0293" w:rsidR="00B36AB0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RESULTADO</w:t>
      </w:r>
      <w:r>
        <w:rPr>
          <w:lang w:val="es-ES"/>
          <w14:ligatures w14:val="standard"/>
        </w:rPr>
        <w:t>: modo de finalización de la partida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>
        <w:rPr>
          <w:lang w:val="es-ES"/>
          <w14:ligatures w14:val="standard"/>
        </w:rPr>
        <w:t>):</w:t>
      </w:r>
    </w:p>
    <w:p w14:paraId="479BA4DC" w14:textId="77777777" w:rsidR="00B36AB0" w:rsidRDefault="00B36AB0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0 = </w:t>
      </w:r>
      <w:proofErr w:type="spellStart"/>
      <w:r>
        <w:rPr>
          <w:lang w:val="es-ES"/>
          <w14:ligatures w14:val="standard"/>
        </w:rPr>
        <w:t>gana_blanco</w:t>
      </w:r>
      <w:proofErr w:type="spellEnd"/>
    </w:p>
    <w:p w14:paraId="39107187" w14:textId="1C81CD2C" w:rsidR="00B36AB0" w:rsidRDefault="00B36AB0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1 = tablas</w:t>
      </w:r>
    </w:p>
    <w:p w14:paraId="5E230E35" w14:textId="67BDAA55" w:rsidR="00B36AB0" w:rsidRPr="00B36AB0" w:rsidRDefault="00B36AB0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2 = </w:t>
      </w:r>
      <w:proofErr w:type="spellStart"/>
      <w:r>
        <w:rPr>
          <w:lang w:val="es-ES"/>
          <w14:ligatures w14:val="standard"/>
        </w:rPr>
        <w:t>gana_negro</w:t>
      </w:r>
      <w:proofErr w:type="spellEnd"/>
    </w:p>
    <w:p w14:paraId="4E0C3E31" w14:textId="242F5B72" w:rsidR="00B36AB0" w:rsidRPr="00B36AB0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MOVEMENTS</w:t>
      </w:r>
      <w:r>
        <w:rPr>
          <w:lang w:val="es-ES"/>
          <w14:ligatures w14:val="standard"/>
        </w:rPr>
        <w:t>: número de movimientos de la partida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>
        <w:rPr>
          <w:lang w:val="es-ES"/>
          <w14:ligatures w14:val="standard"/>
        </w:rPr>
        <w:t>).</w:t>
      </w:r>
    </w:p>
    <w:p w14:paraId="1BC0FDCB" w14:textId="353C99D5" w:rsidR="004D1CC3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TOTAL</w:t>
      </w:r>
      <w:r w:rsidR="004D1CC3" w:rsidRPr="00CD12C9">
        <w:rPr>
          <w:rFonts w:ascii="Courier New" w:hAnsi="Courier New" w:cs="Courier New"/>
          <w:lang w:val="es-ES"/>
          <w14:ligatures w14:val="standard"/>
        </w:rPr>
        <w:t>_</w:t>
      </w:r>
      <w:r w:rsidRPr="00CD12C9">
        <w:rPr>
          <w:rFonts w:ascii="Courier New" w:hAnsi="Courier New" w:cs="Courier New"/>
          <w:lang w:val="es-ES"/>
          <w14:ligatures w14:val="standard"/>
        </w:rPr>
        <w:t>TIME</w:t>
      </w:r>
      <w:r w:rsidR="004D1CC3">
        <w:rPr>
          <w:lang w:val="es-ES"/>
          <w14:ligatures w14:val="standard"/>
        </w:rPr>
        <w:t>: duración de la partida en segundos (</w:t>
      </w:r>
      <w:proofErr w:type="spellStart"/>
      <w:r w:rsidR="004D1CC3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4D1CC3">
        <w:rPr>
          <w:lang w:val="es-ES"/>
          <w14:ligatures w14:val="standard"/>
        </w:rPr>
        <w:t>).</w:t>
      </w:r>
    </w:p>
    <w:p w14:paraId="70E6623C" w14:textId="13127530" w:rsidR="00D37999" w:rsidRDefault="00D37999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TOTAL_TIME_PLAYER</w:t>
      </w:r>
      <w:r>
        <w:rPr>
          <w:lang w:val="es-ES"/>
          <w14:ligatures w14:val="standard"/>
        </w:rPr>
        <w:t>: número de segundos invertido por el jugador (</w:t>
      </w:r>
      <w:proofErr w:type="spellStart"/>
      <w:r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Pr="00D37999">
        <w:rPr>
          <w:lang w:val="es-ES"/>
          <w14:ligatures w14:val="standard"/>
        </w:rPr>
        <w:t>).</w:t>
      </w:r>
    </w:p>
    <w:p w14:paraId="78614513" w14:textId="3F73D19C" w:rsidR="004E080E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EARLY_TIMES_MEAN</w:t>
      </w:r>
      <w:r w:rsidR="00DF4B6F" w:rsidRPr="00DF4B6F">
        <w:rPr>
          <w:lang w:val="es-ES"/>
          <w14:ligatures w14:val="standard"/>
        </w:rPr>
        <w:t xml:space="preserve">: tiempo medio entre movimientos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17D236BF" w14:textId="61C1C66D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EARLY_TIMES_MEDIAN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mediana de</w:t>
      </w:r>
      <w:r w:rsidR="00DF4B6F">
        <w:rPr>
          <w:lang w:val="es-ES"/>
          <w14:ligatures w14:val="standard"/>
        </w:rPr>
        <w:t xml:space="preserve"> los </w:t>
      </w:r>
      <w:r w:rsidR="00DF4B6F" w:rsidRPr="00DF4B6F">
        <w:rPr>
          <w:lang w:val="es-ES"/>
          <w14:ligatures w14:val="standard"/>
        </w:rPr>
        <w:t>tiempo</w:t>
      </w:r>
      <w:r w:rsidR="00DF4B6F">
        <w:rPr>
          <w:lang w:val="es-ES"/>
          <w14:ligatures w14:val="standard"/>
        </w:rPr>
        <w:t>s</w:t>
      </w:r>
      <w:r w:rsidR="00DF4B6F" w:rsidRPr="00DF4B6F">
        <w:rPr>
          <w:lang w:val="es-ES"/>
          <w14:ligatures w14:val="standard"/>
        </w:rPr>
        <w:t xml:space="preserve"> entre movimien</w:t>
      </w:r>
      <w:r w:rsidR="00DF4B6F">
        <w:rPr>
          <w:lang w:val="es-ES"/>
          <w14:ligatures w14:val="standard"/>
        </w:rPr>
        <w:t xml:space="preserve">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1DA43FB7" w14:textId="619B1FA0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EARLY_TIMES_VARIANCE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varianza de tiempos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1A05761F" w14:textId="50F23622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EARLY_TIMES_MAX</w:t>
      </w:r>
      <w:r w:rsidR="00DF4B6F" w:rsidRPr="00DF4B6F">
        <w:rPr>
          <w:lang w:val="es-ES"/>
          <w14:ligatures w14:val="standard"/>
        </w:rPr>
        <w:t>: máximo tiempo empleado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020BB576" w14:textId="489D4940" w:rsid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EARLY_TIMES_MIN</w:t>
      </w:r>
      <w:r w:rsidR="00DF4B6F" w:rsidRPr="00DF4B6F">
        <w:rPr>
          <w:lang w:val="es-ES"/>
          <w14:ligatures w14:val="standard"/>
        </w:rPr>
        <w:t>: mínimo tiempo empleado e</w:t>
      </w:r>
      <w:r w:rsidR="00DF4B6F">
        <w:rPr>
          <w:lang w:val="es-ES"/>
          <w14:ligatures w14:val="standard"/>
        </w:rPr>
        <w:t xml:space="preserve">ntre movimiento en el </w:t>
      </w:r>
      <w:proofErr w:type="spellStart"/>
      <w:r w:rsidR="00DF4B6F">
        <w:rPr>
          <w:i/>
          <w:iCs/>
          <w:lang w:val="es-ES"/>
          <w14:ligatures w14:val="standard"/>
        </w:rPr>
        <w:t>early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5A77F7B0" w14:textId="2602A464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MID_TIMES_MEAN</w:t>
      </w:r>
      <w:r w:rsidR="00DF4B6F" w:rsidRPr="00DF4B6F">
        <w:rPr>
          <w:lang w:val="es-ES"/>
          <w14:ligatures w14:val="standard"/>
        </w:rPr>
        <w:t xml:space="preserve">: tiempo medio entre movimientos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4765FAC5" w14:textId="3615FF96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MID_TIMES_MEDIAN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mediana de</w:t>
      </w:r>
      <w:r w:rsidR="00DF4B6F">
        <w:rPr>
          <w:lang w:val="es-ES"/>
          <w14:ligatures w14:val="standard"/>
        </w:rPr>
        <w:t xml:space="preserve"> los </w:t>
      </w:r>
      <w:r w:rsidR="00DF4B6F" w:rsidRPr="00DF4B6F">
        <w:rPr>
          <w:lang w:val="es-ES"/>
          <w14:ligatures w14:val="standard"/>
        </w:rPr>
        <w:t>tiempo</w:t>
      </w:r>
      <w:r w:rsidR="00DF4B6F">
        <w:rPr>
          <w:lang w:val="es-ES"/>
          <w14:ligatures w14:val="standard"/>
        </w:rPr>
        <w:t>s</w:t>
      </w:r>
      <w:r w:rsidR="00DF4B6F" w:rsidRPr="00DF4B6F">
        <w:rPr>
          <w:lang w:val="es-ES"/>
          <w14:ligatures w14:val="standard"/>
        </w:rPr>
        <w:t xml:space="preserve"> entre movimien</w:t>
      </w:r>
      <w:r w:rsidR="00DF4B6F">
        <w:rPr>
          <w:lang w:val="es-ES"/>
          <w14:ligatures w14:val="standard"/>
        </w:rPr>
        <w:t xml:space="preserve">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2E523D9F" w14:textId="4F3611B0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MID_TIMES_VARIANCE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varianza de tiempos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2412BF60" w14:textId="196C1FC6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MID_TIMES_MAX</w:t>
      </w:r>
      <w:r w:rsidR="00DF4B6F" w:rsidRPr="00DF4B6F">
        <w:rPr>
          <w:lang w:val="es-ES"/>
          <w14:ligatures w14:val="standard"/>
        </w:rPr>
        <w:t>: máximo tiempo empleado e</w:t>
      </w:r>
      <w:r w:rsidR="00DF4B6F">
        <w:rPr>
          <w:lang w:val="es-ES"/>
          <w14:ligatures w14:val="standard"/>
        </w:rPr>
        <w:t xml:space="preserve">ntre movimientos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7E448BB4" w14:textId="46762C36" w:rsid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MID_TIMES_MIN</w:t>
      </w:r>
      <w:r w:rsidR="00DF4B6F" w:rsidRPr="00DF4B6F">
        <w:rPr>
          <w:lang w:val="es-ES"/>
          <w14:ligatures w14:val="standard"/>
        </w:rPr>
        <w:t>: mínimo tiempo empleado e</w:t>
      </w:r>
      <w:r w:rsidR="00DF4B6F">
        <w:rPr>
          <w:lang w:val="es-ES"/>
          <w14:ligatures w14:val="standard"/>
        </w:rPr>
        <w:t xml:space="preserve">ntre movimiento en el </w:t>
      </w:r>
      <w:proofErr w:type="spellStart"/>
      <w:r w:rsidR="00DF4B6F">
        <w:rPr>
          <w:i/>
          <w:iCs/>
          <w:lang w:val="es-ES"/>
          <w14:ligatures w14:val="standard"/>
        </w:rPr>
        <w:t>mid</w:t>
      </w:r>
      <w:proofErr w:type="spellEnd"/>
      <w:r w:rsidR="00DF4B6F">
        <w:rPr>
          <w:i/>
          <w:iCs/>
          <w:lang w:val="es-ES"/>
          <w14:ligatures w14:val="standard"/>
        </w:rPr>
        <w:t xml:space="preserve">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477D1579" w14:textId="3B51BC4F" w:rsidR="00DF4B6F" w:rsidRPr="00DF4B6F" w:rsidRDefault="00DF4B6F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</w:t>
      </w:r>
      <w:r w:rsidR="00B36AB0" w:rsidRPr="00CD12C9">
        <w:rPr>
          <w:rFonts w:ascii="Courier New" w:hAnsi="Courier New" w:cs="Courier New"/>
          <w:lang w:val="es-ES"/>
          <w14:ligatures w14:val="standard"/>
        </w:rPr>
        <w:t>_TIMES_MEAN</w:t>
      </w:r>
      <w:r w:rsidRPr="00DF4B6F">
        <w:rPr>
          <w:lang w:val="es-ES"/>
          <w14:ligatures w14:val="standard"/>
        </w:rPr>
        <w:t xml:space="preserve">: tiempo medio entre movimientos en el </w:t>
      </w:r>
      <w:r>
        <w:rPr>
          <w:i/>
          <w:iCs/>
          <w:lang w:val="es-ES"/>
          <w14:ligatures w14:val="standard"/>
        </w:rPr>
        <w:t xml:space="preserve">end </w:t>
      </w:r>
      <w:proofErr w:type="spellStart"/>
      <w:r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24ADAD5B" w14:textId="399074EC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END_TIMES_MEDIAN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mediana de</w:t>
      </w:r>
      <w:r w:rsidR="00DF4B6F">
        <w:rPr>
          <w:lang w:val="es-ES"/>
          <w14:ligatures w14:val="standard"/>
        </w:rPr>
        <w:t xml:space="preserve"> los </w:t>
      </w:r>
      <w:r w:rsidR="00DF4B6F" w:rsidRPr="00DF4B6F">
        <w:rPr>
          <w:lang w:val="es-ES"/>
          <w14:ligatures w14:val="standard"/>
        </w:rPr>
        <w:t>tiempo</w:t>
      </w:r>
      <w:r w:rsidR="00DF4B6F">
        <w:rPr>
          <w:lang w:val="es-ES"/>
          <w14:ligatures w14:val="standard"/>
        </w:rPr>
        <w:t>s</w:t>
      </w:r>
      <w:r w:rsidR="00DF4B6F" w:rsidRPr="00DF4B6F">
        <w:rPr>
          <w:lang w:val="es-ES"/>
          <w14:ligatures w14:val="standard"/>
        </w:rPr>
        <w:t xml:space="preserve"> entre movimien</w:t>
      </w:r>
      <w:r w:rsidR="00DF4B6F">
        <w:rPr>
          <w:lang w:val="es-ES"/>
          <w14:ligatures w14:val="standard"/>
        </w:rPr>
        <w:t xml:space="preserve">tos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35E05333" w14:textId="41AC759B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END_TIMES_VARIANCE</w:t>
      </w:r>
      <w:r w:rsidR="00DF4B6F" w:rsidRPr="00DF4B6F">
        <w:rPr>
          <w:i/>
          <w:iCs/>
          <w:lang w:val="es-ES"/>
          <w14:ligatures w14:val="standard"/>
        </w:rPr>
        <w:t xml:space="preserve">: </w:t>
      </w:r>
      <w:r w:rsidR="00DF4B6F" w:rsidRPr="00DF4B6F">
        <w:rPr>
          <w:lang w:val="es-ES"/>
          <w14:ligatures w14:val="standard"/>
        </w:rPr>
        <w:t>varianza de tiempos e</w:t>
      </w:r>
      <w:r w:rsidR="00DF4B6F">
        <w:rPr>
          <w:lang w:val="es-ES"/>
          <w14:ligatures w14:val="standard"/>
        </w:rPr>
        <w:t xml:space="preserve">ntre movimientos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79E4AEE1" w14:textId="2C7F5180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END_TIMES_MAX</w:t>
      </w:r>
      <w:r w:rsidR="00DF4B6F" w:rsidRPr="00DF4B6F">
        <w:rPr>
          <w:lang w:val="es-ES"/>
          <w14:ligatures w14:val="standard"/>
        </w:rPr>
        <w:t>: máximo tiempo empleado e</w:t>
      </w:r>
      <w:r w:rsidR="00DF4B6F">
        <w:rPr>
          <w:lang w:val="es-ES"/>
          <w14:ligatures w14:val="standard"/>
        </w:rPr>
        <w:t xml:space="preserve">ntre movimientos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36F7C61C" w14:textId="40289339" w:rsidR="00DF4B6F" w:rsidRPr="00DF4B6F" w:rsidRDefault="00B36AB0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END_TIMES_MIN</w:t>
      </w:r>
      <w:r w:rsidR="00DF4B6F" w:rsidRPr="00DF4B6F">
        <w:rPr>
          <w:lang w:val="es-ES"/>
          <w14:ligatures w14:val="standard"/>
        </w:rPr>
        <w:t>: mínimo tiempo empleado e</w:t>
      </w:r>
      <w:r w:rsidR="00DF4B6F">
        <w:rPr>
          <w:lang w:val="es-ES"/>
          <w14:ligatures w14:val="standard"/>
        </w:rPr>
        <w:t xml:space="preserve">ntre movimiento en el </w:t>
      </w:r>
      <w:r w:rsidR="00DF4B6F">
        <w:rPr>
          <w:i/>
          <w:iCs/>
          <w:lang w:val="es-ES"/>
          <w14:ligatures w14:val="standard"/>
        </w:rPr>
        <w:t xml:space="preserve">end </w:t>
      </w:r>
      <w:proofErr w:type="spellStart"/>
      <w:r w:rsidR="00DF4B6F">
        <w:rPr>
          <w:i/>
          <w:iCs/>
          <w:lang w:val="es-ES"/>
          <w14:ligatures w14:val="standard"/>
        </w:rPr>
        <w:t>game</w:t>
      </w:r>
      <w:proofErr w:type="spellEnd"/>
      <w:r w:rsidR="00D1235F">
        <w:rPr>
          <w:lang w:val="es-ES"/>
          <w14:ligatures w14:val="standard"/>
        </w:rPr>
        <w:t xml:space="preserve"> (</w:t>
      </w:r>
      <w:proofErr w:type="spellStart"/>
      <w:r w:rsidR="00D1235F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D1235F">
        <w:rPr>
          <w:lang w:val="es-ES"/>
          <w14:ligatures w14:val="standard"/>
        </w:rPr>
        <w:t>).</w:t>
      </w:r>
    </w:p>
    <w:p w14:paraId="71970003" w14:textId="0DED0DBA" w:rsidR="004D1CC3" w:rsidRPr="004E080E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POINTS_BALANCE</w:t>
      </w:r>
      <w:r w:rsidRPr="004E080E">
        <w:rPr>
          <w:lang w:val="es-ES"/>
          <w14:ligatures w14:val="standard"/>
        </w:rPr>
        <w:t>:</w:t>
      </w:r>
      <w:r w:rsidR="004E080E" w:rsidRPr="004E080E">
        <w:rPr>
          <w:lang w:val="es-ES"/>
          <w14:ligatures w14:val="standard"/>
        </w:rPr>
        <w:t xml:space="preserve"> balance de puntos al</w:t>
      </w:r>
      <w:r w:rsidR="004E080E">
        <w:rPr>
          <w:lang w:val="es-ES"/>
          <w14:ligatures w14:val="standard"/>
        </w:rPr>
        <w:t xml:space="preserve"> final de la partida (</w:t>
      </w:r>
      <w:proofErr w:type="spellStart"/>
      <w:r w:rsidR="004E080E"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 w:rsidR="004E080E">
        <w:rPr>
          <w:lang w:val="es-ES"/>
          <w14:ligatures w14:val="standard"/>
        </w:rPr>
        <w:t>).</w:t>
      </w:r>
    </w:p>
    <w:p w14:paraId="34148C25" w14:textId="50D98AFE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TAKEN_BALANCE</w:t>
      </w:r>
      <w:r>
        <w:rPr>
          <w:lang w:val="es-ES"/>
          <w14:ligatures w14:val="standard"/>
        </w:rPr>
        <w:t>:</w:t>
      </w:r>
      <w:r w:rsidR="004E080E">
        <w:rPr>
          <w:lang w:val="es-ES"/>
          <w14:ligatures w14:val="standard"/>
        </w:rPr>
        <w:t xml:space="preserve"> balance de piezas al final de la partida (</w:t>
      </w:r>
      <w:proofErr w:type="spellStart"/>
      <w:r w:rsidR="004E080E" w:rsidRPr="004E080E">
        <w:rPr>
          <w:rFonts w:ascii="Courier New" w:hAnsi="Courier New" w:cs="Courier New"/>
          <w:lang w:val="es-ES"/>
          <w14:ligatures w14:val="standard"/>
        </w:rPr>
        <w:t>int</w:t>
      </w:r>
      <w:proofErr w:type="spellEnd"/>
      <w:r w:rsidR="004E080E">
        <w:rPr>
          <w:lang w:val="es-ES"/>
          <w14:ligatures w14:val="standard"/>
        </w:rPr>
        <w:t>).</w:t>
      </w:r>
    </w:p>
    <w:p w14:paraId="22F70B6C" w14:textId="3006C418" w:rsidR="004D1CC3" w:rsidRDefault="004D1CC3" w:rsidP="00CD12C9">
      <w:pPr>
        <w:pStyle w:val="Para"/>
        <w:numPr>
          <w:ilvl w:val="0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AGGRESSIVENESS</w:t>
      </w:r>
      <w:r>
        <w:rPr>
          <w:lang w:val="es-ES"/>
          <w14:ligatures w14:val="standard"/>
        </w:rPr>
        <w:t>:</w:t>
      </w:r>
      <w:r w:rsidR="004E080E">
        <w:rPr>
          <w:lang w:val="es-ES"/>
          <w14:ligatures w14:val="standard"/>
        </w:rPr>
        <w:t xml:space="preserve"> nivel de agresividad del jugador en el rango [0,</w:t>
      </w:r>
      <w:r w:rsidR="00CD12C9">
        <w:rPr>
          <w:lang w:val="es-ES"/>
          <w14:ligatures w14:val="standard"/>
        </w:rPr>
        <w:t>5</w:t>
      </w:r>
      <w:r w:rsidR="004E080E">
        <w:rPr>
          <w:lang w:val="es-ES"/>
          <w14:ligatures w14:val="standard"/>
        </w:rPr>
        <w:t>]. Se mide a partir de los siguientes factores (</w:t>
      </w:r>
      <w:proofErr w:type="spellStart"/>
      <w:r w:rsidR="00192E94" w:rsidRPr="004E080E">
        <w:rPr>
          <w:rFonts w:ascii="Courier New" w:hAnsi="Courier New" w:cs="Courier New"/>
          <w:lang w:val="es-ES"/>
          <w14:ligatures w14:val="standard"/>
        </w:rPr>
        <w:t>double</w:t>
      </w:r>
      <w:proofErr w:type="spellEnd"/>
      <w:r w:rsidR="004E080E">
        <w:rPr>
          <w:lang w:val="es-ES"/>
          <w14:ligatures w14:val="standard"/>
        </w:rPr>
        <w:t>):</w:t>
      </w:r>
    </w:p>
    <w:p w14:paraId="4E3E6A6B" w14:textId="2925AA7E" w:rsidR="004E080E" w:rsidRDefault="004E080E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EARLY</w:t>
      </w:r>
      <w:r w:rsidRPr="00CD12C9">
        <w:rPr>
          <w:rFonts w:ascii="Courier New" w:hAnsi="Courier New" w:cs="Courier New"/>
          <w:lang w:val="es-ES"/>
          <w14:ligatures w14:val="standard"/>
        </w:rPr>
        <w:softHyphen/>
      </w:r>
      <w:r w:rsidRPr="00CD12C9">
        <w:rPr>
          <w:rFonts w:ascii="Courier New" w:hAnsi="Courier New" w:cs="Courier New"/>
          <w:lang w:val="es-ES"/>
          <w14:ligatures w14:val="standard"/>
        </w:rPr>
        <w:softHyphen/>
        <w:t>_TAKEN</w:t>
      </w:r>
      <w:r>
        <w:rPr>
          <w:i/>
          <w:iCs/>
          <w:lang w:val="es-ES"/>
          <w14:ligatures w14:val="standard"/>
        </w:rPr>
        <w:softHyphen/>
      </w:r>
      <w:r>
        <w:rPr>
          <w:lang w:val="es-ES"/>
          <w14:ligatures w14:val="standard"/>
        </w:rPr>
        <w:t xml:space="preserve">: número de piezas comidas en el </w:t>
      </w:r>
      <w:proofErr w:type="spellStart"/>
      <w:r w:rsidRPr="00DF4B6F">
        <w:rPr>
          <w:i/>
          <w:iCs/>
          <w:lang w:val="es-ES"/>
          <w14:ligatures w14:val="standard"/>
        </w:rPr>
        <w:t>early</w:t>
      </w:r>
      <w:proofErr w:type="spellEnd"/>
      <w:r w:rsidRPr="00DF4B6F">
        <w:rPr>
          <w:i/>
          <w:iCs/>
          <w:lang w:val="es-ES"/>
          <w14:ligatures w14:val="standard"/>
        </w:rPr>
        <w:t xml:space="preserve"> </w:t>
      </w:r>
      <w:proofErr w:type="spellStart"/>
      <w:r w:rsidRPr="00DF4B6F">
        <w:rPr>
          <w:i/>
          <w:iCs/>
          <w:lang w:val="es-ES"/>
          <w14:ligatures w14:val="standard"/>
        </w:rPr>
        <w:t>game</w:t>
      </w:r>
      <w:proofErr w:type="spellEnd"/>
      <w:r>
        <w:rPr>
          <w:lang w:val="es-ES"/>
          <w14:ligatures w14:val="standard"/>
        </w:rPr>
        <w:t xml:space="preserve"> (primer tercio de la partida).</w:t>
      </w:r>
    </w:p>
    <w:p w14:paraId="2CD7886F" w14:textId="6E3DDD32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Alto = +1</w:t>
      </w:r>
    </w:p>
    <w:p w14:paraId="565BBD2D" w14:textId="3718BAA0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Medio = +0.5</w:t>
      </w:r>
    </w:p>
    <w:p w14:paraId="4ABC66DD" w14:textId="4AC2BE38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Bajo = +0</w:t>
      </w:r>
    </w:p>
    <w:p w14:paraId="6CD841E0" w14:textId="7C3AA950" w:rsidR="004E080E" w:rsidRDefault="004E080E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t>AGRESSIVE_OPENING</w:t>
      </w:r>
      <w:r>
        <w:rPr>
          <w:lang w:val="es-ES"/>
          <w14:ligatures w14:val="standard"/>
        </w:rPr>
        <w:t>: la apertura utilizada es agresiva para el color de piezas del jugador:</w:t>
      </w:r>
    </w:p>
    <w:p w14:paraId="717E4A83" w14:textId="22A695BA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True = +2</w:t>
      </w:r>
    </w:p>
    <w:p w14:paraId="6BCAB77E" w14:textId="2B71F150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False = +0</w:t>
      </w:r>
    </w:p>
    <w:p w14:paraId="4D435870" w14:textId="73E5B96A" w:rsidR="004E080E" w:rsidRDefault="004E080E" w:rsidP="00CD12C9">
      <w:pPr>
        <w:pStyle w:val="Para"/>
        <w:numPr>
          <w:ilvl w:val="1"/>
          <w:numId w:val="43"/>
        </w:numPr>
        <w:jc w:val="both"/>
        <w:rPr>
          <w:lang w:val="es-ES"/>
          <w14:ligatures w14:val="standard"/>
        </w:rPr>
      </w:pPr>
      <w:r w:rsidRPr="00CD12C9">
        <w:rPr>
          <w:rFonts w:ascii="Courier New" w:hAnsi="Courier New" w:cs="Courier New"/>
          <w:lang w:val="es-ES"/>
          <w14:ligatures w14:val="standard"/>
        </w:rPr>
        <w:lastRenderedPageBreak/>
        <w:t>CASTLING</w:t>
      </w:r>
      <w:r>
        <w:rPr>
          <w:lang w:val="es-ES"/>
          <w14:ligatures w14:val="standard"/>
        </w:rPr>
        <w:t>: el jugador se enroca a lo largo de la partida:</w:t>
      </w:r>
    </w:p>
    <w:p w14:paraId="4F070DE5" w14:textId="376903B5" w:rsidR="004E080E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True = +0</w:t>
      </w:r>
    </w:p>
    <w:p w14:paraId="40EC0367" w14:textId="6AD19274" w:rsidR="004D1CC3" w:rsidRDefault="004E080E" w:rsidP="00CD12C9">
      <w:pPr>
        <w:pStyle w:val="Para"/>
        <w:numPr>
          <w:ilvl w:val="2"/>
          <w:numId w:val="43"/>
        </w:numPr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False = +2</w:t>
      </w:r>
    </w:p>
    <w:p w14:paraId="0D9E6A0C" w14:textId="160CD254" w:rsidR="00A16BD7" w:rsidRDefault="00A16BD7" w:rsidP="00A16BD7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6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Preproceso y normalización</w:t>
      </w:r>
    </w:p>
    <w:p w14:paraId="5D8AE30B" w14:textId="77777777" w:rsidR="00A16BD7" w:rsidRDefault="00A57C4F" w:rsidP="009F6132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Una vez extraído nuestro conjunto de datos objetivo, se procedió con su tratamiento preliminar</w:t>
      </w:r>
      <w:r w:rsidR="00A16BD7">
        <w:rPr>
          <w:lang w:val="es-ES"/>
          <w14:ligatures w14:val="standard"/>
        </w:rPr>
        <w:t>:</w:t>
      </w:r>
    </w:p>
    <w:p w14:paraId="25B7AF35" w14:textId="2E2AF5E9" w:rsidR="00A57C4F" w:rsidRDefault="00A16BD7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  <w:t>El</w:t>
      </w:r>
      <w:r w:rsidR="00A57C4F">
        <w:rPr>
          <w:lang w:val="es-ES"/>
          <w14:ligatures w14:val="standard"/>
        </w:rPr>
        <w:t xml:space="preserve"> preproceso de los datos consistió, inicialmente, en la </w:t>
      </w:r>
      <w:r w:rsidR="00A57C4F" w:rsidRPr="00A16BD7">
        <w:rPr>
          <w:b/>
          <w:bCs/>
          <w:lang w:val="es-ES"/>
          <w14:ligatures w14:val="standard"/>
        </w:rPr>
        <w:t>eliminación de partidas con campos nulos</w:t>
      </w:r>
      <w:r w:rsidR="00A57C4F">
        <w:rPr>
          <w:lang w:val="es-ES"/>
          <w14:ligatures w14:val="standard"/>
        </w:rPr>
        <w:t xml:space="preserve">. La existencia de dichos valores nulos se debía en la totalidad de los casos a juegos demasiado cortos, ocasionados por eventos </w:t>
      </w:r>
      <w:r w:rsidR="00D46B32">
        <w:rPr>
          <w:lang w:val="es-ES"/>
          <w14:ligatures w14:val="standard"/>
        </w:rPr>
        <w:t xml:space="preserve">excepcionales </w:t>
      </w:r>
      <w:r w:rsidR="00A57C4F">
        <w:rPr>
          <w:lang w:val="es-ES"/>
          <w14:ligatures w14:val="standard"/>
        </w:rPr>
        <w:t>como la rendición de alguno de los jugadores al principio de la partida.</w:t>
      </w:r>
    </w:p>
    <w:p w14:paraId="3CC8382B" w14:textId="48120EDD" w:rsidR="00A57C4F" w:rsidRDefault="00A16BD7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</w:r>
      <w:r w:rsidR="00A57C4F">
        <w:rPr>
          <w:lang w:val="es-ES"/>
          <w14:ligatures w14:val="standard"/>
        </w:rPr>
        <w:t xml:space="preserve">Una segunda medida llevada a cabo fue la </w:t>
      </w:r>
      <w:r w:rsidR="00A57C4F" w:rsidRPr="00A16BD7">
        <w:rPr>
          <w:b/>
          <w:bCs/>
          <w:lang w:val="es-ES"/>
          <w14:ligatures w14:val="standard"/>
        </w:rPr>
        <w:t>eliminación de partidas que contenían tiempos negativos</w:t>
      </w:r>
      <w:r w:rsidR="00A57C4F">
        <w:rPr>
          <w:lang w:val="es-ES"/>
          <w14:ligatures w14:val="standard"/>
        </w:rPr>
        <w:t xml:space="preserve">: en </w:t>
      </w:r>
      <w:proofErr w:type="spellStart"/>
      <w:r w:rsidR="00A57C4F">
        <w:rPr>
          <w:i/>
          <w:iCs/>
          <w:lang w:val="es-ES"/>
          <w14:ligatures w14:val="standard"/>
        </w:rPr>
        <w:t>lichess</w:t>
      </w:r>
      <w:proofErr w:type="spellEnd"/>
      <w:r w:rsidR="00A57C4F">
        <w:rPr>
          <w:lang w:val="es-ES"/>
          <w14:ligatures w14:val="standard"/>
        </w:rPr>
        <w:t xml:space="preserve">, un jugador puede ofrecer tiempo a su contrincante de forma voluntaria, provocando que algunos de los </w:t>
      </w:r>
      <w:r>
        <w:rPr>
          <w:lang w:val="es-ES"/>
          <w14:ligatures w14:val="standard"/>
        </w:rPr>
        <w:t xml:space="preserve">registros del dataset que almacenan la información acerca de los tiempos de la partida </w:t>
      </w:r>
      <w:r w:rsidR="00D46B32">
        <w:rPr>
          <w:lang w:val="es-ES"/>
          <w14:ligatures w14:val="standard"/>
        </w:rPr>
        <w:t>contengan valores</w:t>
      </w:r>
      <w:r>
        <w:rPr>
          <w:lang w:val="es-ES"/>
          <w14:ligatures w14:val="standard"/>
        </w:rPr>
        <w:t xml:space="preserve"> negativos. Así, debido a la imposibilidad de conocer </w:t>
      </w:r>
      <w:r w:rsidRPr="00D46B32">
        <w:rPr>
          <w:i/>
          <w:iCs/>
          <w:lang w:val="es-ES"/>
          <w14:ligatures w14:val="standard"/>
        </w:rPr>
        <w:t>a priori</w:t>
      </w:r>
      <w:r>
        <w:rPr>
          <w:lang w:val="es-ES"/>
          <w14:ligatures w14:val="standard"/>
        </w:rPr>
        <w:t xml:space="preserve"> el tiempo regalado, nos vimos obligados a prescindir de estas partidas, si bien el número de casos de estas características no resultó ser significante.</w:t>
      </w:r>
    </w:p>
    <w:p w14:paraId="743206C0" w14:textId="20674D23" w:rsidR="00002B73" w:rsidRDefault="00002B73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  <w:t xml:space="preserve">Los campos que reflejaban el color </w:t>
      </w:r>
      <w:r w:rsidR="00CD12C9">
        <w:rPr>
          <w:lang w:val="es-ES"/>
          <w14:ligatures w14:val="standard"/>
        </w:rPr>
        <w:t>(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COLOUR</w:t>
      </w:r>
      <w:r w:rsidR="00CD12C9">
        <w:rPr>
          <w:lang w:val="es-ES"/>
          <w14:ligatures w14:val="standard"/>
        </w:rPr>
        <w:t xml:space="preserve">) </w:t>
      </w:r>
      <w:r>
        <w:rPr>
          <w:lang w:val="es-ES"/>
          <w14:ligatures w14:val="standard"/>
        </w:rPr>
        <w:t xml:space="preserve">de los jugadores y la apertura </w:t>
      </w:r>
      <w:r w:rsidR="00CD12C9">
        <w:rPr>
          <w:lang w:val="es-ES"/>
          <w14:ligatures w14:val="standard"/>
        </w:rPr>
        <w:t>(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OPENING</w:t>
      </w:r>
      <w:r w:rsidR="00CD12C9">
        <w:rPr>
          <w:lang w:val="es-ES"/>
          <w14:ligatures w14:val="standard"/>
        </w:rPr>
        <w:t xml:space="preserve">) </w:t>
      </w:r>
      <w:r>
        <w:rPr>
          <w:lang w:val="es-ES"/>
          <w14:ligatures w14:val="standard"/>
        </w:rPr>
        <w:t xml:space="preserve">utilizada fueron </w:t>
      </w:r>
      <w:r w:rsidR="00CD12C9" w:rsidRPr="00CD12C9">
        <w:rPr>
          <w:b/>
          <w:bCs/>
          <w:lang w:val="es-ES"/>
          <w14:ligatures w14:val="standard"/>
        </w:rPr>
        <w:t>transformados en categóricos</w:t>
      </w:r>
      <w:r w:rsidR="00CD12C9">
        <w:rPr>
          <w:lang w:val="es-ES"/>
          <w14:ligatures w14:val="standard"/>
        </w:rPr>
        <w:t xml:space="preserve"> y pertinentemente codificados</w:t>
      </w:r>
      <w:r w:rsidR="00D46B32">
        <w:rPr>
          <w:lang w:val="es-ES"/>
          <w14:ligatures w14:val="standard"/>
        </w:rPr>
        <w:t xml:space="preserve">, </w:t>
      </w:r>
      <w:r w:rsidR="00CD12C9">
        <w:rPr>
          <w:lang w:val="es-ES"/>
          <w14:ligatures w14:val="standard"/>
        </w:rPr>
        <w:t xml:space="preserve">dando lugar a los campos 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OPENING_ENC</w:t>
      </w:r>
      <w:r w:rsidR="00CD12C9">
        <w:rPr>
          <w:lang w:val="es-ES"/>
          <w14:ligatures w14:val="standard"/>
        </w:rPr>
        <w:t xml:space="preserve"> y </w:t>
      </w:r>
      <w:r w:rsidR="00CD12C9" w:rsidRPr="00CD12C9">
        <w:rPr>
          <w:rFonts w:ascii="Courier New" w:hAnsi="Courier New" w:cs="Courier New"/>
          <w:lang w:val="es-ES"/>
          <w14:ligatures w14:val="standard"/>
        </w:rPr>
        <w:t>COLOUR_ENC</w:t>
      </w:r>
      <w:r w:rsidR="00D46B32">
        <w:rPr>
          <w:lang w:val="es-ES"/>
          <w14:ligatures w14:val="standard"/>
        </w:rPr>
        <w:t>.</w:t>
      </w:r>
    </w:p>
    <w:p w14:paraId="6B48A704" w14:textId="2CCBDBC6" w:rsidR="00A57C4F" w:rsidRPr="00D46B32" w:rsidRDefault="00002B73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-</w:t>
      </w:r>
      <w:r>
        <w:rPr>
          <w:lang w:val="es-ES"/>
          <w14:ligatures w14:val="standard"/>
        </w:rPr>
        <w:tab/>
        <w:t xml:space="preserve">Finalmente, se realizó una </w:t>
      </w:r>
      <w:r w:rsidRPr="00CD12C9">
        <w:rPr>
          <w:b/>
          <w:bCs/>
          <w:lang w:val="es-ES"/>
          <w14:ligatures w14:val="standard"/>
        </w:rPr>
        <w:t>normalización</w:t>
      </w:r>
      <w:r>
        <w:rPr>
          <w:lang w:val="es-ES"/>
          <w14:ligatures w14:val="standard"/>
        </w:rPr>
        <w:t xml:space="preserve"> </w:t>
      </w:r>
      <w:r w:rsidRPr="00CD12C9">
        <w:rPr>
          <w:b/>
          <w:bCs/>
          <w:lang w:val="es-ES"/>
          <w14:ligatures w14:val="standard"/>
        </w:rPr>
        <w:t>de los datos</w:t>
      </w:r>
      <w:r>
        <w:rPr>
          <w:lang w:val="es-ES"/>
          <w14:ligatures w14:val="standard"/>
        </w:rPr>
        <w:t xml:space="preserve"> haciendo uso de</w:t>
      </w:r>
      <w:r w:rsidR="00CD12C9">
        <w:rPr>
          <w:lang w:val="es-ES"/>
          <w14:ligatures w14:val="standard"/>
        </w:rPr>
        <w:t xml:space="preserve"> la clase</w:t>
      </w:r>
      <w:r>
        <w:rPr>
          <w:lang w:val="es-ES"/>
          <w14:ligatures w14:val="standard"/>
        </w:rPr>
        <w:t xml:space="preserve"> </w:t>
      </w:r>
      <w:proofErr w:type="spellStart"/>
      <w:r w:rsidRPr="00002B73">
        <w:rPr>
          <w:rFonts w:ascii="Courier New" w:hAnsi="Courier New" w:cs="Courier New"/>
          <w:lang w:val="es-ES"/>
          <w14:ligatures w14:val="standard"/>
        </w:rPr>
        <w:t>MinMaxScaler</w:t>
      </w:r>
      <w:proofErr w:type="spellEnd"/>
      <w:r>
        <w:rPr>
          <w:lang w:val="es-ES"/>
          <w14:ligatures w14:val="standard"/>
        </w:rPr>
        <w:t xml:space="preserve"> ofrecid</w:t>
      </w:r>
      <w:r w:rsidR="00CD12C9">
        <w:rPr>
          <w:lang w:val="es-ES"/>
          <w14:ligatures w14:val="standard"/>
        </w:rPr>
        <w:t>a</w:t>
      </w:r>
      <w:r>
        <w:rPr>
          <w:lang w:val="es-ES"/>
          <w14:ligatures w14:val="standard"/>
        </w:rPr>
        <w:t xml:space="preserve"> por la librería de </w:t>
      </w:r>
      <w:r w:rsidRPr="00CD12C9">
        <w:rPr>
          <w:lang w:val="es-ES"/>
          <w14:ligatures w14:val="standard"/>
        </w:rPr>
        <w:t>Python</w:t>
      </w:r>
      <w:r>
        <w:rPr>
          <w:lang w:val="es-ES"/>
          <w14:ligatures w14:val="standard"/>
        </w:rPr>
        <w:t xml:space="preserve"> </w:t>
      </w:r>
      <w:proofErr w:type="spellStart"/>
      <w:r w:rsidRPr="00002B73">
        <w:rPr>
          <w:rFonts w:ascii="Courier New" w:hAnsi="Courier New" w:cs="Courier New"/>
          <w:lang w:val="es-ES"/>
          <w14:ligatures w14:val="standard"/>
        </w:rPr>
        <w:t>sklearn</w:t>
      </w:r>
      <w:proofErr w:type="spellEnd"/>
      <w:r>
        <w:rPr>
          <w:lang w:val="es-ES"/>
          <w14:ligatures w14:val="standard"/>
        </w:rPr>
        <w:t>.</w:t>
      </w:r>
    </w:p>
    <w:p w14:paraId="72D574CC" w14:textId="37DE7E60" w:rsidR="00D46B32" w:rsidRDefault="0093570D" w:rsidP="00D46B32">
      <w:pPr>
        <w:pStyle w:val="Head1"/>
        <w:spacing w:before="380"/>
        <w:rPr>
          <w:lang w:val="es-ES"/>
          <w14:ligatures w14:val="standard"/>
        </w:rPr>
      </w:pPr>
      <w:r>
        <w:rPr>
          <w:rStyle w:val="Label"/>
          <w:lang w:val="es-ES"/>
          <w14:ligatures w14:val="standard"/>
        </w:rPr>
        <w:t>7</w:t>
      </w:r>
      <w:r w:rsidR="00D46B32" w:rsidRPr="00586A35">
        <w:rPr>
          <w14:ligatures w14:val="standard"/>
        </w:rPr>
        <w:t> </w:t>
      </w:r>
      <w:r w:rsidR="00D46B32">
        <w:rPr>
          <w:lang w:val="es-ES"/>
          <w14:ligatures w14:val="standard"/>
        </w:rPr>
        <w:t xml:space="preserve">Visualización y </w:t>
      </w:r>
      <w:r w:rsidR="00D46B32" w:rsidRPr="00D46B32">
        <w:rPr>
          <w:i/>
          <w:iCs/>
          <w:lang w:val="es-ES"/>
          <w14:ligatures w14:val="standard"/>
        </w:rPr>
        <w:t>clustering</w:t>
      </w:r>
    </w:p>
    <w:p w14:paraId="19246689" w14:textId="55233DEC" w:rsidR="00D46B32" w:rsidRDefault="00A82A55" w:rsidP="009F6132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Una vez los datos fueron convenientemente preparados para su utilización, </w:t>
      </w:r>
      <w:r w:rsidR="00D46B32">
        <w:rPr>
          <w:lang w:val="es-ES"/>
          <w14:ligatures w14:val="standard"/>
        </w:rPr>
        <w:t>el objetivo inicial perseguid</w:t>
      </w:r>
      <w:r w:rsidR="004F1790">
        <w:rPr>
          <w:lang w:val="es-ES"/>
          <w14:ligatures w14:val="standard"/>
        </w:rPr>
        <w:t>o</w:t>
      </w:r>
      <w:r w:rsidR="00D46B32">
        <w:rPr>
          <w:lang w:val="es-ES"/>
          <w14:ligatures w14:val="standard"/>
        </w:rPr>
        <w:t xml:space="preserve"> fue la caracterización de los </w:t>
      </w:r>
      <w:r w:rsidR="004F1790">
        <w:rPr>
          <w:lang w:val="es-ES"/>
          <w14:ligatures w14:val="standard"/>
        </w:rPr>
        <w:t xml:space="preserve">diferentes </w:t>
      </w:r>
      <w:r w:rsidR="00D46B32">
        <w:rPr>
          <w:lang w:val="es-ES"/>
          <w14:ligatures w14:val="standard"/>
        </w:rPr>
        <w:t xml:space="preserve">tipos de jugadores </w:t>
      </w:r>
      <w:r w:rsidR="004F1790">
        <w:rPr>
          <w:lang w:val="es-ES"/>
          <w14:ligatures w14:val="standard"/>
        </w:rPr>
        <w:t xml:space="preserve">presentes en nuestro dataset </w:t>
      </w:r>
      <w:r w:rsidR="00D46B32">
        <w:rPr>
          <w:lang w:val="es-ES"/>
          <w14:ligatures w14:val="standard"/>
        </w:rPr>
        <w:t xml:space="preserve">mediante agrupamiento o </w:t>
      </w:r>
      <w:r w:rsidR="00D46B32" w:rsidRPr="00D46B32">
        <w:rPr>
          <w:i/>
          <w:iCs/>
          <w:lang w:val="es-ES"/>
          <w14:ligatures w14:val="standard"/>
        </w:rPr>
        <w:t>clustering</w:t>
      </w:r>
      <w:r w:rsidR="00D46B32">
        <w:rPr>
          <w:lang w:val="es-ES"/>
          <w14:ligatures w14:val="standard"/>
        </w:rPr>
        <w:t xml:space="preserve">. Trataríamos de identificar jugadores similares a partir de las características consideradas. </w:t>
      </w:r>
    </w:p>
    <w:p w14:paraId="32C3F675" w14:textId="38EEF42D" w:rsidR="00D37999" w:rsidRDefault="004F1790" w:rsidP="00D46B32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>Primero, con el fin de</w:t>
      </w:r>
      <w:r w:rsidR="00D46B32">
        <w:rPr>
          <w:lang w:val="es-ES"/>
          <w14:ligatures w14:val="standard"/>
        </w:rPr>
        <w:t xml:space="preserve"> </w:t>
      </w:r>
      <w:r w:rsidR="00512121">
        <w:rPr>
          <w:lang w:val="es-ES"/>
          <w14:ligatures w14:val="standard"/>
        </w:rPr>
        <w:t>limitar</w:t>
      </w:r>
      <w:r w:rsidR="00D46B32">
        <w:rPr>
          <w:lang w:val="es-ES"/>
          <w14:ligatures w14:val="standard"/>
        </w:rPr>
        <w:t xml:space="preserve"> el número de características</w:t>
      </w:r>
      <w:r w:rsidR="00512121">
        <w:rPr>
          <w:lang w:val="es-ES"/>
          <w14:ligatures w14:val="standard"/>
        </w:rPr>
        <w:t xml:space="preserve"> empleadas</w:t>
      </w:r>
      <w:r w:rsidR="00D46B32">
        <w:rPr>
          <w:lang w:val="es-ES"/>
          <w14:ligatures w14:val="standard"/>
        </w:rPr>
        <w:t xml:space="preserve">, </w:t>
      </w:r>
      <w:r w:rsidR="00D46B32" w:rsidRPr="00D46B32">
        <w:rPr>
          <w:lang w:val="es-ES"/>
          <w14:ligatures w14:val="standard"/>
        </w:rPr>
        <w:t>se</w:t>
      </w:r>
      <w:r w:rsidR="00D46B32">
        <w:rPr>
          <w:lang w:val="es-ES"/>
          <w14:ligatures w14:val="standard"/>
        </w:rPr>
        <w:t xml:space="preserve"> </w:t>
      </w:r>
      <w:r>
        <w:rPr>
          <w:lang w:val="es-ES"/>
          <w14:ligatures w14:val="standard"/>
        </w:rPr>
        <w:t>realizó</w:t>
      </w:r>
      <w:r w:rsidR="00D46B32">
        <w:rPr>
          <w:lang w:val="es-ES"/>
          <w14:ligatures w14:val="standard"/>
        </w:rPr>
        <w:t xml:space="preserve"> una </w:t>
      </w:r>
      <w:r w:rsidR="00D46B32" w:rsidRPr="00512121">
        <w:rPr>
          <w:b/>
          <w:bCs/>
          <w:lang w:val="es-ES"/>
          <w14:ligatures w14:val="standard"/>
        </w:rPr>
        <w:t>reducción de la dimensionalidad</w:t>
      </w:r>
      <w:r w:rsidR="00D46B32">
        <w:rPr>
          <w:lang w:val="es-ES"/>
          <w14:ligatures w14:val="standard"/>
        </w:rPr>
        <w:t xml:space="preserve"> de los datos mediante PCA (</w:t>
      </w:r>
      <w:r w:rsidR="00D46B32" w:rsidRPr="00512121">
        <w:rPr>
          <w:i/>
          <w:iCs/>
          <w:lang w:val="es-ES"/>
          <w14:ligatures w14:val="standard"/>
        </w:rPr>
        <w:t xml:space="preserve">Principal </w:t>
      </w:r>
      <w:proofErr w:type="spellStart"/>
      <w:r w:rsidR="00D46B32" w:rsidRPr="00512121">
        <w:rPr>
          <w:i/>
          <w:iCs/>
          <w:lang w:val="es-ES"/>
          <w14:ligatures w14:val="standard"/>
        </w:rPr>
        <w:t>Component</w:t>
      </w:r>
      <w:proofErr w:type="spellEnd"/>
      <w:r w:rsidR="00D46B32" w:rsidRPr="00512121">
        <w:rPr>
          <w:i/>
          <w:iCs/>
          <w:lang w:val="es-ES"/>
          <w14:ligatures w14:val="standard"/>
        </w:rPr>
        <w:t xml:space="preserve"> </w:t>
      </w:r>
      <w:proofErr w:type="spellStart"/>
      <w:r w:rsidR="00D46B32" w:rsidRPr="00512121">
        <w:rPr>
          <w:i/>
          <w:iCs/>
          <w:lang w:val="es-ES"/>
          <w14:ligatures w14:val="standard"/>
        </w:rPr>
        <w:t>Analysis</w:t>
      </w:r>
      <w:proofErr w:type="spellEnd"/>
      <w:r w:rsidR="00D46B32">
        <w:rPr>
          <w:lang w:val="es-ES"/>
          <w14:ligatures w14:val="standard"/>
        </w:rPr>
        <w:t>)</w:t>
      </w:r>
      <w:r w:rsidR="00512121">
        <w:rPr>
          <w:lang w:val="es-ES"/>
          <w14:ligatures w14:val="standard"/>
        </w:rPr>
        <w:t>.</w:t>
      </w:r>
      <w:r>
        <w:rPr>
          <w:lang w:val="es-ES"/>
          <w14:ligatures w14:val="standard"/>
        </w:rPr>
        <w:t xml:space="preserve"> De nuevo, se empleó la clase </w:t>
      </w:r>
      <w:r w:rsidRPr="004F1790">
        <w:rPr>
          <w:rFonts w:ascii="Courier New" w:hAnsi="Courier New" w:cs="Courier New"/>
          <w:lang w:val="es-ES"/>
          <w14:ligatures w14:val="standard"/>
        </w:rPr>
        <w:t>PCA</w:t>
      </w:r>
      <w:r>
        <w:rPr>
          <w:lang w:val="es-ES"/>
          <w14:ligatures w14:val="standard"/>
        </w:rPr>
        <w:t xml:space="preserve"> que ofrece la librería </w:t>
      </w:r>
      <w:proofErr w:type="spellStart"/>
      <w:r w:rsidRPr="004F1790">
        <w:rPr>
          <w:rFonts w:ascii="Courier New" w:hAnsi="Courier New" w:cs="Courier New"/>
          <w:lang w:val="es-ES"/>
          <w14:ligatures w14:val="standard"/>
        </w:rPr>
        <w:t>sklearn</w:t>
      </w:r>
      <w:proofErr w:type="spellEnd"/>
      <w:r w:rsidRPr="004F1790">
        <w:rPr>
          <w:lang w:val="es-ES"/>
          <w14:ligatures w14:val="standard"/>
        </w:rPr>
        <w:t xml:space="preserve"> </w:t>
      </w:r>
      <w:r>
        <w:rPr>
          <w:lang w:val="es-ES"/>
          <w14:ligatures w14:val="standard"/>
        </w:rPr>
        <w:t xml:space="preserve">para llevar a cabo este proceso. El número de componentes considerado fue 3, y los resultados obtenidos los que </w:t>
      </w:r>
      <w:r w:rsidR="00F47EC4">
        <w:rPr>
          <w:lang w:val="es-ES"/>
          <w14:ligatures w14:val="standard"/>
        </w:rPr>
        <w:t>mostrados</w:t>
      </w:r>
      <w:r>
        <w:rPr>
          <w:lang w:val="es-ES"/>
          <w14:ligatures w14:val="standard"/>
        </w:rPr>
        <w:t xml:space="preserve"> en las </w:t>
      </w:r>
      <w:r w:rsidR="00F47EC4">
        <w:rPr>
          <w:lang w:val="es-ES"/>
          <w14:ligatures w14:val="standard"/>
        </w:rPr>
        <w:t>Imágenes</w:t>
      </w:r>
      <w:r>
        <w:rPr>
          <w:lang w:val="es-ES"/>
          <w14:ligatures w14:val="standard"/>
        </w:rPr>
        <w:t xml:space="preserve"> 1 y 2.</w:t>
      </w:r>
    </w:p>
    <w:p w14:paraId="6B5953D5" w14:textId="77777777" w:rsidR="00F47EC4" w:rsidRDefault="004F1790" w:rsidP="00F47EC4">
      <w:pPr>
        <w:pStyle w:val="Para"/>
        <w:keepNext/>
        <w:spacing w:before="240"/>
      </w:pPr>
      <w:r>
        <w:rPr>
          <w:noProof/>
        </w:rPr>
        <w:drawing>
          <wp:inline distT="0" distB="0" distL="0" distR="0" wp14:anchorId="25D60F30" wp14:editId="5CB0B291">
            <wp:extent cx="1975485" cy="407856"/>
            <wp:effectExtent l="19050" t="19050" r="2476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20" cy="4280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58ADC" w14:textId="6DCB2054" w:rsidR="004F1790" w:rsidRPr="00F47EC4" w:rsidRDefault="00F47EC4" w:rsidP="00294E48">
      <w:pPr>
        <w:pStyle w:val="Descripcin"/>
        <w:rPr>
          <w:lang w:val="es-ES"/>
          <w14:ligatures w14:val="standard"/>
        </w:rPr>
      </w:pPr>
      <w:r w:rsidRPr="00F47EC4">
        <w:rPr>
          <w:lang w:val="es-ES"/>
        </w:rPr>
        <w:t xml:space="preserve">Imagen </w:t>
      </w:r>
      <w:r>
        <w:fldChar w:fldCharType="begin"/>
      </w:r>
      <w:r w:rsidRPr="00F47EC4">
        <w:rPr>
          <w:lang w:val="es-ES"/>
        </w:rPr>
        <w:instrText xml:space="preserve"> SEQ Imagen \* ARABIC </w:instrText>
      </w:r>
      <w:r>
        <w:fldChar w:fldCharType="separate"/>
      </w:r>
      <w:r w:rsidR="003F00FA">
        <w:rPr>
          <w:noProof/>
          <w:lang w:val="es-ES"/>
        </w:rPr>
        <w:t>1</w:t>
      </w:r>
      <w:r>
        <w:fldChar w:fldCharType="end"/>
      </w:r>
      <w:r w:rsidRPr="00F47EC4">
        <w:rPr>
          <w:lang w:val="es-ES"/>
        </w:rPr>
        <w:t>. Ratio de varianzas</w:t>
      </w:r>
      <w:r>
        <w:rPr>
          <w:lang w:val="es-ES"/>
        </w:rPr>
        <w:t xml:space="preserve"> obtenido mediante PCA</w:t>
      </w:r>
    </w:p>
    <w:p w14:paraId="0ECBD792" w14:textId="77777777" w:rsidR="00F47EC4" w:rsidRDefault="004F1790" w:rsidP="00F47EC4">
      <w:pPr>
        <w:pStyle w:val="Para"/>
        <w:keepNext/>
      </w:pPr>
      <w:r>
        <w:rPr>
          <w:noProof/>
        </w:rPr>
        <w:drawing>
          <wp:inline distT="0" distB="0" distL="0" distR="0" wp14:anchorId="0D8F83B2" wp14:editId="4322B805">
            <wp:extent cx="2589395" cy="1763486"/>
            <wp:effectExtent l="19050" t="19050" r="2095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737" cy="176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364152" w14:textId="520F4CE9" w:rsidR="004F1790" w:rsidRPr="00F47EC4" w:rsidRDefault="00F47EC4" w:rsidP="00294E48">
      <w:pPr>
        <w:pStyle w:val="Descripcin"/>
        <w:rPr>
          <w:szCs w:val="22"/>
          <w:lang w:val="es-ES"/>
          <w14:ligatures w14:val="standard"/>
        </w:rPr>
      </w:pPr>
      <w:r w:rsidRPr="00F47EC4">
        <w:rPr>
          <w:lang w:val="es-ES"/>
        </w:rPr>
        <w:t xml:space="preserve">Imagen </w:t>
      </w:r>
      <w:r>
        <w:fldChar w:fldCharType="begin"/>
      </w:r>
      <w:r w:rsidRPr="00F47EC4">
        <w:rPr>
          <w:lang w:val="es-ES"/>
        </w:rPr>
        <w:instrText xml:space="preserve"> SEQ Imagen \* ARABIC </w:instrText>
      </w:r>
      <w:r>
        <w:fldChar w:fldCharType="separate"/>
      </w:r>
      <w:r w:rsidR="003F00FA">
        <w:rPr>
          <w:noProof/>
          <w:lang w:val="es-ES"/>
        </w:rPr>
        <w:t>2</w:t>
      </w:r>
      <w:r>
        <w:fldChar w:fldCharType="end"/>
      </w:r>
      <w:r w:rsidRPr="00F47EC4">
        <w:rPr>
          <w:lang w:val="es-ES"/>
        </w:rPr>
        <w:t>. PCA para la selección de componentes principales</w:t>
      </w:r>
    </w:p>
    <w:p w14:paraId="359D339B" w14:textId="6D7FFD71" w:rsidR="009F6132" w:rsidRDefault="00F47EC4" w:rsidP="00F47EC4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A partir de los resultados obtenidos se consideró el uso de las variables </w:t>
      </w:r>
      <w:r w:rsidRPr="00F47EC4">
        <w:rPr>
          <w:rFonts w:ascii="Courier New" w:hAnsi="Courier New" w:cs="Courier New"/>
          <w:lang w:val="es-ES"/>
          <w14:ligatures w14:val="standard"/>
        </w:rPr>
        <w:t>RESULT</w:t>
      </w:r>
      <w:r>
        <w:rPr>
          <w:lang w:val="es-ES"/>
          <w14:ligatures w14:val="standard"/>
        </w:rPr>
        <w:t xml:space="preserve">, </w:t>
      </w:r>
      <w:r w:rsidRPr="00F47EC4">
        <w:rPr>
          <w:rFonts w:ascii="Courier New" w:hAnsi="Courier New" w:cs="Courier New"/>
          <w:lang w:val="es-ES"/>
          <w14:ligatures w14:val="standard"/>
        </w:rPr>
        <w:t>OPENING_ENC</w:t>
      </w:r>
      <w:r>
        <w:rPr>
          <w:lang w:val="es-ES"/>
          <w14:ligatures w14:val="standard"/>
        </w:rPr>
        <w:t xml:space="preserve"> y </w:t>
      </w:r>
      <w:r w:rsidRPr="00F47EC4">
        <w:rPr>
          <w:rFonts w:ascii="Courier New" w:hAnsi="Courier New" w:cs="Courier New"/>
          <w:lang w:val="es-ES"/>
          <w14:ligatures w14:val="standard"/>
        </w:rPr>
        <w:t>TOTAL_TIME_PLAYER</w:t>
      </w:r>
      <w:r>
        <w:rPr>
          <w:lang w:val="es-ES"/>
          <w14:ligatures w14:val="standard"/>
        </w:rPr>
        <w:t xml:space="preserve"> para realizar el agrupamiento.</w:t>
      </w:r>
    </w:p>
    <w:p w14:paraId="622AD16F" w14:textId="62E4C331" w:rsidR="00F47EC4" w:rsidRDefault="00F47EC4" w:rsidP="00F47EC4">
      <w:pPr>
        <w:pStyle w:val="Para"/>
        <w:ind w:firstLine="284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El algoritmo de </w:t>
      </w:r>
      <w:r w:rsidRPr="00F47EC4">
        <w:rPr>
          <w:i/>
          <w:iCs/>
          <w:lang w:val="es-ES"/>
          <w14:ligatures w14:val="standard"/>
        </w:rPr>
        <w:t>clustering</w:t>
      </w:r>
      <w:r>
        <w:rPr>
          <w:lang w:val="es-ES"/>
          <w14:ligatures w14:val="standard"/>
        </w:rPr>
        <w:t xml:space="preserve"> elegido fue </w:t>
      </w:r>
      <w:r w:rsidRPr="00F47EC4">
        <w:rPr>
          <w:i/>
          <w:iCs/>
          <w:lang w:val="es-ES"/>
          <w14:ligatures w14:val="standard"/>
        </w:rPr>
        <w:t>k-</w:t>
      </w:r>
      <w:proofErr w:type="spellStart"/>
      <w:r w:rsidRPr="00F47EC4">
        <w:rPr>
          <w:i/>
          <w:iCs/>
          <w:lang w:val="es-ES"/>
          <w14:ligatures w14:val="standard"/>
        </w:rPr>
        <w:t>means</w:t>
      </w:r>
      <w:proofErr w:type="spellEnd"/>
      <w:r>
        <w:rPr>
          <w:lang w:val="es-ES"/>
          <w14:ligatures w14:val="standard"/>
        </w:rPr>
        <w:t xml:space="preserve">. </w:t>
      </w:r>
      <w:r w:rsidR="00F874F2">
        <w:rPr>
          <w:lang w:val="es-ES"/>
          <w14:ligatures w14:val="standard"/>
        </w:rPr>
        <w:t>De cara a decidi</w:t>
      </w:r>
      <w:r>
        <w:rPr>
          <w:lang w:val="es-ES"/>
          <w14:ligatures w14:val="standard"/>
        </w:rPr>
        <w:t xml:space="preserve">r el número de </w:t>
      </w:r>
      <w:proofErr w:type="spellStart"/>
      <w:r w:rsidRPr="00F47EC4">
        <w:rPr>
          <w:i/>
          <w:iCs/>
          <w:lang w:val="es-ES"/>
          <w14:ligatures w14:val="standard"/>
        </w:rPr>
        <w:t>clusters</w:t>
      </w:r>
      <w:proofErr w:type="spellEnd"/>
      <w:r>
        <w:rPr>
          <w:lang w:val="es-ES"/>
          <w14:ligatures w14:val="standard"/>
        </w:rPr>
        <w:t xml:space="preserve"> </w:t>
      </w:r>
      <w:r w:rsidR="00F874F2">
        <w:rPr>
          <w:lang w:val="es-ES"/>
          <w14:ligatures w14:val="standard"/>
        </w:rPr>
        <w:t xml:space="preserve">óptimo se hizo uso de los coeficientes </w:t>
      </w:r>
      <w:proofErr w:type="spellStart"/>
      <w:r w:rsidR="00F874F2" w:rsidRPr="008B5EF6">
        <w:rPr>
          <w:i/>
          <w:iCs/>
          <w:lang w:val="es-ES"/>
          <w14:ligatures w14:val="standard"/>
        </w:rPr>
        <w:t>Distortion</w:t>
      </w:r>
      <w:proofErr w:type="spellEnd"/>
      <w:r w:rsidR="00F874F2">
        <w:rPr>
          <w:lang w:val="es-ES"/>
          <w14:ligatures w14:val="standard"/>
        </w:rPr>
        <w:t xml:space="preserve"> (Figura 1) y </w:t>
      </w:r>
      <w:proofErr w:type="spellStart"/>
      <w:r w:rsidR="00F874F2">
        <w:rPr>
          <w:i/>
          <w:iCs/>
          <w:lang w:val="es-ES"/>
          <w14:ligatures w14:val="standard"/>
        </w:rPr>
        <w:t>Silhouette</w:t>
      </w:r>
      <w:proofErr w:type="spellEnd"/>
      <w:r w:rsidR="00F874F2">
        <w:rPr>
          <w:i/>
          <w:iCs/>
          <w:lang w:val="es-ES"/>
          <w14:ligatures w14:val="standard"/>
        </w:rPr>
        <w:t xml:space="preserve"> </w:t>
      </w:r>
      <w:r w:rsidR="00F874F2">
        <w:rPr>
          <w:lang w:val="es-ES"/>
          <w14:ligatures w14:val="standard"/>
        </w:rPr>
        <w:t xml:space="preserve">(Figura 2) para un intervalo de entre 1 y 35 </w:t>
      </w:r>
      <w:proofErr w:type="spellStart"/>
      <w:r w:rsidR="00F874F2" w:rsidRPr="00F874F2">
        <w:rPr>
          <w:i/>
          <w:iCs/>
          <w:lang w:val="es-ES"/>
          <w14:ligatures w14:val="standard"/>
        </w:rPr>
        <w:t>clusters</w:t>
      </w:r>
      <w:proofErr w:type="spellEnd"/>
      <w:r w:rsidR="00F874F2">
        <w:rPr>
          <w:lang w:val="es-ES"/>
          <w14:ligatures w14:val="standard"/>
        </w:rPr>
        <w:t xml:space="preserve">, decidiéndonos finalmente por un número de conjuntos </w:t>
      </w:r>
      <w:r w:rsidR="00F874F2" w:rsidRPr="00F874F2">
        <w:rPr>
          <w:rFonts w:ascii="Courier New" w:hAnsi="Courier New" w:cs="Courier New"/>
          <w:lang w:val="es-ES"/>
          <w14:ligatures w14:val="standard"/>
        </w:rPr>
        <w:t>K</w:t>
      </w:r>
      <w:r w:rsidR="00F874F2" w:rsidRPr="00C729AE">
        <w:rPr>
          <w:lang w:val="es-ES"/>
          <w14:ligatures w14:val="standard"/>
        </w:rPr>
        <w:t xml:space="preserve"> </w:t>
      </w:r>
      <w:r w:rsidR="00F874F2" w:rsidRPr="00F874F2">
        <w:rPr>
          <w:rFonts w:ascii="Courier New" w:hAnsi="Courier New" w:cs="Courier New"/>
          <w:lang w:val="es-ES"/>
          <w14:ligatures w14:val="standard"/>
        </w:rPr>
        <w:t>=</w:t>
      </w:r>
      <w:r w:rsidR="00F874F2" w:rsidRPr="00C729AE">
        <w:rPr>
          <w:lang w:val="es-ES"/>
          <w14:ligatures w14:val="standard"/>
        </w:rPr>
        <w:t xml:space="preserve"> </w:t>
      </w:r>
      <w:r w:rsidR="00F874F2" w:rsidRPr="00F874F2">
        <w:rPr>
          <w:rFonts w:ascii="Courier New" w:hAnsi="Courier New" w:cs="Courier New"/>
          <w:lang w:val="es-ES"/>
          <w14:ligatures w14:val="standard"/>
        </w:rPr>
        <w:t>9</w:t>
      </w:r>
      <w:r w:rsidR="00C729AE">
        <w:rPr>
          <w:rFonts w:ascii="Courier New" w:hAnsi="Courier New" w:cs="Courier New"/>
          <w:lang w:val="es-ES"/>
          <w14:ligatures w14:val="standard"/>
        </w:rPr>
        <w:t xml:space="preserve"> </w:t>
      </w:r>
      <w:r w:rsidR="00C729AE" w:rsidRPr="00C729AE">
        <w:rPr>
          <w:lang w:val="es-ES"/>
          <w14:ligatures w14:val="standard"/>
        </w:rPr>
        <w:t>(</w:t>
      </w:r>
      <w:proofErr w:type="spellStart"/>
      <w:r w:rsidR="00C729AE">
        <w:rPr>
          <w:rFonts w:ascii="Courier New" w:hAnsi="Courier New" w:cs="Courier New"/>
          <w:lang w:val="es-ES"/>
          <w14:ligatures w14:val="standard"/>
        </w:rPr>
        <w:t>Distortion</w:t>
      </w:r>
      <w:proofErr w:type="spellEnd"/>
      <w:r w:rsidR="00C729AE" w:rsidRPr="00C729AE">
        <w:rPr>
          <w:lang w:val="es-ES"/>
          <w14:ligatures w14:val="standard"/>
        </w:rPr>
        <w:t xml:space="preserve">=247.02; </w:t>
      </w:r>
      <w:proofErr w:type="spellStart"/>
      <w:r w:rsidR="00C729AE">
        <w:rPr>
          <w:rFonts w:ascii="Courier New" w:hAnsi="Courier New" w:cs="Courier New"/>
          <w:lang w:val="es-ES"/>
          <w14:ligatures w14:val="standard"/>
        </w:rPr>
        <w:t>Silhouette</w:t>
      </w:r>
      <w:proofErr w:type="spellEnd"/>
      <w:r w:rsidR="00C729AE" w:rsidRPr="00C729AE">
        <w:rPr>
          <w:lang w:val="es-ES"/>
          <w14:ligatures w14:val="standard"/>
        </w:rPr>
        <w:t>=0.414)</w:t>
      </w:r>
      <w:r w:rsidR="00F874F2">
        <w:rPr>
          <w:lang w:val="es-ES"/>
          <w14:ligatures w14:val="standard"/>
        </w:rPr>
        <w:t>.</w:t>
      </w:r>
    </w:p>
    <w:p w14:paraId="161BA674" w14:textId="77777777" w:rsidR="00F874F2" w:rsidRDefault="00F874F2" w:rsidP="00F874F2">
      <w:pPr>
        <w:pStyle w:val="Para"/>
        <w:keepNext/>
      </w:pPr>
      <w:r>
        <w:rPr>
          <w:noProof/>
        </w:rPr>
        <w:drawing>
          <wp:inline distT="0" distB="0" distL="0" distR="0" wp14:anchorId="3A03A233" wp14:editId="5028C909">
            <wp:extent cx="2329543" cy="1547205"/>
            <wp:effectExtent l="0" t="0" r="0" b="0"/>
            <wp:docPr id="3" name="Imagen 3" descr="https://lh5.googleusercontent.com/Lx6-60Blg1s6PO0VWX79RjGI2zaUFvgo7df9gUYG1MNOtN-ryHDpqSCk2ZDMVJ4i82DdokmXQ-6HKTqzfLm2HieSpK9dsMKr-3JBL6jLqVXHnZ4kU8mntUIuiXN6BCmjgtuIwgayZ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2ae5a646-7fff-ef65-e7a4-58acbce684b3" descr="https://lh5.googleusercontent.com/Lx6-60Blg1s6PO0VWX79RjGI2zaUFvgo7df9gUYG1MNOtN-ryHDpqSCk2ZDMVJ4i82DdokmXQ-6HKTqzfLm2HieSpK9dsMKr-3JBL6jLqVXHnZ4kU8mntUIuiXN6BCmjgtuIwgayZ7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42" cy="15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F50C" w14:textId="5AA3B2CC" w:rsidR="00F874F2" w:rsidRDefault="00F874F2" w:rsidP="00294E48">
      <w:pPr>
        <w:pStyle w:val="Descripcin"/>
        <w:rPr>
          <w:i/>
          <w:iCs/>
          <w:color w:val="000000" w:themeColor="text1"/>
          <w:lang w:val="es-ES"/>
        </w:rPr>
      </w:pPr>
      <w:r w:rsidRPr="00F874F2">
        <w:rPr>
          <w:lang w:val="es-ES"/>
        </w:rPr>
        <w:t xml:space="preserve">Figura </w:t>
      </w:r>
      <w:r>
        <w:fldChar w:fldCharType="begin"/>
      </w:r>
      <w:r w:rsidRPr="00F874F2">
        <w:rPr>
          <w:lang w:val="es-ES"/>
        </w:rPr>
        <w:instrText xml:space="preserve"> SEQ Figura \* ARABIC </w:instrText>
      </w:r>
      <w:r>
        <w:fldChar w:fldCharType="separate"/>
      </w:r>
      <w:r w:rsidR="003F00FA">
        <w:rPr>
          <w:noProof/>
          <w:lang w:val="es-ES"/>
        </w:rPr>
        <w:t>1</w:t>
      </w:r>
      <w:r>
        <w:fldChar w:fldCharType="end"/>
      </w:r>
      <w:r w:rsidRPr="00F874F2">
        <w:rPr>
          <w:lang w:val="es-ES"/>
        </w:rPr>
        <w:t xml:space="preserve">. </w:t>
      </w:r>
      <w:proofErr w:type="spellStart"/>
      <w:r w:rsidRPr="00F874F2">
        <w:rPr>
          <w:i/>
          <w:iCs/>
          <w:color w:val="000000" w:themeColor="text1"/>
          <w:sz w:val="16"/>
          <w:szCs w:val="16"/>
          <w:lang w:val="es-ES"/>
        </w:rPr>
        <w:t>Distortion</w:t>
      </w:r>
      <w:proofErr w:type="spellEnd"/>
      <w:r w:rsidRPr="00F874F2">
        <w:rPr>
          <w:color w:val="000000" w:themeColor="text1"/>
          <w:sz w:val="16"/>
          <w:szCs w:val="16"/>
          <w:lang w:val="es-ES"/>
        </w:rPr>
        <w:t xml:space="preserve"> por número de </w:t>
      </w:r>
      <w:proofErr w:type="spellStart"/>
      <w:r w:rsidRPr="00F874F2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</w:p>
    <w:p w14:paraId="051C25A1" w14:textId="77777777" w:rsidR="00F874F2" w:rsidRDefault="00F874F2" w:rsidP="00F874F2">
      <w:pPr>
        <w:keepNext/>
        <w:jc w:val="center"/>
      </w:pPr>
      <w:r>
        <w:rPr>
          <w:noProof/>
        </w:rPr>
        <w:drawing>
          <wp:inline distT="0" distB="0" distL="0" distR="0" wp14:anchorId="512AC0D8" wp14:editId="0314A253">
            <wp:extent cx="2495641" cy="1669480"/>
            <wp:effectExtent l="0" t="0" r="0" b="6985"/>
            <wp:docPr id="4" name="Imagen 4" descr="https://lh6.googleusercontent.com/-RZB2gr8vhaD-gF37xwlPCvrN034UGEQHaFkCUjrq7WKuBHJDlpPAKgPlxKEC4h30SW2jneI5PHRDyHATyeIFYVoARi9slgZn-pNYqkk7Qx2IpF-XJa7oD1nnVhZjO4zSnWjQ9HXz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e29b0f5-7fff-882e-4c82-7763c384bb77" descr="https://lh6.googleusercontent.com/-RZB2gr8vhaD-gF37xwlPCvrN034UGEQHaFkCUjrq7WKuBHJDlpPAKgPlxKEC4h30SW2jneI5PHRDyHATyeIFYVoARi9slgZn-pNYqkk7Qx2IpF-XJa7oD1nnVhZjO4zSnWjQ9HXzU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40" cy="16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1B96" w14:textId="3C4F22F8" w:rsidR="00F874F2" w:rsidRDefault="00F874F2" w:rsidP="00294E48">
      <w:pPr>
        <w:pStyle w:val="Descripcin"/>
        <w:rPr>
          <w:i/>
          <w:iCs/>
          <w:color w:val="000000" w:themeColor="text1"/>
          <w:sz w:val="16"/>
          <w:szCs w:val="16"/>
          <w:lang w:val="es-ES"/>
        </w:rPr>
      </w:pPr>
      <w:r w:rsidRPr="00C729AE">
        <w:rPr>
          <w:lang w:val="es-ES"/>
        </w:rPr>
        <w:t xml:space="preserve">Figura </w:t>
      </w:r>
      <w:r>
        <w:fldChar w:fldCharType="begin"/>
      </w:r>
      <w:r w:rsidRPr="00C729AE">
        <w:rPr>
          <w:lang w:val="es-ES"/>
        </w:rPr>
        <w:instrText xml:space="preserve"> SEQ Figura \* ARABIC </w:instrText>
      </w:r>
      <w:r>
        <w:fldChar w:fldCharType="separate"/>
      </w:r>
      <w:r w:rsidR="003F00FA">
        <w:rPr>
          <w:noProof/>
          <w:lang w:val="es-ES"/>
        </w:rPr>
        <w:t>2</w:t>
      </w:r>
      <w:r>
        <w:fldChar w:fldCharType="end"/>
      </w:r>
      <w:r w:rsidRPr="00C729AE">
        <w:rPr>
          <w:lang w:val="es-ES"/>
        </w:rPr>
        <w:t xml:space="preserve">. </w:t>
      </w:r>
      <w:r w:rsidRPr="00F874F2">
        <w:rPr>
          <w:i/>
          <w:iCs/>
          <w:color w:val="000000" w:themeColor="text1"/>
          <w:sz w:val="16"/>
          <w:szCs w:val="16"/>
          <w:lang w:val="es-ES"/>
        </w:rPr>
        <w:t>Silhouette</w:t>
      </w:r>
      <w:r w:rsidRPr="00F874F2">
        <w:rPr>
          <w:color w:val="000000" w:themeColor="text1"/>
          <w:sz w:val="16"/>
          <w:szCs w:val="16"/>
          <w:lang w:val="es-ES"/>
        </w:rPr>
        <w:t xml:space="preserve"> por número de </w:t>
      </w:r>
      <w:proofErr w:type="spellStart"/>
      <w:r w:rsidRPr="00F874F2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</w:p>
    <w:p w14:paraId="1E9519AF" w14:textId="7AF740DC" w:rsidR="008B5EF6" w:rsidRDefault="008B5EF6" w:rsidP="008B5EF6">
      <w:pPr>
        <w:ind w:firstLine="0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i/>
          <w:iCs/>
          <w:lang w:val="es-ES"/>
        </w:rPr>
        <w:t>clusters</w:t>
      </w:r>
      <w:proofErr w:type="spellEnd"/>
      <w:r>
        <w:rPr>
          <w:lang w:val="es-ES"/>
        </w:rPr>
        <w:t xml:space="preserve"> obtenidos son los </w:t>
      </w:r>
      <w:r w:rsidR="00ED1CF3">
        <w:rPr>
          <w:lang w:val="es-ES"/>
        </w:rPr>
        <w:t>mostrados</w:t>
      </w:r>
      <w:r>
        <w:rPr>
          <w:lang w:val="es-ES"/>
        </w:rPr>
        <w:t xml:space="preserve"> en la</w:t>
      </w:r>
      <w:r w:rsidR="00ED1CF3">
        <w:rPr>
          <w:lang w:val="es-ES"/>
        </w:rPr>
        <w:t>s</w:t>
      </w:r>
      <w:r>
        <w:rPr>
          <w:lang w:val="es-ES"/>
        </w:rPr>
        <w:t xml:space="preserve"> Figura</w:t>
      </w:r>
      <w:r w:rsidR="00ED1CF3">
        <w:rPr>
          <w:lang w:val="es-ES"/>
        </w:rPr>
        <w:t>s</w:t>
      </w:r>
      <w:r>
        <w:rPr>
          <w:lang w:val="es-ES"/>
        </w:rPr>
        <w:t xml:space="preserve"> 3</w:t>
      </w:r>
      <w:r w:rsidR="00ED1CF3">
        <w:rPr>
          <w:lang w:val="es-ES"/>
        </w:rPr>
        <w:t xml:space="preserve"> y 4</w:t>
      </w:r>
      <w:r>
        <w:rPr>
          <w:lang w:val="es-ES"/>
        </w:rPr>
        <w:t xml:space="preserve">. Estos pueden interpretarse como </w:t>
      </w:r>
      <w:r w:rsidR="00ED1CF3">
        <w:rPr>
          <w:lang w:val="es-ES"/>
        </w:rPr>
        <w:t xml:space="preserve">las diferentes caracterizaciones (en términos de </w:t>
      </w:r>
      <w:r w:rsidR="00ED1CF3" w:rsidRPr="00ED1CF3">
        <w:rPr>
          <w:i/>
          <w:iCs/>
          <w:lang w:val="es-ES"/>
        </w:rPr>
        <w:t>apertura utilizada</w:t>
      </w:r>
      <w:r w:rsidR="00ED1CF3">
        <w:rPr>
          <w:lang w:val="es-ES"/>
        </w:rPr>
        <w:t xml:space="preserve"> y </w:t>
      </w:r>
      <w:r w:rsidR="00ED1CF3" w:rsidRPr="00ED1CF3">
        <w:rPr>
          <w:i/>
          <w:iCs/>
          <w:lang w:val="es-ES"/>
        </w:rPr>
        <w:t>tiempo empleado</w:t>
      </w:r>
      <w:r w:rsidR="00ED1CF3">
        <w:rPr>
          <w:lang w:val="es-ES"/>
        </w:rPr>
        <w:t>) de los</w:t>
      </w:r>
      <w:r>
        <w:rPr>
          <w:lang w:val="es-ES"/>
        </w:rPr>
        <w:t xml:space="preserve"> conjunto</w:t>
      </w:r>
      <w:r w:rsidR="00ED1CF3">
        <w:rPr>
          <w:lang w:val="es-ES"/>
        </w:rPr>
        <w:t>s</w:t>
      </w:r>
      <w:r>
        <w:rPr>
          <w:lang w:val="es-ES"/>
        </w:rPr>
        <w:t xml:space="preserve"> de jugadores </w:t>
      </w:r>
      <w:r w:rsidR="00ED1CF3">
        <w:rPr>
          <w:lang w:val="es-ES"/>
        </w:rPr>
        <w:t xml:space="preserve">que han </w:t>
      </w:r>
      <w:r w:rsidR="00ED1CF3" w:rsidRPr="00ED1CF3">
        <w:rPr>
          <w:i/>
          <w:iCs/>
          <w:lang w:val="es-ES"/>
        </w:rPr>
        <w:t>ganado</w:t>
      </w:r>
      <w:r w:rsidR="00ED1CF3">
        <w:rPr>
          <w:lang w:val="es-ES"/>
        </w:rPr>
        <w:t xml:space="preserve">, </w:t>
      </w:r>
      <w:r w:rsidR="00ED1CF3" w:rsidRPr="00ED1CF3">
        <w:rPr>
          <w:i/>
          <w:iCs/>
          <w:lang w:val="es-ES"/>
        </w:rPr>
        <w:t>perdido</w:t>
      </w:r>
      <w:r w:rsidR="00ED1CF3">
        <w:rPr>
          <w:lang w:val="es-ES"/>
        </w:rPr>
        <w:t xml:space="preserve"> o </w:t>
      </w:r>
      <w:r w:rsidR="00ED1CF3" w:rsidRPr="00ED1CF3">
        <w:rPr>
          <w:i/>
          <w:iCs/>
          <w:lang w:val="es-ES"/>
        </w:rPr>
        <w:t>empatado</w:t>
      </w:r>
      <w:r w:rsidR="00ED1CF3">
        <w:rPr>
          <w:lang w:val="es-ES"/>
        </w:rPr>
        <w:t>.</w:t>
      </w:r>
    </w:p>
    <w:p w14:paraId="426ACF77" w14:textId="77777777" w:rsidR="00ED1CF3" w:rsidRDefault="00ED1CF3" w:rsidP="00ED1CF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A1F642" wp14:editId="578BFCA0">
            <wp:extent cx="1805298" cy="1730829"/>
            <wp:effectExtent l="0" t="0" r="5080" b="3175"/>
            <wp:docPr id="5" name="Imagen 5" descr="https://lh3.googleusercontent.com/6r5dXlTsrzQVqiMZ7fanmDxpZuTMdKpM0XUnPBtZriVz9VDsztpAtgxbyjs9U2ZCUdN_L71L0QVwstz1hW6lnk7ODZFJJ9nj7ne2MSDBehTTqDOpbVmuLJtROvF0VOGIR1ce8B_Cw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3dfa70f-7fff-db3b-66f7-fd1a6b66965d" descr="https://lh3.googleusercontent.com/6r5dXlTsrzQVqiMZ7fanmDxpZuTMdKpM0XUnPBtZriVz9VDsztpAtgxbyjs9U2ZCUdN_L71L0QVwstz1hW6lnk7ODZFJJ9nj7ne2MSDBehTTqDOpbVmuLJtROvF0VOGIR1ce8B_Cw7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3" cy="17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4469" w14:textId="49093AAB" w:rsidR="00ED1CF3" w:rsidRPr="00ED1CF3" w:rsidRDefault="00ED1CF3" w:rsidP="00294E48">
      <w:pPr>
        <w:pStyle w:val="Descripcin"/>
        <w:rPr>
          <w:lang w:val="es-ES"/>
        </w:rPr>
      </w:pPr>
      <w:r w:rsidRPr="00ED1CF3">
        <w:rPr>
          <w:lang w:val="es-ES"/>
        </w:rPr>
        <w:t xml:space="preserve">Figura </w:t>
      </w:r>
      <w:r>
        <w:fldChar w:fldCharType="begin"/>
      </w:r>
      <w:r w:rsidRPr="00ED1CF3">
        <w:rPr>
          <w:lang w:val="es-ES"/>
        </w:rPr>
        <w:instrText xml:space="preserve"> SEQ Figura \* ARABIC </w:instrText>
      </w:r>
      <w:r>
        <w:fldChar w:fldCharType="separate"/>
      </w:r>
      <w:r w:rsidR="003F00FA">
        <w:rPr>
          <w:noProof/>
          <w:lang w:val="es-ES"/>
        </w:rPr>
        <w:t>3</w:t>
      </w:r>
      <w:r>
        <w:fldChar w:fldCharType="end"/>
      </w:r>
      <w:r w:rsidRPr="00ED1CF3">
        <w:rPr>
          <w:lang w:val="es-ES"/>
        </w:rPr>
        <w:t xml:space="preserve">. </w:t>
      </w:r>
      <w:r w:rsidRPr="00ED1CF3">
        <w:rPr>
          <w:color w:val="000000" w:themeColor="text1"/>
          <w:sz w:val="16"/>
          <w:szCs w:val="16"/>
          <w:lang w:val="es-ES"/>
        </w:rPr>
        <w:t xml:space="preserve">Visualización de los </w:t>
      </w:r>
      <w:proofErr w:type="spellStart"/>
      <w:r w:rsidRPr="00ED1CF3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  <w:r w:rsidRPr="00ED1CF3">
        <w:rPr>
          <w:i/>
          <w:iCs/>
          <w:color w:val="000000" w:themeColor="text1"/>
          <w:sz w:val="16"/>
          <w:szCs w:val="16"/>
          <w:lang w:val="es-ES"/>
        </w:rPr>
        <w:t xml:space="preserve"> </w:t>
      </w:r>
      <w:r w:rsidRPr="00B5729D">
        <w:rPr>
          <w:color w:val="000000" w:themeColor="text1"/>
          <w:sz w:val="14"/>
          <w:szCs w:val="14"/>
          <w:lang w:val="es-ES"/>
        </w:rPr>
        <w:t>(1)</w:t>
      </w:r>
    </w:p>
    <w:p w14:paraId="12609EC1" w14:textId="77777777" w:rsidR="00ED1CF3" w:rsidRDefault="00ED1CF3" w:rsidP="00ED1CF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973FFF" wp14:editId="0F9CD1E6">
            <wp:extent cx="1857306" cy="1719943"/>
            <wp:effectExtent l="0" t="0" r="0" b="0"/>
            <wp:docPr id="6" name="Imagen 6" descr="https://lh3.googleusercontent.com/TRsNcHmFpvABNGuFO9_P6H5CYA-2cgCxeRVbe5wa-HcFaIoF_kLSeQGYGCUAdHWpcPGIKgHjV9SJZoOxUlBQhThVwDVQnzcJ6AvYI2OL5w7g7cf1Eny6zMl-paVVheUfDhQ2-tGI3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8863ad8-7fff-024f-3459-df520fd3d16d" descr="https://lh3.googleusercontent.com/TRsNcHmFpvABNGuFO9_P6H5CYA-2cgCxeRVbe5wa-HcFaIoF_kLSeQGYGCUAdHWpcPGIKgHjV9SJZoOxUlBQhThVwDVQnzcJ6AvYI2OL5w7g7cf1Eny6zMl-paVVheUfDhQ2-tGI3Y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29" cy="17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11FF" w14:textId="2ACD178D" w:rsidR="00ED1CF3" w:rsidRDefault="00ED1CF3" w:rsidP="00294E48">
      <w:pPr>
        <w:pStyle w:val="Descripcin"/>
        <w:rPr>
          <w:color w:val="000000" w:themeColor="text1"/>
          <w:sz w:val="16"/>
          <w:szCs w:val="16"/>
          <w:lang w:val="es-ES"/>
        </w:rPr>
      </w:pPr>
      <w:r w:rsidRPr="00ED1CF3">
        <w:rPr>
          <w:lang w:val="es-ES"/>
        </w:rPr>
        <w:t xml:space="preserve">Figura </w:t>
      </w:r>
      <w:r>
        <w:fldChar w:fldCharType="begin"/>
      </w:r>
      <w:r w:rsidRPr="00ED1CF3">
        <w:rPr>
          <w:lang w:val="es-ES"/>
        </w:rPr>
        <w:instrText xml:space="preserve"> SEQ Figura \* ARABIC </w:instrText>
      </w:r>
      <w:r>
        <w:fldChar w:fldCharType="separate"/>
      </w:r>
      <w:r w:rsidR="003F00FA">
        <w:rPr>
          <w:noProof/>
          <w:lang w:val="es-ES"/>
        </w:rPr>
        <w:t>4</w:t>
      </w:r>
      <w:r>
        <w:fldChar w:fldCharType="end"/>
      </w:r>
      <w:r w:rsidRPr="00ED1CF3">
        <w:rPr>
          <w:lang w:val="es-ES"/>
        </w:rPr>
        <w:t xml:space="preserve">. </w:t>
      </w:r>
      <w:r w:rsidRPr="00ED1CF3">
        <w:rPr>
          <w:color w:val="000000" w:themeColor="text1"/>
          <w:sz w:val="16"/>
          <w:szCs w:val="16"/>
          <w:lang w:val="es-ES"/>
        </w:rPr>
        <w:t xml:space="preserve">Visualización de los </w:t>
      </w:r>
      <w:proofErr w:type="spellStart"/>
      <w:r w:rsidRPr="00ED1CF3">
        <w:rPr>
          <w:i/>
          <w:iCs/>
          <w:color w:val="000000" w:themeColor="text1"/>
          <w:sz w:val="16"/>
          <w:szCs w:val="16"/>
          <w:lang w:val="es-ES"/>
        </w:rPr>
        <w:t>clusters</w:t>
      </w:r>
      <w:proofErr w:type="spellEnd"/>
      <w:r w:rsidRPr="00ED1CF3">
        <w:rPr>
          <w:i/>
          <w:iCs/>
          <w:color w:val="000000" w:themeColor="text1"/>
          <w:sz w:val="16"/>
          <w:szCs w:val="16"/>
          <w:lang w:val="es-ES"/>
        </w:rPr>
        <w:t xml:space="preserve"> </w:t>
      </w:r>
      <w:r w:rsidRPr="00B5729D">
        <w:rPr>
          <w:color w:val="000000" w:themeColor="text1"/>
          <w:sz w:val="14"/>
          <w:szCs w:val="14"/>
          <w:lang w:val="es-ES"/>
        </w:rPr>
        <w:t>(2)</w:t>
      </w:r>
    </w:p>
    <w:p w14:paraId="1A4703F9" w14:textId="1F33949B" w:rsidR="00ED1CF3" w:rsidRPr="00ED1CF3" w:rsidRDefault="0093570D" w:rsidP="00ED1CF3">
      <w:pPr>
        <w:pStyle w:val="Head1"/>
        <w:spacing w:before="380"/>
        <w:rPr>
          <w:lang w:val="es-ES"/>
          <w14:ligatures w14:val="standard"/>
        </w:rPr>
      </w:pPr>
      <w:r w:rsidRPr="003B1591">
        <w:rPr>
          <w:lang w:val="es-ES"/>
          <w14:ligatures w14:val="standard"/>
        </w:rPr>
        <w:t>8</w:t>
      </w:r>
      <w:r w:rsidR="00ED1CF3" w:rsidRPr="00586A35">
        <w:rPr>
          <w14:ligatures w14:val="standard"/>
        </w:rPr>
        <w:t> </w:t>
      </w:r>
      <w:r w:rsidR="00ED1CF3">
        <w:rPr>
          <w:lang w:val="es-ES"/>
          <w14:ligatures w14:val="standard"/>
        </w:rPr>
        <w:t>Modelo de predicción</w:t>
      </w:r>
    </w:p>
    <w:p w14:paraId="12702EDD" w14:textId="2C2C9087" w:rsidR="00ED1CF3" w:rsidRPr="00711F6A" w:rsidRDefault="00ED1CF3" w:rsidP="00711F6A">
      <w:pPr>
        <w:pStyle w:val="Para"/>
        <w:jc w:val="both"/>
        <w:rPr>
          <w:lang w:val="es-ES"/>
          <w14:ligatures w14:val="standard"/>
        </w:rPr>
      </w:pPr>
      <w:r>
        <w:rPr>
          <w:lang w:val="es-ES"/>
        </w:rPr>
        <w:t>Una vez llevada a cabo la caracterización de los jugadores</w:t>
      </w:r>
      <w:r w:rsidR="003B1591">
        <w:rPr>
          <w:lang w:val="es-ES"/>
        </w:rPr>
        <w:t xml:space="preserve"> presentes en nuestro dataset</w:t>
      </w:r>
      <w:r>
        <w:rPr>
          <w:lang w:val="es-ES"/>
        </w:rPr>
        <w:t xml:space="preserve">, se procedió </w:t>
      </w:r>
      <w:r w:rsidR="003B1591">
        <w:rPr>
          <w:lang w:val="es-ES"/>
        </w:rPr>
        <w:t>a</w:t>
      </w:r>
      <w:r>
        <w:rPr>
          <w:lang w:val="es-ES"/>
        </w:rPr>
        <w:t xml:space="preserve"> la construcción del </w:t>
      </w:r>
      <w:r w:rsidRPr="00ED1CF3">
        <w:rPr>
          <w:b/>
          <w:bCs/>
          <w:lang w:val="es-ES"/>
        </w:rPr>
        <w:t>modelo de predicción</w:t>
      </w:r>
      <w:r>
        <w:rPr>
          <w:lang w:val="es-ES"/>
        </w:rPr>
        <w:t xml:space="preserve"> empleado para tratar de conocer el resultado de </w:t>
      </w:r>
      <w:r w:rsidR="003B1591">
        <w:rPr>
          <w:lang w:val="es-ES"/>
        </w:rPr>
        <w:t xml:space="preserve">las </w:t>
      </w:r>
      <w:r>
        <w:rPr>
          <w:lang w:val="es-ES"/>
        </w:rPr>
        <w:t>partidas en b</w:t>
      </w:r>
      <w:r w:rsidRPr="00711F6A">
        <w:rPr>
          <w:lang w:val="es-ES"/>
          <w14:ligatures w14:val="standard"/>
        </w:rPr>
        <w:t>ase a sus características.</w:t>
      </w:r>
    </w:p>
    <w:p w14:paraId="44B15F1D" w14:textId="6E4658A7" w:rsidR="00711F6A" w:rsidRDefault="00711F6A" w:rsidP="00711F6A">
      <w:pPr>
        <w:pStyle w:val="Para"/>
        <w:ind w:firstLine="284"/>
        <w:jc w:val="both"/>
        <w:rPr>
          <w:lang w:val="es-ES"/>
        </w:rPr>
      </w:pPr>
      <w:r w:rsidRPr="00711F6A">
        <w:rPr>
          <w:lang w:val="es-ES"/>
          <w14:ligatures w14:val="standard"/>
        </w:rPr>
        <w:t>La herramienta</w:t>
      </w:r>
      <w:r>
        <w:rPr>
          <w:lang w:val="es-ES"/>
        </w:rPr>
        <w:t xml:space="preserve"> utilizada para este cometido fue </w:t>
      </w:r>
      <w:proofErr w:type="spellStart"/>
      <w:r w:rsidRPr="00AE7E9F">
        <w:rPr>
          <w:lang w:val="es-ES"/>
        </w:rPr>
        <w:t>BigML</w:t>
      </w:r>
      <w:proofErr w:type="spellEnd"/>
      <w:r>
        <w:rPr>
          <w:lang w:val="es-ES"/>
        </w:rPr>
        <w:t xml:space="preserve"> [5], una extendida plataforma dedicada a proyectos relacionados tratamiento de datos, modelos y técnicas aprendizaje. El proceso de construcción de nuestro modelo fue el siguiente:</w:t>
      </w:r>
    </w:p>
    <w:p w14:paraId="1BC3F61B" w14:textId="6C0578AA" w:rsidR="00711F6A" w:rsidRDefault="00711F6A" w:rsidP="00711F6A">
      <w:pPr>
        <w:pStyle w:val="Par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>Primero, se cargaron los datos objetivo (</w:t>
      </w:r>
      <w:proofErr w:type="spellStart"/>
      <w:r w:rsidRPr="00AE7E9F">
        <w:rPr>
          <w:b/>
          <w:bCs/>
          <w:lang w:val="es-ES"/>
        </w:rPr>
        <w:t>source</w:t>
      </w:r>
      <w:proofErr w:type="spellEnd"/>
      <w:r>
        <w:rPr>
          <w:lang w:val="es-ES"/>
        </w:rPr>
        <w:t>) en la plataforma. Se realizaron configuraciones menores como la selección de idioma del dataset a crear o la elección del punto como separador en números decimales.</w:t>
      </w:r>
    </w:p>
    <w:p w14:paraId="124C04DB" w14:textId="580DB5EA" w:rsidR="00711F6A" w:rsidRDefault="00711F6A" w:rsidP="00711F6A">
      <w:pPr>
        <w:pStyle w:val="Par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 xml:space="preserve">A partir de dichos datos se generó el </w:t>
      </w:r>
      <w:r w:rsidRPr="00AE7E9F">
        <w:rPr>
          <w:b/>
          <w:bCs/>
          <w:lang w:val="es-ES"/>
        </w:rPr>
        <w:t>dataset</w:t>
      </w:r>
      <w:r>
        <w:rPr>
          <w:lang w:val="es-ES"/>
        </w:rPr>
        <w:t xml:space="preserve">. Sobre dicho dataset se realizaron labores de filtrado para descartar variables </w:t>
      </w:r>
      <w:r w:rsidR="00CD061E">
        <w:rPr>
          <w:lang w:val="es-ES"/>
        </w:rPr>
        <w:t xml:space="preserve">que no serían empleadas por nuestro futuro modelo, concretamente: </w:t>
      </w:r>
      <w:proofErr w:type="spellStart"/>
      <w:r w:rsidR="00CD061E">
        <w:rPr>
          <w:lang w:val="es-ES"/>
        </w:rPr>
        <w:t>IDs</w:t>
      </w:r>
      <w:proofErr w:type="spellEnd"/>
      <w:r w:rsidR="00CD061E">
        <w:rPr>
          <w:lang w:val="es-ES"/>
        </w:rPr>
        <w:t xml:space="preserve"> de cada uno de los registros (generados por </w:t>
      </w:r>
      <w:proofErr w:type="spellStart"/>
      <w:r w:rsidR="00CD061E">
        <w:rPr>
          <w:lang w:val="es-ES"/>
        </w:rPr>
        <w:t>BigML</w:t>
      </w:r>
      <w:proofErr w:type="spellEnd"/>
      <w:r w:rsidR="00CD061E">
        <w:rPr>
          <w:lang w:val="es-ES"/>
        </w:rPr>
        <w:t xml:space="preserve">), </w:t>
      </w:r>
      <w:proofErr w:type="spellStart"/>
      <w:r w:rsidR="00CD061E">
        <w:rPr>
          <w:lang w:val="es-ES"/>
        </w:rPr>
        <w:t>IDs</w:t>
      </w:r>
      <w:proofErr w:type="spellEnd"/>
      <w:r w:rsidR="00CD061E">
        <w:rPr>
          <w:lang w:val="es-ES"/>
        </w:rPr>
        <w:t xml:space="preserve"> de los usuarios y nombre de la apertura (pues ya contamos con su codificación).</w:t>
      </w:r>
    </w:p>
    <w:p w14:paraId="2108B045" w14:textId="161A9F2A" w:rsidR="00CD061E" w:rsidRDefault="00CD061E" w:rsidP="00711F6A">
      <w:pPr>
        <w:pStyle w:val="Para"/>
        <w:numPr>
          <w:ilvl w:val="0"/>
          <w:numId w:val="47"/>
        </w:numPr>
        <w:jc w:val="both"/>
        <w:rPr>
          <w:lang w:val="es-ES"/>
        </w:rPr>
      </w:pPr>
      <w:r>
        <w:rPr>
          <w:lang w:val="es-ES"/>
        </w:rPr>
        <w:t>Finalmente, llevamos a cabo la construcción de</w:t>
      </w:r>
      <w:r w:rsidR="00AE7E9F">
        <w:rPr>
          <w:lang w:val="es-ES"/>
        </w:rPr>
        <w:t xml:space="preserve">l </w:t>
      </w:r>
      <w:r w:rsidR="00AE7E9F" w:rsidRPr="00AE7E9F">
        <w:rPr>
          <w:b/>
          <w:bCs/>
          <w:lang w:val="es-ES"/>
        </w:rPr>
        <w:t>modelo</w:t>
      </w:r>
      <w:r>
        <w:rPr>
          <w:lang w:val="es-ES"/>
        </w:rPr>
        <w:t xml:space="preserve">, siendo la variable objetivo establecida el </w:t>
      </w:r>
      <w:r>
        <w:rPr>
          <w:b/>
          <w:bCs/>
          <w:lang w:val="es-ES"/>
        </w:rPr>
        <w:t>resultado</w:t>
      </w:r>
      <w:r>
        <w:rPr>
          <w:lang w:val="es-ES"/>
        </w:rPr>
        <w:t xml:space="preserve"> de la partida.</w:t>
      </w:r>
    </w:p>
    <w:p w14:paraId="6F6FD10E" w14:textId="0BBE571F" w:rsidR="00CD061E" w:rsidRDefault="00CD061E" w:rsidP="00CD061E">
      <w:pPr>
        <w:pStyle w:val="Para"/>
        <w:jc w:val="both"/>
        <w:rPr>
          <w:lang w:val="es-ES"/>
        </w:rPr>
      </w:pPr>
      <w:r>
        <w:rPr>
          <w:lang w:val="es-ES"/>
        </w:rPr>
        <w:t xml:space="preserve">Mientras que la Imagen 3 refleja una visualización general del árbol, la Imagen 4 muestra las variables más relevantes identificadas por la herramienta a la hora de predecir el resultado. </w:t>
      </w:r>
      <w:r>
        <w:rPr>
          <w:lang w:val="es-ES"/>
        </w:rPr>
        <w:t>Como puede observarse, el balance de puntos (21.82%) y piezas (13.68%), así como el ELO (14.09 % blanco; 12.46% negro) de los jugadores son factores especialmente significativos en el devenir de una partida de ajedrez. A su vez, el número de movimientos de la partida (9.05%) también supone una relevancia considerable.</w:t>
      </w:r>
    </w:p>
    <w:p w14:paraId="23C241B4" w14:textId="77777777" w:rsidR="00CD061E" w:rsidRDefault="00CD061E" w:rsidP="00CD061E">
      <w:pPr>
        <w:pStyle w:val="Para"/>
        <w:keepNext/>
      </w:pPr>
      <w:r>
        <w:rPr>
          <w:noProof/>
        </w:rPr>
        <w:drawing>
          <wp:inline distT="0" distB="0" distL="0" distR="0" wp14:anchorId="66D05907" wp14:editId="434D80B4">
            <wp:extent cx="2429906" cy="2345871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0106" cy="2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0845" w14:textId="04F29B56" w:rsidR="00CD061E" w:rsidRPr="00294E48" w:rsidRDefault="00CD061E" w:rsidP="00294E48">
      <w:pPr>
        <w:pStyle w:val="Descripcin"/>
        <w:rPr>
          <w:color w:val="000000" w:themeColor="text1"/>
          <w:sz w:val="16"/>
          <w:szCs w:val="16"/>
          <w:lang w:val="es-ES"/>
        </w:rPr>
      </w:pPr>
      <w:r w:rsidRPr="00294E48">
        <w:rPr>
          <w:lang w:val="es-ES"/>
        </w:rPr>
        <w:t xml:space="preserve">Imagen </w:t>
      </w:r>
      <w:r>
        <w:fldChar w:fldCharType="begin"/>
      </w:r>
      <w:r w:rsidRPr="00294E48">
        <w:rPr>
          <w:lang w:val="es-ES"/>
        </w:rPr>
        <w:instrText xml:space="preserve"> SEQ Imagen \* ARABIC </w:instrText>
      </w:r>
      <w:r>
        <w:fldChar w:fldCharType="separate"/>
      </w:r>
      <w:r w:rsidR="003F00FA">
        <w:rPr>
          <w:noProof/>
          <w:lang w:val="es-ES"/>
        </w:rPr>
        <w:t>3</w:t>
      </w:r>
      <w:r>
        <w:fldChar w:fldCharType="end"/>
      </w:r>
      <w:r w:rsidRPr="00294E48">
        <w:rPr>
          <w:lang w:val="es-ES"/>
        </w:rPr>
        <w:t xml:space="preserve">. </w:t>
      </w:r>
      <w:bookmarkStart w:id="0" w:name="_GoBack"/>
      <w:bookmarkEnd w:id="0"/>
      <w:r w:rsidRPr="00294E48">
        <w:rPr>
          <w:color w:val="000000" w:themeColor="text1"/>
          <w:sz w:val="16"/>
          <w:szCs w:val="16"/>
          <w:lang w:val="es-ES"/>
        </w:rPr>
        <w:t>Árbol de decisión generado</w:t>
      </w:r>
    </w:p>
    <w:p w14:paraId="384DA9E2" w14:textId="77777777" w:rsidR="00CD061E" w:rsidRPr="00294E48" w:rsidRDefault="00CD061E" w:rsidP="00CD061E">
      <w:pPr>
        <w:rPr>
          <w:lang w:val="es-ES"/>
        </w:rPr>
      </w:pPr>
    </w:p>
    <w:p w14:paraId="0074B199" w14:textId="77777777" w:rsidR="00CD061E" w:rsidRDefault="00CD061E" w:rsidP="00CD061E">
      <w:pPr>
        <w:pStyle w:val="Para"/>
        <w:keepNext/>
      </w:pPr>
      <w:r>
        <w:rPr>
          <w:noProof/>
        </w:rPr>
        <w:drawing>
          <wp:inline distT="0" distB="0" distL="0" distR="0" wp14:anchorId="556AE68A" wp14:editId="422A1AE1">
            <wp:extent cx="3048000" cy="1867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CB4F" w14:textId="2B04E72F" w:rsidR="00CD061E" w:rsidRDefault="00CD061E" w:rsidP="00294E48">
      <w:pPr>
        <w:pStyle w:val="Descripcin"/>
        <w:rPr>
          <w:lang w:val="es-ES"/>
        </w:rPr>
      </w:pPr>
      <w:r w:rsidRPr="00CD061E">
        <w:rPr>
          <w:lang w:val="es-ES"/>
        </w:rPr>
        <w:t xml:space="preserve">Imagen </w:t>
      </w:r>
      <w:r>
        <w:fldChar w:fldCharType="begin"/>
      </w:r>
      <w:r w:rsidRPr="00CD061E">
        <w:rPr>
          <w:lang w:val="es-ES"/>
        </w:rPr>
        <w:instrText xml:space="preserve"> SEQ Imagen \* ARABIC </w:instrText>
      </w:r>
      <w:r>
        <w:fldChar w:fldCharType="separate"/>
      </w:r>
      <w:r w:rsidR="003F00FA">
        <w:rPr>
          <w:noProof/>
          <w:lang w:val="es-ES"/>
        </w:rPr>
        <w:t>4</w:t>
      </w:r>
      <w:r>
        <w:fldChar w:fldCharType="end"/>
      </w:r>
      <w:r w:rsidRPr="00CD061E">
        <w:rPr>
          <w:lang w:val="es-ES"/>
        </w:rPr>
        <w:t xml:space="preserve">. </w:t>
      </w:r>
      <w:r w:rsidRPr="00CD061E">
        <w:rPr>
          <w:color w:val="000000" w:themeColor="text1"/>
          <w:sz w:val="16"/>
          <w:szCs w:val="16"/>
          <w:lang w:val="es-ES"/>
        </w:rPr>
        <w:t>Relevancia de los diferentes campos</w:t>
      </w:r>
    </w:p>
    <w:p w14:paraId="3FC26846" w14:textId="3B2E0BA5" w:rsidR="00861AAE" w:rsidRDefault="00861AAE" w:rsidP="00861AAE">
      <w:pPr>
        <w:pStyle w:val="Head1"/>
        <w:spacing w:before="380"/>
        <w:rPr>
          <w:lang w:val="es-ES"/>
          <w14:ligatures w14:val="standard"/>
        </w:rPr>
      </w:pPr>
      <w:r>
        <w:rPr>
          <w:lang w:val="es-ES"/>
          <w14:ligatures w14:val="standard"/>
        </w:rPr>
        <w:t>9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Evaluación del modelo</w:t>
      </w:r>
    </w:p>
    <w:p w14:paraId="70819015" w14:textId="553DF02D" w:rsidR="00861AAE" w:rsidRDefault="00861AAE" w:rsidP="00861AAE">
      <w:pPr>
        <w:pStyle w:val="Para"/>
        <w:jc w:val="both"/>
        <w:rPr>
          <w:lang w:val="es-ES"/>
        </w:rPr>
      </w:pPr>
      <w:r>
        <w:rPr>
          <w:lang w:val="es-ES"/>
        </w:rPr>
        <w:t xml:space="preserve">Una vez generado nuestro modelo, </w:t>
      </w:r>
      <w:r w:rsidR="00AE7E9F">
        <w:rPr>
          <w:lang w:val="es-ES"/>
        </w:rPr>
        <w:t xml:space="preserve">decidimos evaluarlo con el fin de probar su capacidad de </w:t>
      </w:r>
      <w:r w:rsidR="007E648F">
        <w:rPr>
          <w:lang w:val="es-ES"/>
        </w:rPr>
        <w:t>predicción</w:t>
      </w:r>
      <w:r w:rsidR="00AE7E9F">
        <w:rPr>
          <w:lang w:val="es-ES"/>
        </w:rPr>
        <w:t xml:space="preserve">. Para llevar a cabo dicha evaluación, elegimos como conjunto de datos de prueba las partidas correspondientes a los 200 mejores jugadores en modo clásico de </w:t>
      </w:r>
      <w:proofErr w:type="spellStart"/>
      <w:r w:rsidR="00AE7E9F">
        <w:rPr>
          <w:i/>
          <w:iCs/>
          <w:lang w:val="es-ES"/>
        </w:rPr>
        <w:t>lichess</w:t>
      </w:r>
      <w:proofErr w:type="spellEnd"/>
      <w:r w:rsidR="00AE7E9F">
        <w:rPr>
          <w:lang w:val="es-ES"/>
        </w:rPr>
        <w:t xml:space="preserve"> en el </w:t>
      </w:r>
      <w:r w:rsidR="00AE7E9F" w:rsidRPr="00AE7E9F">
        <w:rPr>
          <w:lang w:val="es-ES"/>
        </w:rPr>
        <w:t>mes de</w:t>
      </w:r>
      <w:r w:rsidR="00AE7E9F" w:rsidRPr="00AE7E9F">
        <w:rPr>
          <w:b/>
          <w:bCs/>
          <w:lang w:val="es-ES"/>
        </w:rPr>
        <w:t xml:space="preserve"> octubre de 2019</w:t>
      </w:r>
      <w:r w:rsidR="00AE7E9F">
        <w:rPr>
          <w:lang w:val="es-ES"/>
        </w:rPr>
        <w:t>. Tanto las condiciones de extracción de los datos como las características recopiladas fueron las mismas que para los datos de entrenamiento: únicamente se modificaron las fechas de extracción de las partidas desde la API.</w:t>
      </w:r>
    </w:p>
    <w:p w14:paraId="4D55DCF9" w14:textId="2485FE14" w:rsidR="00AE7E9F" w:rsidRDefault="00AE7E9F" w:rsidP="00AE7E9F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t>Si comparamos las dimensiones del dataset de entrenamiento (</w:t>
      </w:r>
      <w:proofErr w:type="spellStart"/>
      <w:r w:rsidRPr="00AE7E9F">
        <w:rPr>
          <w:i/>
          <w:iCs/>
          <w:lang w:val="es-ES"/>
        </w:rPr>
        <w:t>train</w:t>
      </w:r>
      <w:proofErr w:type="spellEnd"/>
      <w:r w:rsidRPr="00AE7E9F">
        <w:rPr>
          <w:i/>
          <w:iCs/>
          <w:lang w:val="es-ES"/>
        </w:rPr>
        <w:t xml:space="preserve"> data</w:t>
      </w:r>
      <w:r>
        <w:rPr>
          <w:lang w:val="es-ES"/>
        </w:rPr>
        <w:t>) y prueba (</w:t>
      </w:r>
      <w:r w:rsidRPr="00AE7E9F">
        <w:rPr>
          <w:i/>
          <w:iCs/>
          <w:lang w:val="es-ES"/>
        </w:rPr>
        <w:t>test data</w:t>
      </w:r>
      <w:r>
        <w:rPr>
          <w:lang w:val="es-ES"/>
        </w:rPr>
        <w:t>), en el primero contamos con 4227 registros para generar el modelo, mientras que el segundo contenía 2450 para evaluarlo.</w:t>
      </w:r>
    </w:p>
    <w:p w14:paraId="43711DAE" w14:textId="120B5E20" w:rsidR="00AE7E9F" w:rsidRDefault="00A91532" w:rsidP="00AE7E9F">
      <w:pPr>
        <w:pStyle w:val="Para"/>
        <w:ind w:firstLine="284"/>
        <w:jc w:val="both"/>
        <w:rPr>
          <w:lang w:val="es-ES"/>
        </w:rPr>
      </w:pPr>
      <w:r>
        <w:rPr>
          <w:lang w:val="es-ES"/>
        </w:rPr>
        <w:lastRenderedPageBreak/>
        <w:t>Así</w:t>
      </w:r>
      <w:r w:rsidR="00AE7E9F">
        <w:rPr>
          <w:lang w:val="es-ES"/>
        </w:rPr>
        <w:t xml:space="preserve">, haciendo uso de las herramientas proporcionadas por </w:t>
      </w:r>
      <w:proofErr w:type="spellStart"/>
      <w:r w:rsidR="00AE7E9F">
        <w:rPr>
          <w:lang w:val="es-ES"/>
        </w:rPr>
        <w:t>BigML</w:t>
      </w:r>
      <w:proofErr w:type="spellEnd"/>
      <w:r w:rsidR="00AE7E9F">
        <w:rPr>
          <w:lang w:val="es-ES"/>
        </w:rPr>
        <w:t xml:space="preserve">, </w:t>
      </w:r>
      <w:r>
        <w:rPr>
          <w:lang w:val="es-ES"/>
        </w:rPr>
        <w:t>se procedió a la evaluación del modelo a partir de estos datos prueba. Los resultados paramétricos y las diferentes matrices de confusión para cada uno de los resultados posibles: ganan blancas, tablas o ganan negras, son los mostrados en las Imágenes 5,6 y 7, respectivamente.</w:t>
      </w:r>
    </w:p>
    <w:p w14:paraId="44BCCED3" w14:textId="77777777" w:rsidR="00294E48" w:rsidRDefault="00294E48" w:rsidP="00294E48">
      <w:pPr>
        <w:pStyle w:val="Para"/>
        <w:keepNext/>
      </w:pPr>
      <w:r>
        <w:rPr>
          <w:noProof/>
        </w:rPr>
        <w:drawing>
          <wp:inline distT="0" distB="0" distL="0" distR="0" wp14:anchorId="1CE61ECE" wp14:editId="4C280C46">
            <wp:extent cx="3048000" cy="1659255"/>
            <wp:effectExtent l="19050" t="19050" r="19050" b="171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9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6A09B" w14:textId="079C4CC2" w:rsidR="00A91532" w:rsidRDefault="00294E48" w:rsidP="00294E48">
      <w:pPr>
        <w:pStyle w:val="Descripcin"/>
        <w:spacing w:after="240"/>
        <w:rPr>
          <w:lang w:val="es-ES"/>
        </w:rPr>
      </w:pPr>
      <w:r w:rsidRPr="00294E48">
        <w:rPr>
          <w:lang w:val="es-ES"/>
        </w:rPr>
        <w:t xml:space="preserve">Imagen </w:t>
      </w:r>
      <w:r>
        <w:fldChar w:fldCharType="begin"/>
      </w:r>
      <w:r w:rsidRPr="00294E48">
        <w:rPr>
          <w:lang w:val="es-ES"/>
        </w:rPr>
        <w:instrText xml:space="preserve"> SEQ Imagen \* ARABIC </w:instrText>
      </w:r>
      <w:r>
        <w:fldChar w:fldCharType="separate"/>
      </w:r>
      <w:r w:rsidR="003F00FA">
        <w:rPr>
          <w:noProof/>
          <w:lang w:val="es-ES"/>
        </w:rPr>
        <w:t>5</w:t>
      </w:r>
      <w:r>
        <w:fldChar w:fldCharType="end"/>
      </w:r>
      <w:r w:rsidRPr="00294E48">
        <w:rPr>
          <w:lang w:val="es-ES"/>
        </w:rPr>
        <w:t xml:space="preserve">. </w:t>
      </w:r>
      <w:r w:rsidRPr="00294E48">
        <w:rPr>
          <w:color w:val="000000" w:themeColor="text1"/>
          <w:sz w:val="16"/>
          <w:szCs w:val="16"/>
          <w:lang w:val="es-ES"/>
        </w:rPr>
        <w:t xml:space="preserve">Evaluación del modelo para </w:t>
      </w:r>
      <w:r w:rsidRPr="00294E48">
        <w:rPr>
          <w:i/>
          <w:iCs/>
          <w:color w:val="000000" w:themeColor="text1"/>
          <w:sz w:val="16"/>
          <w:szCs w:val="16"/>
          <w:lang w:val="es-ES"/>
        </w:rPr>
        <w:t>ganan blancas</w:t>
      </w:r>
      <w:r w:rsidRPr="00294E48">
        <w:rPr>
          <w:color w:val="000000" w:themeColor="text1"/>
          <w:sz w:val="16"/>
          <w:szCs w:val="16"/>
          <w:lang w:val="es-ES"/>
        </w:rPr>
        <w:t xml:space="preserve"> (</w:t>
      </w:r>
      <w:proofErr w:type="spellStart"/>
      <w:r w:rsidRPr="00294E48">
        <w:rPr>
          <w:color w:val="000000" w:themeColor="text1"/>
          <w:sz w:val="16"/>
          <w:szCs w:val="16"/>
          <w:lang w:val="es-ES"/>
        </w:rPr>
        <w:t>result</w:t>
      </w:r>
      <w:proofErr w:type="spellEnd"/>
      <w:r w:rsidRPr="00294E48">
        <w:rPr>
          <w:color w:val="000000" w:themeColor="text1"/>
          <w:sz w:val="16"/>
          <w:szCs w:val="16"/>
          <w:lang w:val="es-ES"/>
        </w:rPr>
        <w:t>=0)</w:t>
      </w:r>
    </w:p>
    <w:p w14:paraId="52A9A87B" w14:textId="77777777" w:rsidR="00294E48" w:rsidRDefault="00294E48" w:rsidP="00294E48">
      <w:pPr>
        <w:pStyle w:val="Para"/>
        <w:keepNext/>
      </w:pPr>
      <w:r>
        <w:rPr>
          <w:noProof/>
        </w:rPr>
        <w:drawing>
          <wp:inline distT="0" distB="0" distL="0" distR="0" wp14:anchorId="0379C905" wp14:editId="3D30288E">
            <wp:extent cx="3048000" cy="1668780"/>
            <wp:effectExtent l="19050" t="19050" r="19050" b="266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8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738494" w14:textId="16209B44" w:rsidR="00294E48" w:rsidRDefault="00294E48" w:rsidP="00294E48">
      <w:pPr>
        <w:pStyle w:val="Descripcin"/>
        <w:spacing w:after="240"/>
        <w:rPr>
          <w:lang w:val="es-ES"/>
        </w:rPr>
      </w:pPr>
      <w:r w:rsidRPr="00294E48">
        <w:rPr>
          <w:lang w:val="es-ES"/>
        </w:rPr>
        <w:t xml:space="preserve">Imagen </w:t>
      </w:r>
      <w:r>
        <w:fldChar w:fldCharType="begin"/>
      </w:r>
      <w:r w:rsidRPr="00294E48">
        <w:rPr>
          <w:lang w:val="es-ES"/>
        </w:rPr>
        <w:instrText xml:space="preserve"> SEQ Imagen \* ARABIC </w:instrText>
      </w:r>
      <w:r>
        <w:fldChar w:fldCharType="separate"/>
      </w:r>
      <w:r w:rsidR="003F00FA">
        <w:rPr>
          <w:noProof/>
          <w:lang w:val="es-ES"/>
        </w:rPr>
        <w:t>6</w:t>
      </w:r>
      <w:r>
        <w:fldChar w:fldCharType="end"/>
      </w:r>
      <w:r w:rsidRPr="00294E48">
        <w:rPr>
          <w:lang w:val="es-ES"/>
        </w:rPr>
        <w:t xml:space="preserve">. </w:t>
      </w:r>
      <w:r w:rsidRPr="00294E48">
        <w:rPr>
          <w:color w:val="000000" w:themeColor="text1"/>
          <w:sz w:val="16"/>
          <w:szCs w:val="16"/>
          <w:lang w:val="es-ES"/>
        </w:rPr>
        <w:t xml:space="preserve">Evaluación del modelo para </w:t>
      </w:r>
      <w:r w:rsidRPr="00294E48">
        <w:rPr>
          <w:i/>
          <w:iCs/>
          <w:color w:val="000000" w:themeColor="text1"/>
          <w:sz w:val="16"/>
          <w:szCs w:val="16"/>
          <w:lang w:val="es-ES"/>
        </w:rPr>
        <w:t>tablas</w:t>
      </w:r>
      <w:r w:rsidRPr="00294E48">
        <w:rPr>
          <w:color w:val="000000" w:themeColor="text1"/>
          <w:sz w:val="16"/>
          <w:szCs w:val="16"/>
          <w:lang w:val="es-ES"/>
        </w:rPr>
        <w:t xml:space="preserve"> (</w:t>
      </w:r>
      <w:proofErr w:type="spellStart"/>
      <w:r w:rsidRPr="00294E48">
        <w:rPr>
          <w:color w:val="000000" w:themeColor="text1"/>
          <w:sz w:val="16"/>
          <w:szCs w:val="16"/>
          <w:lang w:val="es-ES"/>
        </w:rPr>
        <w:t>result</w:t>
      </w:r>
      <w:proofErr w:type="spellEnd"/>
      <w:r w:rsidRPr="00294E48">
        <w:rPr>
          <w:color w:val="000000" w:themeColor="text1"/>
          <w:sz w:val="16"/>
          <w:szCs w:val="16"/>
          <w:lang w:val="es-ES"/>
        </w:rPr>
        <w:t>=1)</w:t>
      </w:r>
    </w:p>
    <w:p w14:paraId="1354FE8D" w14:textId="77777777" w:rsidR="00294E48" w:rsidRDefault="00294E48" w:rsidP="00294E48">
      <w:pPr>
        <w:pStyle w:val="Para"/>
        <w:keepNext/>
      </w:pPr>
      <w:r>
        <w:rPr>
          <w:noProof/>
        </w:rPr>
        <w:drawing>
          <wp:inline distT="0" distB="0" distL="0" distR="0" wp14:anchorId="159E836B" wp14:editId="72925788">
            <wp:extent cx="3048000" cy="1664970"/>
            <wp:effectExtent l="19050" t="19050" r="1905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4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1554E" w14:textId="468235EF" w:rsidR="00294E48" w:rsidRDefault="00294E48" w:rsidP="00294E48">
      <w:pPr>
        <w:pStyle w:val="Descripcin"/>
        <w:spacing w:after="240"/>
        <w:rPr>
          <w:color w:val="000000" w:themeColor="text1"/>
          <w:sz w:val="16"/>
          <w:szCs w:val="16"/>
          <w:lang w:val="es-ES"/>
        </w:rPr>
      </w:pPr>
      <w:r w:rsidRPr="00294E48">
        <w:rPr>
          <w:lang w:val="es-ES"/>
        </w:rPr>
        <w:t xml:space="preserve">Imagen </w:t>
      </w:r>
      <w:r>
        <w:fldChar w:fldCharType="begin"/>
      </w:r>
      <w:r w:rsidRPr="00294E48">
        <w:rPr>
          <w:lang w:val="es-ES"/>
        </w:rPr>
        <w:instrText xml:space="preserve"> SEQ Imagen \* ARABIC </w:instrText>
      </w:r>
      <w:r>
        <w:fldChar w:fldCharType="separate"/>
      </w:r>
      <w:r w:rsidR="003F00FA">
        <w:rPr>
          <w:noProof/>
          <w:lang w:val="es-ES"/>
        </w:rPr>
        <w:t>7</w:t>
      </w:r>
      <w:r>
        <w:fldChar w:fldCharType="end"/>
      </w:r>
      <w:r w:rsidRPr="00294E48">
        <w:rPr>
          <w:lang w:val="es-ES"/>
        </w:rPr>
        <w:t xml:space="preserve">. </w:t>
      </w:r>
      <w:r w:rsidRPr="00294E48">
        <w:rPr>
          <w:color w:val="000000" w:themeColor="text1"/>
          <w:sz w:val="16"/>
          <w:szCs w:val="16"/>
          <w:lang w:val="es-ES"/>
        </w:rPr>
        <w:t xml:space="preserve">Evaluación del modelo para </w:t>
      </w:r>
      <w:r w:rsidRPr="00294E48">
        <w:rPr>
          <w:i/>
          <w:iCs/>
          <w:color w:val="000000" w:themeColor="text1"/>
          <w:sz w:val="16"/>
          <w:szCs w:val="16"/>
          <w:lang w:val="es-ES"/>
        </w:rPr>
        <w:t>ganan negras</w:t>
      </w:r>
      <w:r w:rsidRPr="00294E48">
        <w:rPr>
          <w:color w:val="000000" w:themeColor="text1"/>
          <w:sz w:val="16"/>
          <w:szCs w:val="16"/>
          <w:lang w:val="es-ES"/>
        </w:rPr>
        <w:t xml:space="preserve"> (</w:t>
      </w:r>
      <w:proofErr w:type="spellStart"/>
      <w:r w:rsidRPr="00294E48">
        <w:rPr>
          <w:color w:val="000000" w:themeColor="text1"/>
          <w:sz w:val="16"/>
          <w:szCs w:val="16"/>
          <w:lang w:val="es-ES"/>
        </w:rPr>
        <w:t>result</w:t>
      </w:r>
      <w:proofErr w:type="spellEnd"/>
      <w:r w:rsidRPr="00294E48">
        <w:rPr>
          <w:color w:val="000000" w:themeColor="text1"/>
          <w:sz w:val="16"/>
          <w:szCs w:val="16"/>
          <w:lang w:val="es-ES"/>
        </w:rPr>
        <w:t>=2)</w:t>
      </w:r>
    </w:p>
    <w:p w14:paraId="184A501D" w14:textId="78183B62" w:rsidR="00294E48" w:rsidRDefault="00057153" w:rsidP="00294E48">
      <w:pPr>
        <w:ind w:firstLine="0"/>
        <w:rPr>
          <w:lang w:val="es-ES"/>
        </w:rPr>
      </w:pPr>
      <w:r>
        <w:rPr>
          <w:lang w:val="es-ES"/>
        </w:rPr>
        <w:t xml:space="preserve">El resumen de los resultados obtenidos se detalla en la Tabla 1. Podemos observar buenos resultados en términos de </w:t>
      </w:r>
      <w:proofErr w:type="spellStart"/>
      <w:r>
        <w:rPr>
          <w:i/>
          <w:iCs/>
          <w:lang w:val="es-ES"/>
        </w:rPr>
        <w:t>accuracy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i/>
          <w:iCs/>
          <w:lang w:val="es-ES"/>
        </w:rPr>
        <w:t>precision</w:t>
      </w:r>
      <w:proofErr w:type="spellEnd"/>
      <w:r>
        <w:rPr>
          <w:lang w:val="es-ES"/>
        </w:rPr>
        <w:t xml:space="preserve"> a la hora de predecir victorias de blancas o negras. En el caso de las tablas, aunque el valor </w:t>
      </w:r>
      <w:proofErr w:type="spellStart"/>
      <w:r>
        <w:rPr>
          <w:i/>
          <w:iCs/>
          <w:lang w:val="es-ES"/>
        </w:rPr>
        <w:t>accuracy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es alto, la </w:t>
      </w:r>
      <w:r w:rsidRPr="00057153">
        <w:rPr>
          <w:lang w:val="es-ES"/>
        </w:rPr>
        <w:t>precisión</w:t>
      </w:r>
      <w:r>
        <w:rPr>
          <w:lang w:val="es-ES"/>
        </w:rPr>
        <w:t xml:space="preserve"> (</w:t>
      </w:r>
      <w:proofErr w:type="spellStart"/>
      <w:r w:rsidRPr="00057153">
        <w:rPr>
          <w:i/>
          <w:iCs/>
          <w:lang w:val="es-ES"/>
        </w:rPr>
        <w:t>precision</w:t>
      </w:r>
      <w:proofErr w:type="spellEnd"/>
      <w:r>
        <w:rPr>
          <w:lang w:val="es-ES"/>
        </w:rPr>
        <w:t xml:space="preserve">) es mucho menor que en el resto de resultados, algo entendible si estudiamos la naturaleza de este fenómeno, mucho </w:t>
      </w:r>
      <w:r>
        <w:rPr>
          <w:lang w:val="es-ES"/>
        </w:rPr>
        <w:t>menos común y, en ocasiones, producido por motivos ajenos a las características del propio juego.</w:t>
      </w:r>
    </w:p>
    <w:p w14:paraId="6FB7F10E" w14:textId="667A8310" w:rsidR="00D02AE4" w:rsidRPr="00D02AE4" w:rsidRDefault="00D02AE4" w:rsidP="00D02AE4">
      <w:pPr>
        <w:pStyle w:val="Descripcin"/>
        <w:keepNext/>
        <w:spacing w:before="240" w:after="120"/>
        <w:rPr>
          <w:lang w:val="es-ES"/>
        </w:rPr>
      </w:pPr>
      <w:r w:rsidRPr="00D02AE4">
        <w:rPr>
          <w:lang w:val="es-ES"/>
        </w:rPr>
        <w:t xml:space="preserve">Tabla </w:t>
      </w:r>
      <w:r>
        <w:fldChar w:fldCharType="begin"/>
      </w:r>
      <w:r w:rsidRPr="00D02AE4">
        <w:rPr>
          <w:lang w:val="es-ES"/>
        </w:rPr>
        <w:instrText xml:space="preserve"> SEQ Tabla \* ARABIC </w:instrText>
      </w:r>
      <w:r>
        <w:fldChar w:fldCharType="separate"/>
      </w:r>
      <w:r w:rsidR="003F00FA">
        <w:rPr>
          <w:noProof/>
          <w:lang w:val="es-ES"/>
        </w:rPr>
        <w:t>1</w:t>
      </w:r>
      <w:r>
        <w:fldChar w:fldCharType="end"/>
      </w:r>
      <w:r w:rsidRPr="00D02AE4">
        <w:rPr>
          <w:lang w:val="es-ES"/>
        </w:rPr>
        <w:t xml:space="preserve">. </w:t>
      </w:r>
      <w:r w:rsidRPr="00D02AE4">
        <w:rPr>
          <w:color w:val="000000" w:themeColor="text1"/>
          <w:sz w:val="16"/>
          <w:szCs w:val="16"/>
          <w:lang w:val="es-ES"/>
        </w:rPr>
        <w:t>Resultados de la evaluación para cada resultado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860"/>
        <w:gridCol w:w="841"/>
        <w:gridCol w:w="645"/>
        <w:gridCol w:w="795"/>
        <w:gridCol w:w="934"/>
      </w:tblGrid>
      <w:tr w:rsidR="00D02AE4" w:rsidRPr="00D02AE4" w14:paraId="79E720C5" w14:textId="77777777" w:rsidTr="00D02AE4">
        <w:trPr>
          <w:jc w:val="center"/>
        </w:trPr>
        <w:tc>
          <w:tcPr>
            <w:tcW w:w="720" w:type="dxa"/>
            <w:tcBorders>
              <w:top w:val="nil"/>
              <w:left w:val="nil"/>
            </w:tcBorders>
            <w:vAlign w:val="center"/>
          </w:tcPr>
          <w:p w14:paraId="0C922089" w14:textId="77777777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</w:p>
        </w:tc>
        <w:tc>
          <w:tcPr>
            <w:tcW w:w="860" w:type="dxa"/>
            <w:vAlign w:val="center"/>
          </w:tcPr>
          <w:p w14:paraId="5CF6DE17" w14:textId="2CE4B4F5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proofErr w:type="spellStart"/>
            <w:r w:rsidRPr="00D02AE4">
              <w:rPr>
                <w:sz w:val="16"/>
                <w:szCs w:val="20"/>
                <w:lang w:val="es-ES"/>
              </w:rPr>
              <w:t>Accuracy</w:t>
            </w:r>
            <w:proofErr w:type="spellEnd"/>
            <w:r w:rsidRPr="00D02AE4">
              <w:rPr>
                <w:sz w:val="16"/>
                <w:szCs w:val="20"/>
                <w:lang w:val="es-ES"/>
              </w:rPr>
              <w:t xml:space="preserve"> (%)</w:t>
            </w:r>
          </w:p>
        </w:tc>
        <w:tc>
          <w:tcPr>
            <w:tcW w:w="841" w:type="dxa"/>
            <w:vAlign w:val="center"/>
          </w:tcPr>
          <w:p w14:paraId="05B30CA6" w14:textId="1DB071F6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proofErr w:type="spellStart"/>
            <w:r w:rsidRPr="00D02AE4">
              <w:rPr>
                <w:sz w:val="16"/>
                <w:szCs w:val="20"/>
                <w:lang w:val="es-ES"/>
              </w:rPr>
              <w:t>Precision</w:t>
            </w:r>
            <w:proofErr w:type="spellEnd"/>
            <w:r w:rsidRPr="00D02AE4">
              <w:rPr>
                <w:sz w:val="16"/>
                <w:szCs w:val="20"/>
                <w:lang w:val="es-ES"/>
              </w:rPr>
              <w:t xml:space="preserve"> (%)</w:t>
            </w:r>
          </w:p>
        </w:tc>
        <w:tc>
          <w:tcPr>
            <w:tcW w:w="645" w:type="dxa"/>
            <w:vAlign w:val="center"/>
          </w:tcPr>
          <w:p w14:paraId="40F8EC2F" w14:textId="352F1CF8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proofErr w:type="spellStart"/>
            <w:r w:rsidRPr="00D02AE4">
              <w:rPr>
                <w:sz w:val="16"/>
                <w:szCs w:val="20"/>
                <w:lang w:val="es-ES"/>
              </w:rPr>
              <w:t>Recall</w:t>
            </w:r>
            <w:proofErr w:type="spellEnd"/>
            <w:r w:rsidRPr="00D02AE4">
              <w:rPr>
                <w:sz w:val="16"/>
                <w:szCs w:val="20"/>
                <w:lang w:val="es-ES"/>
              </w:rPr>
              <w:t xml:space="preserve"> (%)</w:t>
            </w:r>
          </w:p>
        </w:tc>
        <w:tc>
          <w:tcPr>
            <w:tcW w:w="795" w:type="dxa"/>
            <w:vAlign w:val="center"/>
          </w:tcPr>
          <w:p w14:paraId="2889A38A" w14:textId="08134673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r w:rsidRPr="00D02AE4">
              <w:rPr>
                <w:sz w:val="12"/>
                <w:szCs w:val="16"/>
                <w:lang w:val="es-ES"/>
              </w:rPr>
              <w:t>F-</w:t>
            </w:r>
            <w:proofErr w:type="spellStart"/>
            <w:r w:rsidRPr="00D02AE4">
              <w:rPr>
                <w:sz w:val="12"/>
                <w:szCs w:val="16"/>
                <w:lang w:val="es-ES"/>
              </w:rPr>
              <w:t>Measure</w:t>
            </w:r>
            <w:proofErr w:type="spellEnd"/>
          </w:p>
        </w:tc>
        <w:tc>
          <w:tcPr>
            <w:tcW w:w="934" w:type="dxa"/>
            <w:vAlign w:val="center"/>
          </w:tcPr>
          <w:p w14:paraId="43539E27" w14:textId="0CA3E49F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r w:rsidRPr="00D02AE4">
              <w:rPr>
                <w:sz w:val="16"/>
                <w:szCs w:val="20"/>
                <w:lang w:val="es-ES"/>
              </w:rPr>
              <w:t xml:space="preserve">Phi </w:t>
            </w:r>
            <w:proofErr w:type="spellStart"/>
            <w:r w:rsidRPr="00D02AE4">
              <w:rPr>
                <w:sz w:val="16"/>
                <w:szCs w:val="20"/>
                <w:lang w:val="es-ES"/>
              </w:rPr>
              <w:t>coefficient</w:t>
            </w:r>
            <w:proofErr w:type="spellEnd"/>
          </w:p>
        </w:tc>
      </w:tr>
      <w:tr w:rsidR="00D02AE4" w:rsidRPr="00D02AE4" w14:paraId="524F0AEA" w14:textId="77777777" w:rsidTr="00D02AE4">
        <w:trPr>
          <w:jc w:val="center"/>
        </w:trPr>
        <w:tc>
          <w:tcPr>
            <w:tcW w:w="720" w:type="dxa"/>
            <w:vAlign w:val="center"/>
          </w:tcPr>
          <w:p w14:paraId="32E12745" w14:textId="10B76DA5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r w:rsidRPr="00D02AE4">
              <w:rPr>
                <w:sz w:val="16"/>
                <w:szCs w:val="20"/>
                <w:lang w:val="es-ES"/>
              </w:rPr>
              <w:t>Ganan blancas</w:t>
            </w:r>
          </w:p>
        </w:tc>
        <w:tc>
          <w:tcPr>
            <w:tcW w:w="860" w:type="dxa"/>
            <w:vAlign w:val="center"/>
          </w:tcPr>
          <w:p w14:paraId="02AC45BB" w14:textId="293C22FC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77.7</w:t>
            </w:r>
          </w:p>
        </w:tc>
        <w:tc>
          <w:tcPr>
            <w:tcW w:w="841" w:type="dxa"/>
            <w:vAlign w:val="center"/>
          </w:tcPr>
          <w:p w14:paraId="25FBCB3C" w14:textId="2A2542CA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80.6</w:t>
            </w:r>
          </w:p>
        </w:tc>
        <w:tc>
          <w:tcPr>
            <w:tcW w:w="645" w:type="dxa"/>
            <w:vAlign w:val="center"/>
          </w:tcPr>
          <w:p w14:paraId="47B08E65" w14:textId="73890F76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71.7</w:t>
            </w:r>
          </w:p>
        </w:tc>
        <w:tc>
          <w:tcPr>
            <w:tcW w:w="795" w:type="dxa"/>
            <w:vAlign w:val="center"/>
          </w:tcPr>
          <w:p w14:paraId="5B53A21D" w14:textId="564B481B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0.7588</w:t>
            </w:r>
          </w:p>
        </w:tc>
        <w:tc>
          <w:tcPr>
            <w:tcW w:w="934" w:type="dxa"/>
            <w:vAlign w:val="center"/>
          </w:tcPr>
          <w:p w14:paraId="327F222E" w14:textId="42CFE0C6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0.5563</w:t>
            </w:r>
          </w:p>
        </w:tc>
      </w:tr>
      <w:tr w:rsidR="00D02AE4" w:rsidRPr="00D02AE4" w14:paraId="015BC3F9" w14:textId="77777777" w:rsidTr="00D02AE4">
        <w:trPr>
          <w:jc w:val="center"/>
        </w:trPr>
        <w:tc>
          <w:tcPr>
            <w:tcW w:w="720" w:type="dxa"/>
            <w:vAlign w:val="center"/>
          </w:tcPr>
          <w:p w14:paraId="3D62826F" w14:textId="36F7FA12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r w:rsidRPr="00D02AE4">
              <w:rPr>
                <w:sz w:val="16"/>
                <w:szCs w:val="20"/>
                <w:lang w:val="es-ES"/>
              </w:rPr>
              <w:t>Tablas</w:t>
            </w:r>
          </w:p>
        </w:tc>
        <w:tc>
          <w:tcPr>
            <w:tcW w:w="860" w:type="dxa"/>
            <w:vAlign w:val="center"/>
          </w:tcPr>
          <w:p w14:paraId="0732A47C" w14:textId="04DA1D2C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90.2</w:t>
            </w:r>
          </w:p>
        </w:tc>
        <w:tc>
          <w:tcPr>
            <w:tcW w:w="841" w:type="dxa"/>
            <w:vAlign w:val="center"/>
          </w:tcPr>
          <w:p w14:paraId="3CDCD973" w14:textId="684948F2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21.4</w:t>
            </w:r>
          </w:p>
        </w:tc>
        <w:tc>
          <w:tcPr>
            <w:tcW w:w="645" w:type="dxa"/>
            <w:vAlign w:val="center"/>
          </w:tcPr>
          <w:p w14:paraId="7F8EF7A6" w14:textId="50CB0891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9.4</w:t>
            </w:r>
          </w:p>
        </w:tc>
        <w:tc>
          <w:tcPr>
            <w:tcW w:w="795" w:type="dxa"/>
            <w:vAlign w:val="center"/>
          </w:tcPr>
          <w:p w14:paraId="2ABFAA92" w14:textId="70E38632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0.13</w:t>
            </w:r>
          </w:p>
        </w:tc>
        <w:tc>
          <w:tcPr>
            <w:tcW w:w="934" w:type="dxa"/>
            <w:vAlign w:val="center"/>
          </w:tcPr>
          <w:p w14:paraId="15FF61E8" w14:textId="3EF3247F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0.0958</w:t>
            </w:r>
          </w:p>
        </w:tc>
      </w:tr>
      <w:tr w:rsidR="00D02AE4" w:rsidRPr="00D02AE4" w14:paraId="31CCB62B" w14:textId="77777777" w:rsidTr="00D02AE4">
        <w:trPr>
          <w:jc w:val="center"/>
        </w:trPr>
        <w:tc>
          <w:tcPr>
            <w:tcW w:w="720" w:type="dxa"/>
            <w:vAlign w:val="center"/>
          </w:tcPr>
          <w:p w14:paraId="3879CDE5" w14:textId="26F8BB20" w:rsidR="00D02AE4" w:rsidRPr="00D02AE4" w:rsidRDefault="00D02AE4" w:rsidP="00D02AE4">
            <w:pPr>
              <w:ind w:firstLine="0"/>
              <w:jc w:val="center"/>
              <w:rPr>
                <w:sz w:val="16"/>
                <w:szCs w:val="20"/>
                <w:lang w:val="es-ES"/>
              </w:rPr>
            </w:pPr>
            <w:r w:rsidRPr="00D02AE4">
              <w:rPr>
                <w:sz w:val="16"/>
                <w:szCs w:val="20"/>
                <w:lang w:val="es-ES"/>
              </w:rPr>
              <w:t>Ganan negras</w:t>
            </w:r>
          </w:p>
        </w:tc>
        <w:tc>
          <w:tcPr>
            <w:tcW w:w="860" w:type="dxa"/>
            <w:vAlign w:val="center"/>
          </w:tcPr>
          <w:p w14:paraId="33DCAB00" w14:textId="799A4128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76</w:t>
            </w:r>
          </w:p>
        </w:tc>
        <w:tc>
          <w:tcPr>
            <w:tcW w:w="841" w:type="dxa"/>
            <w:vAlign w:val="center"/>
          </w:tcPr>
          <w:p w14:paraId="3398F804" w14:textId="78314559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68.2</w:t>
            </w:r>
          </w:p>
        </w:tc>
        <w:tc>
          <w:tcPr>
            <w:tcW w:w="645" w:type="dxa"/>
            <w:vAlign w:val="center"/>
          </w:tcPr>
          <w:p w14:paraId="0E6F8334" w14:textId="55269436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83.5</w:t>
            </w:r>
          </w:p>
        </w:tc>
        <w:tc>
          <w:tcPr>
            <w:tcW w:w="795" w:type="dxa"/>
            <w:vAlign w:val="center"/>
          </w:tcPr>
          <w:p w14:paraId="67091BE2" w14:textId="5550D24E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0.7505</w:t>
            </w:r>
          </w:p>
        </w:tc>
        <w:tc>
          <w:tcPr>
            <w:tcW w:w="934" w:type="dxa"/>
            <w:vAlign w:val="center"/>
          </w:tcPr>
          <w:p w14:paraId="637F9D91" w14:textId="3154AEDB" w:rsidR="00D02AE4" w:rsidRPr="00D02AE4" w:rsidRDefault="00D02AE4" w:rsidP="00D02AE4">
            <w:pPr>
              <w:ind w:firstLine="0"/>
              <w:jc w:val="center"/>
              <w:rPr>
                <w:rFonts w:ascii="Courier New" w:hAnsi="Courier New" w:cs="Courier New"/>
                <w:sz w:val="16"/>
                <w:szCs w:val="20"/>
                <w:lang w:val="es-ES"/>
              </w:rPr>
            </w:pPr>
            <w:r w:rsidRPr="00D02AE4">
              <w:rPr>
                <w:rFonts w:ascii="Courier New" w:hAnsi="Courier New" w:cs="Courier New"/>
                <w:sz w:val="16"/>
                <w:szCs w:val="20"/>
                <w:lang w:val="es-ES"/>
              </w:rPr>
              <w:t>0.5332</w:t>
            </w:r>
          </w:p>
        </w:tc>
      </w:tr>
    </w:tbl>
    <w:p w14:paraId="24BA76A2" w14:textId="30627B9C" w:rsidR="007E648F" w:rsidRDefault="007E648F" w:rsidP="007E648F">
      <w:pPr>
        <w:pStyle w:val="Head1"/>
        <w:spacing w:before="380"/>
        <w:rPr>
          <w:lang w:val="es-ES"/>
          <w14:ligatures w14:val="standard"/>
        </w:rPr>
      </w:pPr>
      <w:r>
        <w:rPr>
          <w:lang w:val="es-ES"/>
          <w14:ligatures w14:val="standard"/>
        </w:rPr>
        <w:t>10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Discusión sobre los resultados</w:t>
      </w:r>
    </w:p>
    <w:p w14:paraId="7D79A37B" w14:textId="10B710C4" w:rsidR="007E648F" w:rsidRDefault="007E648F" w:rsidP="007E648F">
      <w:pPr>
        <w:ind w:firstLine="0"/>
        <w:rPr>
          <w:lang w:val="es-ES"/>
        </w:rPr>
      </w:pPr>
      <w:r>
        <w:rPr>
          <w:lang w:val="es-ES"/>
        </w:rPr>
        <w:t>Tras evaluar nuestro modelo, discutiremos cómo han sido abordadas cada una de las hipótesis/objetivos de nuestro trabajo.</w:t>
      </w:r>
    </w:p>
    <w:p w14:paraId="48B551E6" w14:textId="0B6E052E" w:rsidR="00057153" w:rsidRDefault="007E648F" w:rsidP="00390E98">
      <w:pPr>
        <w:pStyle w:val="Prrafodelista"/>
        <w:rPr>
          <w:lang w:val="es-ES"/>
        </w:rPr>
      </w:pPr>
      <w:r w:rsidRPr="00390E98">
        <w:rPr>
          <w:lang w:val="es-ES"/>
        </w:rPr>
        <w:t xml:space="preserve">Con respecto a </w:t>
      </w:r>
      <w:r w:rsidRPr="00390E98">
        <w:rPr>
          <w:b/>
          <w:bCs/>
          <w:i/>
          <w:iCs/>
          <w:lang w:val="es-ES"/>
        </w:rPr>
        <w:t xml:space="preserve">H1 </w:t>
      </w:r>
      <w:r w:rsidRPr="00390E98">
        <w:rPr>
          <w:lang w:val="es-ES"/>
        </w:rPr>
        <w:t>(</w:t>
      </w:r>
      <w:r w:rsidR="00390E98" w:rsidRPr="00390E98">
        <w:rPr>
          <w:lang w:val="es-ES"/>
        </w:rPr>
        <w:t>pronóstico</w:t>
      </w:r>
      <w:r w:rsidRPr="00390E98">
        <w:rPr>
          <w:lang w:val="es-ES"/>
        </w:rPr>
        <w:t xml:space="preserve"> del resultado de un conjunto de partidas en base a los datos recopilados), esta hipótesis ha sido abordada mediante </w:t>
      </w:r>
      <w:r w:rsidR="00390E98">
        <w:rPr>
          <w:lang w:val="es-ES"/>
        </w:rPr>
        <w:t>el</w:t>
      </w:r>
      <w:r w:rsidRPr="00390E98">
        <w:rPr>
          <w:lang w:val="es-ES"/>
        </w:rPr>
        <w:t xml:space="preserve"> modelo</w:t>
      </w:r>
      <w:r w:rsidR="00390E98">
        <w:rPr>
          <w:lang w:val="es-ES"/>
        </w:rPr>
        <w:t xml:space="preserve"> generado a partir del conjunto de datos objetivo</w:t>
      </w:r>
      <w:r w:rsidRPr="00390E98">
        <w:rPr>
          <w:lang w:val="es-ES"/>
        </w:rPr>
        <w:t xml:space="preserve">. Dicho modelo ha demostrado una </w:t>
      </w:r>
      <w:r w:rsidR="00390E98">
        <w:rPr>
          <w:lang w:val="es-ES"/>
        </w:rPr>
        <w:t xml:space="preserve">alta </w:t>
      </w:r>
      <w:r w:rsidRPr="00390E98">
        <w:rPr>
          <w:lang w:val="es-ES"/>
        </w:rPr>
        <w:t>capacidad de predicción</w:t>
      </w:r>
      <w:r w:rsidR="00390E98" w:rsidRPr="00390E98">
        <w:rPr>
          <w:lang w:val="es-ES"/>
        </w:rPr>
        <w:t>, especialmente a la hora de predecir victorias de blancas o negras</w:t>
      </w:r>
      <w:r w:rsidR="00390E98">
        <w:rPr>
          <w:lang w:val="es-ES"/>
        </w:rPr>
        <w:t>.</w:t>
      </w:r>
    </w:p>
    <w:p w14:paraId="16C96465" w14:textId="38164732" w:rsidR="00390E98" w:rsidRDefault="00390E98" w:rsidP="00390E98">
      <w:pPr>
        <w:pStyle w:val="Prrafodelista"/>
        <w:rPr>
          <w:lang w:val="es-ES"/>
        </w:rPr>
      </w:pPr>
      <w:r>
        <w:rPr>
          <w:lang w:val="es-ES"/>
        </w:rPr>
        <w:t xml:space="preserve">Atendiendo a </w:t>
      </w:r>
      <w:r w:rsidRPr="00390E98">
        <w:rPr>
          <w:b/>
          <w:bCs/>
          <w:i/>
          <w:iCs/>
          <w:lang w:val="es-ES"/>
        </w:rPr>
        <w:t>H</w:t>
      </w:r>
      <w:r>
        <w:rPr>
          <w:b/>
          <w:bCs/>
          <w:i/>
          <w:iCs/>
          <w:lang w:val="es-ES"/>
        </w:rPr>
        <w:t xml:space="preserve">2 </w:t>
      </w:r>
      <w:r>
        <w:rPr>
          <w:lang w:val="es-ES"/>
        </w:rPr>
        <w:t>(identificación de las variables más influyentes en el modelo), también hemos identificado las variables más relevantes en el devenir de una partida; estas son: balance de puntos y piezas, ELO de los jugadores y número de movimientos.</w:t>
      </w:r>
    </w:p>
    <w:p w14:paraId="096480AC" w14:textId="7D180625" w:rsidR="007D04FB" w:rsidRPr="007D04FB" w:rsidRDefault="00390E98" w:rsidP="007D04FB">
      <w:pPr>
        <w:pStyle w:val="Prrafodelista"/>
        <w:rPr>
          <w:lang w:val="es-ES"/>
        </w:rPr>
      </w:pPr>
      <w:r>
        <w:rPr>
          <w:lang w:val="es-ES"/>
        </w:rPr>
        <w:t xml:space="preserve">Finalmente, para abordar </w:t>
      </w:r>
      <w:r>
        <w:rPr>
          <w:b/>
          <w:bCs/>
          <w:i/>
          <w:iCs/>
          <w:lang w:val="es-ES"/>
        </w:rPr>
        <w:t>H3</w:t>
      </w:r>
      <w:r>
        <w:rPr>
          <w:lang w:val="es-ES"/>
        </w:rPr>
        <w:t xml:space="preserve"> (definición del estilo de juego de los jugadores) se han empleado técnicas de </w:t>
      </w:r>
      <w:r>
        <w:rPr>
          <w:i/>
          <w:iCs/>
          <w:lang w:val="es-ES"/>
        </w:rPr>
        <w:t>clustering</w:t>
      </w:r>
      <w:r>
        <w:rPr>
          <w:lang w:val="es-ES"/>
        </w:rPr>
        <w:t xml:space="preserve"> para el agrupamiento y caracterización de los diferentes perfiles de jugadores presentes en nuestro conjunto de datos.</w:t>
      </w:r>
    </w:p>
    <w:p w14:paraId="15041D69" w14:textId="782B22F5" w:rsidR="007D04FB" w:rsidRDefault="007D04FB" w:rsidP="007D04FB">
      <w:pPr>
        <w:pStyle w:val="Head1"/>
        <w:spacing w:before="380"/>
        <w:rPr>
          <w:lang w:val="es-ES"/>
          <w14:ligatures w14:val="standard"/>
        </w:rPr>
      </w:pPr>
      <w:r>
        <w:rPr>
          <w:lang w:val="es-ES"/>
          <w14:ligatures w14:val="standard"/>
        </w:rPr>
        <w:t>11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Conclusiones y trabajo futuro</w:t>
      </w:r>
    </w:p>
    <w:p w14:paraId="5C112F8C" w14:textId="77777777" w:rsidR="00B76A51" w:rsidRDefault="007D04FB" w:rsidP="007D04FB">
      <w:pPr>
        <w:ind w:firstLine="0"/>
        <w:rPr>
          <w:lang w:val="es-ES"/>
        </w:rPr>
      </w:pPr>
      <w:r>
        <w:rPr>
          <w:lang w:val="es-ES"/>
        </w:rPr>
        <w:t xml:space="preserve">En este proyecto se ha abordado el estudio de partidas de ajedrez tomando como referencia el proceso KDD para </w:t>
      </w:r>
      <w:r w:rsidR="00B76A51">
        <w:rPr>
          <w:lang w:val="es-ES"/>
        </w:rPr>
        <w:t xml:space="preserve">la </w:t>
      </w:r>
      <w:r>
        <w:rPr>
          <w:lang w:val="es-ES"/>
        </w:rPr>
        <w:t xml:space="preserve">extracción de conocimiento a partir de conjuntos de datos. </w:t>
      </w:r>
    </w:p>
    <w:p w14:paraId="0CE70053" w14:textId="0DF95077" w:rsidR="007D04FB" w:rsidRDefault="007D04FB" w:rsidP="00B76A51">
      <w:pPr>
        <w:rPr>
          <w:lang w:val="es-ES"/>
        </w:rPr>
      </w:pPr>
      <w:r>
        <w:rPr>
          <w:lang w:val="es-ES"/>
        </w:rPr>
        <w:t xml:space="preserve">Se han llevado a cabo labores de recopilación y preprocesamiento de los datos correspondientes a las partidas de ajedrez, así como </w:t>
      </w:r>
      <w:r w:rsidR="00B76A51">
        <w:rPr>
          <w:lang w:val="es-ES"/>
        </w:rPr>
        <w:t xml:space="preserve">a los jugadores. A partir de dichos datos, hemos tratado de caracterizar los perfiles de los jugadores mediante técnicas de </w:t>
      </w:r>
      <w:r w:rsidR="00B76A51" w:rsidRPr="00B76A51">
        <w:rPr>
          <w:i/>
          <w:iCs/>
          <w:lang w:val="es-ES"/>
        </w:rPr>
        <w:t>clustering</w:t>
      </w:r>
      <w:r w:rsidR="00B76A51">
        <w:rPr>
          <w:lang w:val="es-ES"/>
        </w:rPr>
        <w:t xml:space="preserve"> y hemos generado un modelo para tratar de pronosticar el resultado de partidas de ajedrez en base a sus características, obteniendo unos resultados significativos y un modelo ajustado al propósito.</w:t>
      </w:r>
    </w:p>
    <w:p w14:paraId="30909AF5" w14:textId="13458CA3" w:rsidR="00B76A51" w:rsidRDefault="00B76A51" w:rsidP="00B76A51">
      <w:pPr>
        <w:rPr>
          <w:lang w:val="es-ES"/>
        </w:rPr>
      </w:pPr>
      <w:r>
        <w:rPr>
          <w:lang w:val="es-ES"/>
        </w:rPr>
        <w:t>Dentro del trabajo futuro que podría abordarse sobre esta base, destacaríamos la búsqueda de otros posibles factores de predicción de las partidas con una mayor influencia de conocimiento experto o la posibilidad de realizar dichas predicciones en tiempo real.</w:t>
      </w:r>
    </w:p>
    <w:p w14:paraId="51BC2E96" w14:textId="59769774" w:rsidR="0007392C" w:rsidRPr="00711F6A" w:rsidRDefault="00AA5BF1" w:rsidP="00F47EC4">
      <w:pPr>
        <w:pStyle w:val="ReferenceHead"/>
        <w:rPr>
          <w:lang w:val="es-ES"/>
        </w:rPr>
      </w:pPr>
      <w:r w:rsidRPr="00711F6A">
        <w:rPr>
          <w:lang w:val="es-ES"/>
        </w:rPr>
        <w:lastRenderedPageBreak/>
        <w:t>REFERENC</w:t>
      </w:r>
      <w:r w:rsidR="00130513" w:rsidRPr="00711F6A">
        <w:rPr>
          <w:lang w:val="es-ES"/>
        </w:rPr>
        <w:t>IA</w:t>
      </w:r>
      <w:r w:rsidRPr="00711F6A">
        <w:rPr>
          <w:lang w:val="es-ES"/>
        </w:rPr>
        <w:t>S</w:t>
      </w:r>
    </w:p>
    <w:p w14:paraId="5760D7DC" w14:textId="004C8C98" w:rsidR="00FE79B0" w:rsidRPr="00FE79B0" w:rsidRDefault="00FE79B0" w:rsidP="00FE79B0">
      <w:pPr>
        <w:pStyle w:val="MetadataHead"/>
        <w:ind w:left="284" w:hanging="284"/>
      </w:pPr>
      <w:r w:rsidRPr="004F167D">
        <w:rPr>
          <w:color w:val="auto"/>
          <w:sz w:val="18"/>
          <w:lang w:val="en-GB" w:eastAsia="it-IT"/>
        </w:rPr>
        <w:t>[</w:t>
      </w:r>
      <w:r>
        <w:rPr>
          <w:color w:val="auto"/>
          <w:sz w:val="18"/>
          <w:lang w:val="en-GB" w:eastAsia="it-IT"/>
        </w:rPr>
        <w:t>1</w:t>
      </w:r>
      <w:r w:rsidRPr="004F167D">
        <w:rPr>
          <w:color w:val="auto"/>
          <w:sz w:val="18"/>
          <w:lang w:val="en-GB" w:eastAsia="it-IT"/>
        </w:rPr>
        <w:t xml:space="preserve">] </w:t>
      </w:r>
      <w:r w:rsidRPr="00245059">
        <w:rPr>
          <w:color w:val="auto"/>
          <w:sz w:val="18"/>
          <w:lang w:val="en-GB" w:eastAsia="it-IT"/>
        </w:rPr>
        <w:t xml:space="preserve">Campbell, M., </w:t>
      </w:r>
      <w:proofErr w:type="spellStart"/>
      <w:r w:rsidRPr="00245059">
        <w:rPr>
          <w:color w:val="auto"/>
          <w:sz w:val="18"/>
          <w:lang w:val="en-GB" w:eastAsia="it-IT"/>
        </w:rPr>
        <w:t>Hoane</w:t>
      </w:r>
      <w:proofErr w:type="spellEnd"/>
      <w:r w:rsidRPr="00245059">
        <w:rPr>
          <w:color w:val="auto"/>
          <w:sz w:val="18"/>
          <w:lang w:val="en-GB" w:eastAsia="it-IT"/>
        </w:rPr>
        <w:t>, A. J., &amp; Hsu, F. (2002). Deep Blue. Artificial Intelligence, 134(1-2), 57–83. doi:10.1016/s0004-3702(01)00129-1</w:t>
      </w:r>
      <w:r>
        <w:t> </w:t>
      </w:r>
    </w:p>
    <w:p w14:paraId="794837CE" w14:textId="4A87DD8B" w:rsidR="00586A35" w:rsidRPr="00FE79B0" w:rsidRDefault="00F1755B" w:rsidP="00525E7B">
      <w:pPr>
        <w:pStyle w:val="Para"/>
        <w:jc w:val="both"/>
        <w:rPr>
          <w:lang w:eastAsia="it-IT"/>
        </w:rPr>
      </w:pPr>
      <w:r w:rsidRPr="00FE79B0">
        <w:rPr>
          <w:lang w:eastAsia="it-IT"/>
        </w:rPr>
        <w:t>[</w:t>
      </w:r>
      <w:r w:rsidR="00FE79B0" w:rsidRPr="00FE79B0">
        <w:rPr>
          <w:lang w:eastAsia="it-IT"/>
        </w:rPr>
        <w:t>2</w:t>
      </w:r>
      <w:r w:rsidRPr="00FE79B0">
        <w:rPr>
          <w:lang w:eastAsia="it-IT"/>
        </w:rPr>
        <w:t xml:space="preserve">] </w:t>
      </w:r>
      <w:hyperlink r:id="rId31" w:history="1">
        <w:r w:rsidR="00525E7B" w:rsidRPr="00FE79B0">
          <w:rPr>
            <w:lang w:eastAsia="it-IT"/>
          </w:rPr>
          <w:t>https://database.lichess.org/</w:t>
        </w:r>
      </w:hyperlink>
    </w:p>
    <w:p w14:paraId="7435464D" w14:textId="6EA871EF" w:rsidR="00FE79B0" w:rsidRPr="00FE79B0" w:rsidRDefault="00FE79B0" w:rsidP="00FE79B0">
      <w:pPr>
        <w:pStyle w:val="MetadataHead"/>
        <w:ind w:left="284" w:hanging="284"/>
        <w:rPr>
          <w:color w:val="auto"/>
          <w:sz w:val="18"/>
          <w:lang w:eastAsia="it-IT"/>
        </w:rPr>
      </w:pPr>
      <w:r w:rsidRPr="00FE79B0">
        <w:rPr>
          <w:color w:val="auto"/>
          <w:sz w:val="18"/>
          <w:lang w:eastAsia="it-IT"/>
        </w:rPr>
        <w:t>[3] https://berserk.readthedocs.io/en/master/</w:t>
      </w:r>
    </w:p>
    <w:p w14:paraId="197AAECF" w14:textId="21718660" w:rsidR="002D34D5" w:rsidRDefault="002D34D5" w:rsidP="00690FE2">
      <w:pPr>
        <w:pStyle w:val="MetadataHead"/>
        <w:ind w:left="284" w:hanging="284"/>
        <w:rPr>
          <w:color w:val="auto"/>
          <w:sz w:val="18"/>
          <w:lang w:val="en-GB" w:eastAsia="it-IT"/>
        </w:rPr>
      </w:pPr>
      <w:r w:rsidRPr="00690FE2">
        <w:rPr>
          <w:color w:val="auto"/>
          <w:sz w:val="18"/>
          <w:lang w:val="en-GB" w:eastAsia="it-IT"/>
        </w:rPr>
        <w:t>[</w:t>
      </w:r>
      <w:r w:rsidR="00711F6A">
        <w:rPr>
          <w:color w:val="auto"/>
          <w:sz w:val="18"/>
          <w:lang w:val="en-GB" w:eastAsia="it-IT"/>
        </w:rPr>
        <w:t>4</w:t>
      </w:r>
      <w:r w:rsidRPr="00690FE2">
        <w:rPr>
          <w:color w:val="auto"/>
          <w:sz w:val="18"/>
          <w:lang w:val="en-GB" w:eastAsia="it-IT"/>
        </w:rPr>
        <w:t>]</w:t>
      </w:r>
      <w:r w:rsidRPr="00245059">
        <w:rPr>
          <w:color w:val="auto"/>
          <w:sz w:val="18"/>
          <w:lang w:val="en-GB" w:eastAsia="it-IT"/>
        </w:rPr>
        <w:t xml:space="preserve"> </w:t>
      </w:r>
      <w:r w:rsidR="00690FE2" w:rsidRPr="00245059">
        <w:rPr>
          <w:color w:val="auto"/>
          <w:sz w:val="18"/>
          <w:lang w:val="en-GB" w:eastAsia="it-IT"/>
        </w:rPr>
        <w:t>Fayyad, U., Piatetsky-Shapiro, G., &amp; Smyth, P. (1996). The KDD process for extracting useful knowledge from volumes of data. Communications of the ACM, 39(11), 27–34. doi:10.1145/240455.240464 </w:t>
      </w:r>
    </w:p>
    <w:p w14:paraId="1B3CC447" w14:textId="5421B51E" w:rsidR="00711F6A" w:rsidRPr="00245059" w:rsidRDefault="00711F6A" w:rsidP="00690FE2">
      <w:pPr>
        <w:pStyle w:val="MetadataHead"/>
        <w:ind w:left="284" w:hanging="284"/>
        <w:rPr>
          <w:color w:val="auto"/>
          <w:sz w:val="18"/>
          <w:lang w:val="en-GB" w:eastAsia="it-IT"/>
        </w:rPr>
      </w:pPr>
      <w:r>
        <w:rPr>
          <w:color w:val="auto"/>
          <w:sz w:val="18"/>
          <w:lang w:val="en-GB" w:eastAsia="it-IT"/>
        </w:rPr>
        <w:t xml:space="preserve">[5] </w:t>
      </w:r>
      <w:r w:rsidRPr="00711F6A">
        <w:rPr>
          <w:color w:val="auto"/>
          <w:sz w:val="18"/>
          <w:lang w:val="en-GB" w:eastAsia="it-IT"/>
        </w:rPr>
        <w:t>https://bigml.com/</w:t>
      </w:r>
    </w:p>
    <w:sectPr w:rsidR="00711F6A" w:rsidRPr="00245059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C6DEE" w14:textId="77777777" w:rsidR="00AB4647" w:rsidRDefault="00AB4647">
      <w:r>
        <w:separator/>
      </w:r>
    </w:p>
  </w:endnote>
  <w:endnote w:type="continuationSeparator" w:id="0">
    <w:p w14:paraId="3194368D" w14:textId="77777777" w:rsidR="00AB4647" w:rsidRDefault="00AB4647">
      <w:r>
        <w:continuationSeparator/>
      </w:r>
    </w:p>
  </w:endnote>
  <w:endnote w:type="continuationNotice" w:id="1">
    <w:p w14:paraId="20C11C35" w14:textId="77777777" w:rsidR="00AB4647" w:rsidRDefault="00AB46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A971C" w14:textId="77777777" w:rsidR="000E66EF" w:rsidRPr="00586A35" w:rsidRDefault="000E66EF" w:rsidP="00586A35">
    <w:pPr>
      <w:pStyle w:val="Piedepgina"/>
      <w:rPr>
        <w:rStyle w:val="Nmerodepgina"/>
        <w:rFonts w:ascii="Linux Biolinum" w:hAnsi="Linux Biolinum" w:cs="Linux Biolinum"/>
      </w:rPr>
    </w:pPr>
  </w:p>
  <w:p w14:paraId="7AF3D34D" w14:textId="77777777" w:rsidR="000E66EF" w:rsidRPr="00586A35" w:rsidRDefault="000E66EF" w:rsidP="00586A35">
    <w:pPr>
      <w:pStyle w:val="Piedepgin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5C10" w14:textId="77777777" w:rsidR="000E66EF" w:rsidRPr="00586A35" w:rsidRDefault="000E66EF">
    <w:pPr>
      <w:pStyle w:val="Piedepgin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6BC4B" w14:textId="77777777" w:rsidR="00AB4647" w:rsidRDefault="00AB4647">
      <w:r>
        <w:separator/>
      </w:r>
    </w:p>
  </w:footnote>
  <w:footnote w:type="continuationSeparator" w:id="0">
    <w:p w14:paraId="0F7B7D72" w14:textId="77777777" w:rsidR="00AB4647" w:rsidRDefault="00AB4647">
      <w:r>
        <w:continuationSeparator/>
      </w:r>
    </w:p>
  </w:footnote>
  <w:footnote w:type="continuationNotice" w:id="1">
    <w:p w14:paraId="779E389C" w14:textId="77777777" w:rsidR="00AB4647" w:rsidRDefault="00AB46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FC8"/>
    <w:multiLevelType w:val="hybridMultilevel"/>
    <w:tmpl w:val="7506C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30B89"/>
    <w:multiLevelType w:val="hybridMultilevel"/>
    <w:tmpl w:val="536CB8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D149F"/>
    <w:multiLevelType w:val="hybridMultilevel"/>
    <w:tmpl w:val="B470AC44"/>
    <w:lvl w:ilvl="0" w:tplc="5E9C1A20">
      <w:start w:val="1"/>
      <w:numFmt w:val="bullet"/>
      <w:pStyle w:val="Prrafodelista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54364F"/>
    <w:multiLevelType w:val="hybridMultilevel"/>
    <w:tmpl w:val="8BC2F4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74F1A"/>
    <w:multiLevelType w:val="hybridMultilevel"/>
    <w:tmpl w:val="FF806A34"/>
    <w:lvl w:ilvl="0" w:tplc="BAFA81E0">
      <w:numFmt w:val="bullet"/>
      <w:lvlText w:val="-"/>
      <w:lvlJc w:val="left"/>
      <w:pPr>
        <w:ind w:left="1496" w:hanging="360"/>
      </w:pPr>
      <w:rPr>
        <w:rFonts w:ascii="Linux Libertine" w:eastAsiaTheme="minorHAnsi" w:hAnsi="Linux Libertine" w:cs="Linux Libertine" w:hint="default"/>
      </w:rPr>
    </w:lvl>
    <w:lvl w:ilvl="1" w:tplc="0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5E5250"/>
    <w:multiLevelType w:val="hybridMultilevel"/>
    <w:tmpl w:val="2258E93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59B72C2"/>
    <w:multiLevelType w:val="hybridMultilevel"/>
    <w:tmpl w:val="82FEDB6A"/>
    <w:lvl w:ilvl="0" w:tplc="9D98608C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BE05F43"/>
    <w:multiLevelType w:val="hybridMultilevel"/>
    <w:tmpl w:val="B76C5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B334D4"/>
    <w:multiLevelType w:val="hybridMultilevel"/>
    <w:tmpl w:val="71C4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7D5D8D"/>
    <w:multiLevelType w:val="hybridMultilevel"/>
    <w:tmpl w:val="693ED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6" w15:restartNumberingAfterBreak="0">
    <w:nsid w:val="382366C5"/>
    <w:multiLevelType w:val="hybridMultilevel"/>
    <w:tmpl w:val="4F20E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30" w15:restartNumberingAfterBreak="0">
    <w:nsid w:val="42601A29"/>
    <w:multiLevelType w:val="hybridMultilevel"/>
    <w:tmpl w:val="401E354E"/>
    <w:lvl w:ilvl="0" w:tplc="84624CB6"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10619"/>
    <w:multiLevelType w:val="hybridMultilevel"/>
    <w:tmpl w:val="853819A4"/>
    <w:lvl w:ilvl="0" w:tplc="9E78CE0E">
      <w:start w:val="1"/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147D7D"/>
    <w:multiLevelType w:val="hybridMultilevel"/>
    <w:tmpl w:val="F9D4D1C4"/>
    <w:lvl w:ilvl="0" w:tplc="E7567A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12D4DC5"/>
    <w:multiLevelType w:val="hybridMultilevel"/>
    <w:tmpl w:val="C13A82DE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FD785C"/>
    <w:multiLevelType w:val="hybridMultilevel"/>
    <w:tmpl w:val="4C4EB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21918BA"/>
    <w:multiLevelType w:val="hybridMultilevel"/>
    <w:tmpl w:val="93D28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C77F6"/>
    <w:multiLevelType w:val="hybridMultilevel"/>
    <w:tmpl w:val="998E67BA"/>
    <w:lvl w:ilvl="0" w:tplc="B6545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3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46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2"/>
  </w:num>
  <w:num w:numId="3">
    <w:abstractNumId w:val="13"/>
  </w:num>
  <w:num w:numId="4">
    <w:abstractNumId w:val="44"/>
  </w:num>
  <w:num w:numId="5">
    <w:abstractNumId w:val="32"/>
  </w:num>
  <w:num w:numId="6">
    <w:abstractNumId w:val="25"/>
  </w:num>
  <w:num w:numId="7">
    <w:abstractNumId w:val="42"/>
  </w:num>
  <w:num w:numId="8">
    <w:abstractNumId w:val="35"/>
  </w:num>
  <w:num w:numId="9">
    <w:abstractNumId w:val="3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4"/>
  </w:num>
  <w:num w:numId="21">
    <w:abstractNumId w:val="37"/>
  </w:num>
  <w:num w:numId="22">
    <w:abstractNumId w:val="46"/>
  </w:num>
  <w:num w:numId="23">
    <w:abstractNumId w:val="20"/>
  </w:num>
  <w:num w:numId="24">
    <w:abstractNumId w:val="43"/>
  </w:num>
  <w:num w:numId="25">
    <w:abstractNumId w:val="36"/>
  </w:num>
  <w:num w:numId="26">
    <w:abstractNumId w:val="27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17"/>
  </w:num>
  <w:num w:numId="31">
    <w:abstractNumId w:val="16"/>
  </w:num>
  <w:num w:numId="32">
    <w:abstractNumId w:val="19"/>
  </w:num>
  <w:num w:numId="33">
    <w:abstractNumId w:val="41"/>
  </w:num>
  <w:num w:numId="34">
    <w:abstractNumId w:val="30"/>
  </w:num>
  <w:num w:numId="35">
    <w:abstractNumId w:val="23"/>
  </w:num>
  <w:num w:numId="36">
    <w:abstractNumId w:val="26"/>
  </w:num>
  <w:num w:numId="37">
    <w:abstractNumId w:val="38"/>
  </w:num>
  <w:num w:numId="38">
    <w:abstractNumId w:val="15"/>
  </w:num>
  <w:num w:numId="39">
    <w:abstractNumId w:val="10"/>
  </w:num>
  <w:num w:numId="40">
    <w:abstractNumId w:val="21"/>
  </w:num>
  <w:num w:numId="41">
    <w:abstractNumId w:val="24"/>
  </w:num>
  <w:num w:numId="42">
    <w:abstractNumId w:val="40"/>
  </w:num>
  <w:num w:numId="43">
    <w:abstractNumId w:val="11"/>
  </w:num>
  <w:num w:numId="44">
    <w:abstractNumId w:val="14"/>
  </w:num>
  <w:num w:numId="45">
    <w:abstractNumId w:val="33"/>
  </w:num>
  <w:num w:numId="46">
    <w:abstractNumId w:val="18"/>
  </w:num>
  <w:num w:numId="47">
    <w:abstractNumId w:val="31"/>
  </w:num>
  <w:num w:numId="48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linkStyles/>
  <w:defaultTabStop w:val="284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2B73"/>
    <w:rsid w:val="0000598B"/>
    <w:rsid w:val="00027F51"/>
    <w:rsid w:val="00035FAD"/>
    <w:rsid w:val="00041330"/>
    <w:rsid w:val="00045252"/>
    <w:rsid w:val="00047398"/>
    <w:rsid w:val="00050EEF"/>
    <w:rsid w:val="00052A1A"/>
    <w:rsid w:val="00052C34"/>
    <w:rsid w:val="00056777"/>
    <w:rsid w:val="00057153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C3CEB"/>
    <w:rsid w:val="000C6FEF"/>
    <w:rsid w:val="000E118B"/>
    <w:rsid w:val="000E278E"/>
    <w:rsid w:val="000E66EF"/>
    <w:rsid w:val="000E7A87"/>
    <w:rsid w:val="000F6090"/>
    <w:rsid w:val="001041A3"/>
    <w:rsid w:val="00104461"/>
    <w:rsid w:val="0010534D"/>
    <w:rsid w:val="00125AC6"/>
    <w:rsid w:val="00127D30"/>
    <w:rsid w:val="00130513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7689A"/>
    <w:rsid w:val="00192E94"/>
    <w:rsid w:val="00193445"/>
    <w:rsid w:val="001961CD"/>
    <w:rsid w:val="001A06AF"/>
    <w:rsid w:val="001A43B1"/>
    <w:rsid w:val="001A5BC0"/>
    <w:rsid w:val="001A71BB"/>
    <w:rsid w:val="001B29D6"/>
    <w:rsid w:val="001D44BC"/>
    <w:rsid w:val="001D5887"/>
    <w:rsid w:val="001E2720"/>
    <w:rsid w:val="001E5D54"/>
    <w:rsid w:val="001E71D7"/>
    <w:rsid w:val="0020294A"/>
    <w:rsid w:val="002233F8"/>
    <w:rsid w:val="00245059"/>
    <w:rsid w:val="00245119"/>
    <w:rsid w:val="00250FEF"/>
    <w:rsid w:val="00252596"/>
    <w:rsid w:val="00264B6B"/>
    <w:rsid w:val="00270347"/>
    <w:rsid w:val="0027195D"/>
    <w:rsid w:val="002738DA"/>
    <w:rsid w:val="00280814"/>
    <w:rsid w:val="00282789"/>
    <w:rsid w:val="00290DF5"/>
    <w:rsid w:val="00292645"/>
    <w:rsid w:val="00294E48"/>
    <w:rsid w:val="0029583F"/>
    <w:rsid w:val="002A517A"/>
    <w:rsid w:val="002B01E4"/>
    <w:rsid w:val="002B1F59"/>
    <w:rsid w:val="002D26C4"/>
    <w:rsid w:val="002D34D5"/>
    <w:rsid w:val="002F069E"/>
    <w:rsid w:val="002F2289"/>
    <w:rsid w:val="002F2EB2"/>
    <w:rsid w:val="00301545"/>
    <w:rsid w:val="00303FAD"/>
    <w:rsid w:val="003057B1"/>
    <w:rsid w:val="00307501"/>
    <w:rsid w:val="00310C8C"/>
    <w:rsid w:val="00313AC7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1FA5"/>
    <w:rsid w:val="00373175"/>
    <w:rsid w:val="0037572A"/>
    <w:rsid w:val="00376CCC"/>
    <w:rsid w:val="0038080D"/>
    <w:rsid w:val="003860CD"/>
    <w:rsid w:val="00390853"/>
    <w:rsid w:val="00390E98"/>
    <w:rsid w:val="00392395"/>
    <w:rsid w:val="003936B1"/>
    <w:rsid w:val="003944CF"/>
    <w:rsid w:val="003A1ABD"/>
    <w:rsid w:val="003B1591"/>
    <w:rsid w:val="003B1CA3"/>
    <w:rsid w:val="003B44F3"/>
    <w:rsid w:val="003C3338"/>
    <w:rsid w:val="003D0DD2"/>
    <w:rsid w:val="003D544B"/>
    <w:rsid w:val="003D7001"/>
    <w:rsid w:val="003E6247"/>
    <w:rsid w:val="003F00FA"/>
    <w:rsid w:val="003F4297"/>
    <w:rsid w:val="003F5DAE"/>
    <w:rsid w:val="003F5F3D"/>
    <w:rsid w:val="003F7CA2"/>
    <w:rsid w:val="004128EE"/>
    <w:rsid w:val="00427C7D"/>
    <w:rsid w:val="00431CB0"/>
    <w:rsid w:val="0045246E"/>
    <w:rsid w:val="0046042C"/>
    <w:rsid w:val="0048106F"/>
    <w:rsid w:val="0048126B"/>
    <w:rsid w:val="004825CE"/>
    <w:rsid w:val="0048264D"/>
    <w:rsid w:val="004836A6"/>
    <w:rsid w:val="00492EF4"/>
    <w:rsid w:val="004947C9"/>
    <w:rsid w:val="00495781"/>
    <w:rsid w:val="0049619C"/>
    <w:rsid w:val="00497365"/>
    <w:rsid w:val="004A7556"/>
    <w:rsid w:val="004B0BF6"/>
    <w:rsid w:val="004C1EDF"/>
    <w:rsid w:val="004C49F3"/>
    <w:rsid w:val="004C6B2D"/>
    <w:rsid w:val="004D1CC3"/>
    <w:rsid w:val="004E080E"/>
    <w:rsid w:val="004F167D"/>
    <w:rsid w:val="004F1790"/>
    <w:rsid w:val="0050103C"/>
    <w:rsid w:val="005041C6"/>
    <w:rsid w:val="00504C8B"/>
    <w:rsid w:val="00506EF6"/>
    <w:rsid w:val="00512121"/>
    <w:rsid w:val="005153AC"/>
    <w:rsid w:val="005160AB"/>
    <w:rsid w:val="0052131A"/>
    <w:rsid w:val="00523CD9"/>
    <w:rsid w:val="00525E7B"/>
    <w:rsid w:val="00540C55"/>
    <w:rsid w:val="00551881"/>
    <w:rsid w:val="005528F6"/>
    <w:rsid w:val="0058578F"/>
    <w:rsid w:val="005861CD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5F4825"/>
    <w:rsid w:val="00607A60"/>
    <w:rsid w:val="0061273A"/>
    <w:rsid w:val="00612C56"/>
    <w:rsid w:val="00612E4E"/>
    <w:rsid w:val="006317A6"/>
    <w:rsid w:val="0063608B"/>
    <w:rsid w:val="0064048E"/>
    <w:rsid w:val="00644AC8"/>
    <w:rsid w:val="00650463"/>
    <w:rsid w:val="006514CD"/>
    <w:rsid w:val="0065275A"/>
    <w:rsid w:val="00654D92"/>
    <w:rsid w:val="00655EDC"/>
    <w:rsid w:val="00660A05"/>
    <w:rsid w:val="00670649"/>
    <w:rsid w:val="00675128"/>
    <w:rsid w:val="006768B5"/>
    <w:rsid w:val="00684A07"/>
    <w:rsid w:val="00690FE2"/>
    <w:rsid w:val="0069472B"/>
    <w:rsid w:val="00694749"/>
    <w:rsid w:val="0069704D"/>
    <w:rsid w:val="006978B2"/>
    <w:rsid w:val="006A22F6"/>
    <w:rsid w:val="006A29E8"/>
    <w:rsid w:val="006B349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1F6A"/>
    <w:rsid w:val="00717FB2"/>
    <w:rsid w:val="007249CB"/>
    <w:rsid w:val="00727914"/>
    <w:rsid w:val="00727EBD"/>
    <w:rsid w:val="00732243"/>
    <w:rsid w:val="00732D22"/>
    <w:rsid w:val="00740FA3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53DD"/>
    <w:rsid w:val="0079682F"/>
    <w:rsid w:val="00797D60"/>
    <w:rsid w:val="007A3F4E"/>
    <w:rsid w:val="007A481F"/>
    <w:rsid w:val="007A502C"/>
    <w:rsid w:val="007A579F"/>
    <w:rsid w:val="007C57E7"/>
    <w:rsid w:val="007D04FB"/>
    <w:rsid w:val="007D3C28"/>
    <w:rsid w:val="007E0B4F"/>
    <w:rsid w:val="007E648F"/>
    <w:rsid w:val="007E7648"/>
    <w:rsid w:val="007F2D1D"/>
    <w:rsid w:val="008004A0"/>
    <w:rsid w:val="00802E06"/>
    <w:rsid w:val="008051C3"/>
    <w:rsid w:val="00810CE2"/>
    <w:rsid w:val="008150D4"/>
    <w:rsid w:val="00815E32"/>
    <w:rsid w:val="00824131"/>
    <w:rsid w:val="008313F7"/>
    <w:rsid w:val="0083735E"/>
    <w:rsid w:val="00837CBF"/>
    <w:rsid w:val="00843705"/>
    <w:rsid w:val="00847A31"/>
    <w:rsid w:val="00850D0C"/>
    <w:rsid w:val="00853439"/>
    <w:rsid w:val="0085553A"/>
    <w:rsid w:val="00861AAE"/>
    <w:rsid w:val="00871E83"/>
    <w:rsid w:val="00881F9F"/>
    <w:rsid w:val="0089066F"/>
    <w:rsid w:val="00891A1D"/>
    <w:rsid w:val="008949E1"/>
    <w:rsid w:val="008A665A"/>
    <w:rsid w:val="008B1EFD"/>
    <w:rsid w:val="008B2459"/>
    <w:rsid w:val="008B5EF6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570D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9F6132"/>
    <w:rsid w:val="00A012F5"/>
    <w:rsid w:val="00A12291"/>
    <w:rsid w:val="00A15152"/>
    <w:rsid w:val="00A155F9"/>
    <w:rsid w:val="00A164B7"/>
    <w:rsid w:val="00A16BD7"/>
    <w:rsid w:val="00A21DEF"/>
    <w:rsid w:val="00A319FD"/>
    <w:rsid w:val="00A462C6"/>
    <w:rsid w:val="00A55023"/>
    <w:rsid w:val="00A57C4F"/>
    <w:rsid w:val="00A739CB"/>
    <w:rsid w:val="00A75047"/>
    <w:rsid w:val="00A82A55"/>
    <w:rsid w:val="00A8507F"/>
    <w:rsid w:val="00A91532"/>
    <w:rsid w:val="00A91E16"/>
    <w:rsid w:val="00A95518"/>
    <w:rsid w:val="00AA10C4"/>
    <w:rsid w:val="00AA203A"/>
    <w:rsid w:val="00AA57D8"/>
    <w:rsid w:val="00AA5BF1"/>
    <w:rsid w:val="00AA6E2B"/>
    <w:rsid w:val="00AB0733"/>
    <w:rsid w:val="00AB21AA"/>
    <w:rsid w:val="00AB2327"/>
    <w:rsid w:val="00AB4647"/>
    <w:rsid w:val="00AC4630"/>
    <w:rsid w:val="00AD0294"/>
    <w:rsid w:val="00AE1031"/>
    <w:rsid w:val="00AE1E64"/>
    <w:rsid w:val="00AE7E9F"/>
    <w:rsid w:val="00AF7CA0"/>
    <w:rsid w:val="00B13E4F"/>
    <w:rsid w:val="00B14E51"/>
    <w:rsid w:val="00B15A21"/>
    <w:rsid w:val="00B1638F"/>
    <w:rsid w:val="00B25737"/>
    <w:rsid w:val="00B33269"/>
    <w:rsid w:val="00B350C9"/>
    <w:rsid w:val="00B36AB0"/>
    <w:rsid w:val="00B3715C"/>
    <w:rsid w:val="00B4052C"/>
    <w:rsid w:val="00B41CB4"/>
    <w:rsid w:val="00B43D73"/>
    <w:rsid w:val="00B46551"/>
    <w:rsid w:val="00B51DB5"/>
    <w:rsid w:val="00B5729D"/>
    <w:rsid w:val="00B61445"/>
    <w:rsid w:val="00B61DDD"/>
    <w:rsid w:val="00B64DD4"/>
    <w:rsid w:val="00B64F13"/>
    <w:rsid w:val="00B73DEA"/>
    <w:rsid w:val="00B76A51"/>
    <w:rsid w:val="00BA00DF"/>
    <w:rsid w:val="00BA2E4A"/>
    <w:rsid w:val="00BA5432"/>
    <w:rsid w:val="00BA7DD8"/>
    <w:rsid w:val="00BB333E"/>
    <w:rsid w:val="00BC5BDA"/>
    <w:rsid w:val="00BD304D"/>
    <w:rsid w:val="00BD3909"/>
    <w:rsid w:val="00BD61E5"/>
    <w:rsid w:val="00BD793B"/>
    <w:rsid w:val="00BF2A8A"/>
    <w:rsid w:val="00BF3D6B"/>
    <w:rsid w:val="00C03DCA"/>
    <w:rsid w:val="00C06212"/>
    <w:rsid w:val="00C1142C"/>
    <w:rsid w:val="00C14A4F"/>
    <w:rsid w:val="00C3092E"/>
    <w:rsid w:val="00C32613"/>
    <w:rsid w:val="00C41AE1"/>
    <w:rsid w:val="00C4538D"/>
    <w:rsid w:val="00C461FF"/>
    <w:rsid w:val="00C50274"/>
    <w:rsid w:val="00C5423E"/>
    <w:rsid w:val="00C710D4"/>
    <w:rsid w:val="00C729AE"/>
    <w:rsid w:val="00C72FAB"/>
    <w:rsid w:val="00C822AF"/>
    <w:rsid w:val="00C90428"/>
    <w:rsid w:val="00C9472A"/>
    <w:rsid w:val="00C95C6E"/>
    <w:rsid w:val="00C96C07"/>
    <w:rsid w:val="00CA17C5"/>
    <w:rsid w:val="00CB3DA8"/>
    <w:rsid w:val="00CB5BA0"/>
    <w:rsid w:val="00CB6709"/>
    <w:rsid w:val="00CC1043"/>
    <w:rsid w:val="00CC2FE0"/>
    <w:rsid w:val="00CC3EFD"/>
    <w:rsid w:val="00CD061E"/>
    <w:rsid w:val="00CD12C9"/>
    <w:rsid w:val="00CD4663"/>
    <w:rsid w:val="00CD54FC"/>
    <w:rsid w:val="00CE752A"/>
    <w:rsid w:val="00CF2B1E"/>
    <w:rsid w:val="00CF39D4"/>
    <w:rsid w:val="00D02AE4"/>
    <w:rsid w:val="00D04103"/>
    <w:rsid w:val="00D1235F"/>
    <w:rsid w:val="00D24AA4"/>
    <w:rsid w:val="00D31EBA"/>
    <w:rsid w:val="00D341FA"/>
    <w:rsid w:val="00D34435"/>
    <w:rsid w:val="00D37999"/>
    <w:rsid w:val="00D46B32"/>
    <w:rsid w:val="00D47BCC"/>
    <w:rsid w:val="00D53A72"/>
    <w:rsid w:val="00D658B3"/>
    <w:rsid w:val="00D70EDE"/>
    <w:rsid w:val="00D9290D"/>
    <w:rsid w:val="00DA2CFF"/>
    <w:rsid w:val="00DC112E"/>
    <w:rsid w:val="00DC1C49"/>
    <w:rsid w:val="00DC4B20"/>
    <w:rsid w:val="00DC4FC9"/>
    <w:rsid w:val="00DD476E"/>
    <w:rsid w:val="00DD5335"/>
    <w:rsid w:val="00DF0E97"/>
    <w:rsid w:val="00DF4B6F"/>
    <w:rsid w:val="00E016B0"/>
    <w:rsid w:val="00E04496"/>
    <w:rsid w:val="00E13CDC"/>
    <w:rsid w:val="00E14B6F"/>
    <w:rsid w:val="00E2212F"/>
    <w:rsid w:val="00E238F9"/>
    <w:rsid w:val="00E251D2"/>
    <w:rsid w:val="00E270D5"/>
    <w:rsid w:val="00E27659"/>
    <w:rsid w:val="00E320C3"/>
    <w:rsid w:val="00E32173"/>
    <w:rsid w:val="00E36BC9"/>
    <w:rsid w:val="00E51B27"/>
    <w:rsid w:val="00E52352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2A74"/>
    <w:rsid w:val="00EC4D39"/>
    <w:rsid w:val="00EC5E10"/>
    <w:rsid w:val="00ED1CF3"/>
    <w:rsid w:val="00EF03F0"/>
    <w:rsid w:val="00F06E88"/>
    <w:rsid w:val="00F07F37"/>
    <w:rsid w:val="00F13DDE"/>
    <w:rsid w:val="00F1755B"/>
    <w:rsid w:val="00F2664D"/>
    <w:rsid w:val="00F30418"/>
    <w:rsid w:val="00F3215E"/>
    <w:rsid w:val="00F3231F"/>
    <w:rsid w:val="00F41CC2"/>
    <w:rsid w:val="00F47EC4"/>
    <w:rsid w:val="00F52D73"/>
    <w:rsid w:val="00F65834"/>
    <w:rsid w:val="00F66B6F"/>
    <w:rsid w:val="00F74DA3"/>
    <w:rsid w:val="00F874F2"/>
    <w:rsid w:val="00F91DFA"/>
    <w:rsid w:val="00F95288"/>
    <w:rsid w:val="00F9791B"/>
    <w:rsid w:val="00FA313D"/>
    <w:rsid w:val="00FB2AFC"/>
    <w:rsid w:val="00FB7A39"/>
    <w:rsid w:val="00FC0E1D"/>
    <w:rsid w:val="00FC53DA"/>
    <w:rsid w:val="00FD071C"/>
    <w:rsid w:val="00FD16A9"/>
    <w:rsid w:val="00FE4758"/>
    <w:rsid w:val="00FE79B0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E8DD6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>
      <w:pPr>
        <w:spacing w:before="60" w:after="60" w:line="264" w:lineRule="auto"/>
        <w:ind w:firstLine="284"/>
        <w:jc w:val="both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586A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semiHidden/>
    <w:rsid w:val="00586A3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iedepgina">
    <w:name w:val="footer"/>
    <w:basedOn w:val="Normal"/>
    <w:link w:val="PiedepginaCar"/>
    <w:rsid w:val="00586A3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notaalfinal">
    <w:name w:val="endnote text"/>
    <w:basedOn w:val="Normal"/>
    <w:link w:val="TextonotaalfinalCar"/>
    <w:uiPriority w:val="99"/>
    <w:unhideWhenUsed/>
    <w:rsid w:val="00586A35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alfinal">
    <w:name w:val="endnote reference"/>
    <w:basedOn w:val="Fuentedeprrafopredeter"/>
    <w:uiPriority w:val="99"/>
    <w:unhideWhenUsed/>
    <w:rsid w:val="00586A35"/>
    <w:rPr>
      <w:vertAlign w:val="superscript"/>
    </w:rPr>
  </w:style>
  <w:style w:type="table" w:styleId="Tablaconcuadrcula">
    <w:name w:val="Table Grid"/>
    <w:basedOn w:val="Tab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locked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86A3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rsid w:val="00586A3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86A3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86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Textoennegrita">
    <w:name w:val="Strong"/>
    <w:basedOn w:val="Fuentedeprrafopredeter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uentedeprrafopredeter"/>
  </w:style>
  <w:style w:type="paragraph" w:styleId="Prrafodelista">
    <w:name w:val="List Paragraph"/>
    <w:autoRedefine/>
    <w:uiPriority w:val="34"/>
    <w:qFormat/>
    <w:rsid w:val="00390E98"/>
    <w:pPr>
      <w:numPr>
        <w:numId w:val="48"/>
      </w:numPr>
      <w:spacing w:before="120"/>
      <w:contextualSpacing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ar">
    <w:name w:val="Título 7 Car"/>
    <w:basedOn w:val="Fuentedeprrafopredeter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ar">
    <w:name w:val="Título 8 Car"/>
    <w:basedOn w:val="Fuentedeprrafopredeter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ar">
    <w:name w:val="Título 9 Car"/>
    <w:basedOn w:val="Fuentedeprrafopredeter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alpie">
    <w:name w:val="footnote reference"/>
    <w:basedOn w:val="Fuentedeprrafopredeter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BD3909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/>
    </w:pPr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uentedeprrafopredeter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uentedeprrafopredeter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uentedeprrafopredeter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uentedeprrafopredeter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1D44B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uentedeprrafopredeter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uentedeprrafopredeter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BD3909"/>
    <w:pPr>
      <w:spacing w:before="280" w:after="160"/>
      <w:ind w:firstLine="0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uentedeprrafopredeter"/>
    <w:link w:val="Authors"/>
    <w:rsid w:val="00BD3909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Ttulodellibro1">
    <w:name w:val="Título del libro1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uentedeprrafopredeter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uentedeprrafopredeter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uentedeprrafopredeter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uentedeprrafopredeter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uentedeprrafopredeter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uentedeprrafopredeter"/>
    <w:uiPriority w:val="1"/>
    <w:qFormat/>
    <w:rsid w:val="00586A35"/>
    <w:rPr>
      <w:color w:val="0808B8"/>
    </w:rPr>
  </w:style>
  <w:style w:type="character" w:customStyle="1" w:styleId="Fax">
    <w:name w:val="Fax"/>
    <w:basedOn w:val="Fuentedeprrafopredeter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uentedeprrafopredeter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uentedeprrafopredeter"/>
    <w:rsid w:val="00586A35"/>
  </w:style>
  <w:style w:type="character" w:customStyle="1" w:styleId="FundAgency">
    <w:name w:val="FundAgency"/>
    <w:basedOn w:val="Fuentedeprrafopredeter"/>
    <w:uiPriority w:val="1"/>
    <w:qFormat/>
    <w:rPr>
      <w:color w:val="666699"/>
    </w:rPr>
  </w:style>
  <w:style w:type="character" w:customStyle="1" w:styleId="FundNumber">
    <w:name w:val="FundNumber"/>
    <w:basedOn w:val="Fuentedeprrafopredeter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</w:style>
  <w:style w:type="character" w:customStyle="1" w:styleId="Label">
    <w:name w:val="Label"/>
    <w:basedOn w:val="Fuentedeprrafopredeter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uentedeprrafopredeter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uentedeprrafopredeter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uentedeprrafopredeter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uentedeprrafopredeter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4F167D"/>
    <w:pPr>
      <w:ind w:firstLine="0"/>
      <w:jc w:val="center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uentedeprrafopredeter"/>
    <w:uiPriority w:val="1"/>
    <w:qFormat/>
    <w:rsid w:val="00586A35"/>
    <w:rPr>
      <w:color w:val="0000FF"/>
    </w:rPr>
  </w:style>
  <w:style w:type="character" w:customStyle="1" w:styleId="Phone">
    <w:name w:val="Phone"/>
    <w:basedOn w:val="Fuentedeprrafopredeter"/>
    <w:uiPriority w:val="1"/>
    <w:qFormat/>
    <w:rsid w:val="00586A35"/>
    <w:rPr>
      <w:color w:val="A0502C"/>
    </w:rPr>
  </w:style>
  <w:style w:type="character" w:customStyle="1" w:styleId="PinCode">
    <w:name w:val="PinCode"/>
    <w:basedOn w:val="Fuentedeprrafopredeter"/>
    <w:uiPriority w:val="1"/>
    <w:qFormat/>
    <w:rsid w:val="00586A35"/>
    <w:rPr>
      <w:color w:val="808000"/>
    </w:rPr>
  </w:style>
  <w:style w:type="character" w:styleId="Textodelmarcadordeposicin">
    <w:name w:val="Placeholder Text"/>
    <w:basedOn w:val="Fuentedeprrafopredeter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uentedeprrafopredeter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F47EC4"/>
    <w:pPr>
      <w:spacing w:before="200" w:after="40"/>
      <w:ind w:firstLine="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uentedeprrafopredeter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uentedeprrafopredeter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uentedeprrafopredeter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uentedeprrafopredeter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uentedeprrafopredeter"/>
    <w:uiPriority w:val="99"/>
    <w:semiHidden/>
    <w:rsid w:val="00586A35"/>
  </w:style>
  <w:style w:type="character" w:customStyle="1" w:styleId="SubtitleChar">
    <w:name w:val="Subtitle Char"/>
    <w:basedOn w:val="Fuentedeprrafopredeter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uentedeprrafopredeter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uentedeprrafopredeter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uentedeprrafopredeter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Fuentedeprrafopredeter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uentedeprrafopredeter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uentedeprrafopredeter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uentedeprrafopredeter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Descripcin">
    <w:name w:val="caption"/>
    <w:basedOn w:val="Normal"/>
    <w:next w:val="Normal"/>
    <w:autoRedefine/>
    <w:uiPriority w:val="35"/>
    <w:unhideWhenUsed/>
    <w:qFormat/>
    <w:locked/>
    <w:rsid w:val="00294E48"/>
    <w:pPr>
      <w:jc w:val="center"/>
    </w:pPr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uentedeprrafopredeter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uentedeprrafopredeter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ar"/>
    <w:uiPriority w:val="11"/>
    <w:qFormat/>
    <w:locked/>
    <w:rsid w:val="00586A35"/>
    <w:pPr>
      <w:numPr>
        <w:ilvl w:val="1"/>
      </w:numPr>
      <w:spacing w:before="120"/>
      <w:ind w:firstLine="284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uentedeprrafopredeter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uentedeprrafopredeter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uentedeprrafopredeter"/>
    <w:rPr>
      <w:sz w:val="28"/>
      <w:szCs w:val="28"/>
    </w:rPr>
  </w:style>
  <w:style w:type="paragraph" w:styleId="Textonotapie">
    <w:name w:val="footnote text"/>
    <w:basedOn w:val="Normal"/>
    <w:link w:val="TextonotapieCar"/>
    <w:rsid w:val="00586A35"/>
    <w:pPr>
      <w:spacing w:line="240" w:lineRule="auto"/>
    </w:pPr>
    <w:rPr>
      <w:sz w:val="14"/>
    </w:rPr>
  </w:style>
  <w:style w:type="character" w:customStyle="1" w:styleId="TextonotapieCar">
    <w:name w:val="Texto nota pie Car"/>
    <w:basedOn w:val="Fuentedeprrafopredeter"/>
    <w:link w:val="Textonotapie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uentedeprrafopredeter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uentedeprrafopredeter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uentedeprrafopredeter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in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in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in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uentedeprrafopredeter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uentedeprrafopredeter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uentedeprrafopredeter"/>
    <w:uiPriority w:val="1"/>
    <w:qFormat/>
    <w:rsid w:val="00586A35"/>
    <w:rPr>
      <w:color w:val="0000FF"/>
    </w:rPr>
  </w:style>
  <w:style w:type="character" w:customStyle="1" w:styleId="eSlide">
    <w:name w:val="eSlide"/>
    <w:basedOn w:val="Fuentedeprrafopredeter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uentedeprrafopredeter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uentedeprrafopredeter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uentedeprrafopredeter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uentedeprrafopredeter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uentedeprrafopredeter"/>
    <w:uiPriority w:val="1"/>
    <w:qFormat/>
    <w:rsid w:val="00586A35"/>
    <w:rPr>
      <w:color w:val="E36C0A" w:themeColor="accent6" w:themeShade="BF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86A35"/>
  </w:style>
  <w:style w:type="character" w:customStyle="1" w:styleId="SaludoCar">
    <w:name w:val="Saludo Car"/>
    <w:basedOn w:val="Fuentedeprrafopredeter"/>
    <w:link w:val="Salud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uentedeprrafopredeter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uentedeprrafopredeter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uentedeprrafopredeter"/>
    <w:uiPriority w:val="99"/>
    <w:unhideWhenUsed/>
    <w:rsid w:val="00586A35"/>
    <w:rPr>
      <w:rFonts w:ascii="Linux Libertine" w:hAnsi="Linux Libertine"/>
      <w:sz w:val="14"/>
    </w:rPr>
  </w:style>
  <w:style w:type="character" w:styleId="Nmerodelnea">
    <w:name w:val="line number"/>
    <w:basedOn w:val="Fuentedeprrafopredeter"/>
    <w:uiPriority w:val="99"/>
    <w:unhideWhenUsed/>
    <w:rsid w:val="00586A35"/>
    <w:rPr>
      <w:sz w:val="16"/>
    </w:rPr>
  </w:style>
  <w:style w:type="paragraph" w:styleId="Sinespaciad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uentedeprrafopredeter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notapie"/>
    <w:qFormat/>
    <w:rsid w:val="00586A35"/>
  </w:style>
  <w:style w:type="paragraph" w:styleId="Bibliografa">
    <w:name w:val="Bibliography"/>
    <w:basedOn w:val="Normal"/>
    <w:next w:val="Normal"/>
    <w:uiPriority w:val="37"/>
    <w:unhideWhenUsed/>
  </w:style>
  <w:style w:type="paragraph" w:styleId="Textodebloque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2">
    <w:name w:val="Body Text 2"/>
    <w:basedOn w:val="Normal"/>
    <w:link w:val="Textoindependiente2Car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Textoindependienteprimerasangra">
    <w:name w:val="Body Text First Indent"/>
    <w:basedOn w:val="Textoindependiente"/>
    <w:link w:val="TextoindependienteprimerasangraCar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detextonormal">
    <w:name w:val="Body Text Indent"/>
    <w:basedOn w:val="Normal"/>
    <w:link w:val="SangradetextonormalCar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2detindependiente">
    <w:name w:val="Body Text Indent 2"/>
    <w:basedOn w:val="Normal"/>
    <w:link w:val="Sangra2detindependienteCar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3detindependiente">
    <w:name w:val="Body Text Indent 3"/>
    <w:basedOn w:val="Normal"/>
    <w:link w:val="Sangra3detindependienteCar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ierre">
    <w:name w:val="Closing"/>
    <w:basedOn w:val="Normal"/>
    <w:link w:val="CierreCar"/>
    <w:pPr>
      <w:ind w:left="4320"/>
    </w:pPr>
  </w:style>
  <w:style w:type="character" w:customStyle="1" w:styleId="CierreCar">
    <w:name w:val="Cierre Car"/>
    <w:basedOn w:val="Fuentedeprrafopredeter"/>
    <w:link w:val="Cier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echa">
    <w:name w:val="Date"/>
    <w:basedOn w:val="Normal"/>
    <w:next w:val="Normal"/>
    <w:link w:val="FechaCar"/>
  </w:style>
  <w:style w:type="character" w:customStyle="1" w:styleId="FechaCar">
    <w:name w:val="Fecha Car"/>
    <w:basedOn w:val="Fuentedeprrafopredeter"/>
    <w:link w:val="Fech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Firmadecorreoelectrnico">
    <w:name w:val="E-mail Signature"/>
    <w:basedOn w:val="Normal"/>
    <w:link w:val="FirmadecorreoelectrnicoCar"/>
  </w:style>
  <w:style w:type="character" w:customStyle="1" w:styleId="FirmadecorreoelectrnicoCar">
    <w:name w:val="Firma de correo electrónico Car"/>
    <w:basedOn w:val="Fuentedeprrafopredeter"/>
    <w:link w:val="Firmadecorreoelectrnic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DireccinHTML">
    <w:name w:val="HTML Address"/>
    <w:basedOn w:val="Normal"/>
    <w:link w:val="DireccinHTMLCar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conformatoprevio">
    <w:name w:val="HTML Preformatted"/>
    <w:basedOn w:val="Normal"/>
    <w:link w:val="HTMLconformatoprevioCar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Pr>
      <w:rFonts w:ascii="Consolas" w:eastAsiaTheme="minorHAnsi" w:hAnsi="Consolas" w:cs="Consolas"/>
      <w:lang w:val="en-US" w:eastAsia="en-US"/>
    </w:rPr>
  </w:style>
  <w:style w:type="paragraph" w:styleId="ndice1">
    <w:name w:val="index 1"/>
    <w:basedOn w:val="Normal"/>
    <w:next w:val="Normal"/>
    <w:autoRedefine/>
    <w:pPr>
      <w:ind w:left="180" w:hanging="180"/>
    </w:pPr>
  </w:style>
  <w:style w:type="paragraph" w:styleId="ndice2">
    <w:name w:val="index 2"/>
    <w:basedOn w:val="Normal"/>
    <w:next w:val="Normal"/>
    <w:autoRedefine/>
    <w:pPr>
      <w:ind w:left="360" w:hanging="180"/>
    </w:pPr>
  </w:style>
  <w:style w:type="paragraph" w:styleId="ndice3">
    <w:name w:val="index 3"/>
    <w:basedOn w:val="Normal"/>
    <w:next w:val="Normal"/>
    <w:autoRedefine/>
    <w:pPr>
      <w:ind w:left="540" w:hanging="180"/>
    </w:pPr>
  </w:style>
  <w:style w:type="paragraph" w:styleId="ndice4">
    <w:name w:val="index 4"/>
    <w:basedOn w:val="Normal"/>
    <w:next w:val="Normal"/>
    <w:autoRedefine/>
    <w:pPr>
      <w:ind w:left="720" w:hanging="180"/>
    </w:pPr>
  </w:style>
  <w:style w:type="paragraph" w:styleId="ndice5">
    <w:name w:val="index 5"/>
    <w:basedOn w:val="Normal"/>
    <w:next w:val="Normal"/>
    <w:autoRedefine/>
    <w:pPr>
      <w:ind w:left="900" w:hanging="180"/>
    </w:pPr>
  </w:style>
  <w:style w:type="paragraph" w:styleId="ndice6">
    <w:name w:val="index 6"/>
    <w:basedOn w:val="Normal"/>
    <w:next w:val="Normal"/>
    <w:autoRedefine/>
    <w:pPr>
      <w:ind w:left="1080" w:hanging="180"/>
    </w:pPr>
  </w:style>
  <w:style w:type="paragraph" w:styleId="ndice7">
    <w:name w:val="index 7"/>
    <w:basedOn w:val="Normal"/>
    <w:next w:val="Normal"/>
    <w:autoRedefine/>
    <w:pPr>
      <w:ind w:left="1260" w:hanging="180"/>
    </w:pPr>
  </w:style>
  <w:style w:type="paragraph" w:styleId="ndice8">
    <w:name w:val="index 8"/>
    <w:basedOn w:val="Normal"/>
    <w:next w:val="Normal"/>
    <w:autoRedefine/>
    <w:pPr>
      <w:ind w:left="1440" w:hanging="180"/>
    </w:pPr>
  </w:style>
  <w:style w:type="paragraph" w:styleId="ndice9">
    <w:name w:val="index 9"/>
    <w:basedOn w:val="Normal"/>
    <w:next w:val="Normal"/>
    <w:autoRedefine/>
    <w:pPr>
      <w:ind w:left="1620" w:hanging="180"/>
    </w:pPr>
  </w:style>
  <w:style w:type="paragraph" w:styleId="Ttulodendice">
    <w:name w:val="index heading"/>
    <w:basedOn w:val="Normal"/>
    <w:next w:val="ndice1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Listaconvietas">
    <w:name w:val="List Bullet"/>
    <w:basedOn w:val="Normal"/>
    <w:pPr>
      <w:numPr>
        <w:numId w:val="10"/>
      </w:numPr>
      <w:contextualSpacing/>
    </w:pPr>
  </w:style>
  <w:style w:type="paragraph" w:styleId="Listaconvietas2">
    <w:name w:val="List Bullet 2"/>
    <w:basedOn w:val="Normal"/>
    <w:pPr>
      <w:numPr>
        <w:numId w:val="11"/>
      </w:numPr>
      <w:contextualSpacing/>
    </w:pPr>
  </w:style>
  <w:style w:type="paragraph" w:styleId="Listaconvietas3">
    <w:name w:val="List Bullet 3"/>
    <w:basedOn w:val="Normal"/>
    <w:pPr>
      <w:numPr>
        <w:numId w:val="12"/>
      </w:numPr>
      <w:contextualSpacing/>
    </w:pPr>
  </w:style>
  <w:style w:type="paragraph" w:styleId="Listaconvietas4">
    <w:name w:val="List Bullet 4"/>
    <w:basedOn w:val="Normal"/>
    <w:pPr>
      <w:numPr>
        <w:numId w:val="13"/>
      </w:numPr>
      <w:contextualSpacing/>
    </w:pPr>
  </w:style>
  <w:style w:type="paragraph" w:styleId="Listaconvietas5">
    <w:name w:val="List Bullet 5"/>
    <w:basedOn w:val="Normal"/>
    <w:pPr>
      <w:numPr>
        <w:numId w:val="14"/>
      </w:numPr>
      <w:contextualSpacing/>
    </w:pPr>
  </w:style>
  <w:style w:type="paragraph" w:styleId="Continuarlista">
    <w:name w:val="List Continue"/>
    <w:basedOn w:val="Normal"/>
    <w:pPr>
      <w:spacing w:after="120"/>
      <w:ind w:left="360"/>
      <w:contextualSpacing/>
    </w:pPr>
  </w:style>
  <w:style w:type="paragraph" w:styleId="Continuarlista2">
    <w:name w:val="List Continue 2"/>
    <w:basedOn w:val="Normal"/>
    <w:pPr>
      <w:spacing w:after="120"/>
      <w:ind w:left="720"/>
      <w:contextualSpacing/>
    </w:pPr>
  </w:style>
  <w:style w:type="paragraph" w:styleId="Continuarlista3">
    <w:name w:val="List Continue 3"/>
    <w:basedOn w:val="Normal"/>
    <w:pPr>
      <w:spacing w:after="120"/>
      <w:ind w:left="1080"/>
      <w:contextualSpacing/>
    </w:pPr>
  </w:style>
  <w:style w:type="paragraph" w:styleId="Continuarlista4">
    <w:name w:val="List Continue 4"/>
    <w:basedOn w:val="Normal"/>
    <w:pPr>
      <w:spacing w:after="120"/>
      <w:ind w:left="1440"/>
      <w:contextualSpacing/>
    </w:pPr>
  </w:style>
  <w:style w:type="paragraph" w:styleId="Continuarlista5">
    <w:name w:val="List Continue 5"/>
    <w:basedOn w:val="Normal"/>
    <w:pPr>
      <w:spacing w:after="120"/>
      <w:ind w:left="1800"/>
      <w:contextualSpacing/>
    </w:pPr>
  </w:style>
  <w:style w:type="paragraph" w:styleId="Listaconnmeros">
    <w:name w:val="List Number"/>
    <w:basedOn w:val="Normal"/>
    <w:pPr>
      <w:numPr>
        <w:numId w:val="15"/>
      </w:numPr>
      <w:contextualSpacing/>
    </w:pPr>
  </w:style>
  <w:style w:type="paragraph" w:styleId="Listaconnmeros2">
    <w:name w:val="List Number 2"/>
    <w:basedOn w:val="Normal"/>
    <w:pPr>
      <w:numPr>
        <w:numId w:val="16"/>
      </w:numPr>
      <w:contextualSpacing/>
    </w:pPr>
  </w:style>
  <w:style w:type="paragraph" w:styleId="Listaconnmeros3">
    <w:name w:val="List Number 3"/>
    <w:basedOn w:val="Normal"/>
    <w:pPr>
      <w:numPr>
        <w:numId w:val="17"/>
      </w:numPr>
      <w:contextualSpacing/>
    </w:pPr>
  </w:style>
  <w:style w:type="paragraph" w:styleId="Listaconnmeros4">
    <w:name w:val="List Number 4"/>
    <w:basedOn w:val="Normal"/>
    <w:pPr>
      <w:numPr>
        <w:numId w:val="18"/>
      </w:numPr>
      <w:contextualSpacing/>
    </w:pPr>
  </w:style>
  <w:style w:type="paragraph" w:styleId="Listaconnmeros5">
    <w:name w:val="List Number 5"/>
    <w:basedOn w:val="Normal"/>
    <w:pPr>
      <w:numPr>
        <w:numId w:val="19"/>
      </w:numPr>
      <w:contextualSpacing/>
    </w:pPr>
  </w:style>
  <w:style w:type="paragraph" w:styleId="Textomacro">
    <w:name w:val="macro"/>
    <w:link w:val="TextomacroC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rPr>
      <w:rFonts w:ascii="Consolas" w:eastAsiaTheme="minorHAnsi" w:hAnsi="Consolas" w:cs="Consolas"/>
      <w:lang w:val="en-US" w:eastAsia="en-US"/>
    </w:rPr>
  </w:style>
  <w:style w:type="paragraph" w:styleId="Encabezadodemensaje">
    <w:name w:val="Message Header"/>
    <w:basedOn w:val="Normal"/>
    <w:link w:val="EncabezadodemensajeC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  <w:link w:val="EncabezadodenotaCar"/>
  </w:style>
  <w:style w:type="character" w:customStyle="1" w:styleId="EncabezadodenotaCar">
    <w:name w:val="Encabezado de nota Car"/>
    <w:basedOn w:val="Fuentedeprrafopredeter"/>
    <w:link w:val="Encabezadode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informato">
    <w:name w:val="Plain Text"/>
    <w:basedOn w:val="Normal"/>
    <w:link w:val="TextosinformatoCar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Firma">
    <w:name w:val="Signature"/>
    <w:basedOn w:val="Normal"/>
    <w:link w:val="FirmaCar"/>
    <w:pPr>
      <w:ind w:left="4320"/>
    </w:pPr>
  </w:style>
  <w:style w:type="character" w:customStyle="1" w:styleId="FirmaCar">
    <w:name w:val="Firma Car"/>
    <w:basedOn w:val="Fuentedeprrafopredeter"/>
    <w:link w:val="Firm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uentedeprrafopredeter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uentedeprrafopredeter"/>
    <w:rsid w:val="00D341FA"/>
  </w:style>
  <w:style w:type="character" w:styleId="Mencinsinresolver">
    <w:name w:val="Unresolved Mention"/>
    <w:basedOn w:val="Fuentedeprrafopredeter"/>
    <w:uiPriority w:val="99"/>
    <w:semiHidden/>
    <w:unhideWhenUsed/>
    <w:rsid w:val="0013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manjavacas/Data-Mining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mailto:Antonio.Manjavacas@alu.uclm.com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iego.Pedregal@alu.uclm.com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Alberto.Velasco1@alu.uclm.com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hyperlink" Target="http://www.saremba.de/chessgml/standards/pgn/pgn-complete.htm" TargetMode="External"/><Relationship Id="rId31" Type="http://schemas.openxmlformats.org/officeDocument/2006/relationships/hyperlink" Target="https://database.lichess.org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uben.Marquez@alu.uclm.com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00ADAB69F715448173F2F7BB8F2E80" ma:contentTypeVersion="10" ma:contentTypeDescription="Crear nuevo documento." ma:contentTypeScope="" ma:versionID="62fe7d71b36daced3600637f272ae81b">
  <xsd:schema xmlns:xsd="http://www.w3.org/2001/XMLSchema" xmlns:xs="http://www.w3.org/2001/XMLSchema" xmlns:p="http://schemas.microsoft.com/office/2006/metadata/properties" xmlns:ns3="f99aeade-9f60-4416-9cb3-2438837fb7b4" xmlns:ns4="5fec789f-ee28-434a-9ddb-74d2c9f5451a" targetNamespace="http://schemas.microsoft.com/office/2006/metadata/properties" ma:root="true" ma:fieldsID="c785490c0a1e14ab42fb18817e6a83b6" ns3:_="" ns4:_="">
    <xsd:import namespace="f99aeade-9f60-4416-9cb3-2438837fb7b4"/>
    <xsd:import namespace="5fec789f-ee28-434a-9ddb-74d2c9f545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aeade-9f60-4416-9cb3-2438837fb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c789f-ee28-434a-9ddb-74d2c9f545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1172E-2EAE-423B-B859-81CDE29629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customXml/itemProps3.xml><?xml version="1.0" encoding="utf-8"?>
<ds:datastoreItem xmlns:ds="http://schemas.openxmlformats.org/officeDocument/2006/customXml" ds:itemID="{841E693B-CFC8-4E4F-B1C4-1B926684B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aeade-9f60-4416-9cb3-2438837fb7b4"/>
    <ds:schemaRef ds:uri="5fec789f-ee28-434a-9ddb-74d2c9f54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71DB83-18C3-46C8-BCE4-7241BBD45E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1B945B3-39D1-4D77-9BA9-C2611B34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335</TotalTime>
  <Pages>1</Pages>
  <Words>2558</Words>
  <Characters>14073</Characters>
  <Application>Microsoft Office Word</Application>
  <DocSecurity>0</DocSecurity>
  <Lines>117</Lines>
  <Paragraphs>33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16598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Antonio Manjavacas</cp:lastModifiedBy>
  <cp:revision>39</cp:revision>
  <cp:lastPrinted>2019-12-26T11:56:00Z</cp:lastPrinted>
  <dcterms:created xsi:type="dcterms:W3CDTF">2019-10-21T11:01:00Z</dcterms:created>
  <dcterms:modified xsi:type="dcterms:W3CDTF">2019-12-26T11:56:00Z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ZOTERO_PREF_1">
    <vt:lpwstr>&lt;data data-version="3" zotero-version="5.0.76"&gt;&lt;session id="YeY0Kfp4"/&gt;&lt;style id="http://www.zotero.org/styles/association-for-computing-machinery" hasBibliography="1" bibliographyStyleHasBeenSet="1"/&gt;&lt;prefs&gt;&lt;pref name="fieldType" value="Field"/&gt;&lt;/prefs&gt;&lt;</vt:lpwstr>
  </property>
  <property fmtid="{D5CDD505-2E9C-101B-9397-08002B2CF9AE}" pid="8" name="ZOTERO_PREF_2">
    <vt:lpwstr>/data&gt;</vt:lpwstr>
  </property>
  <property fmtid="{D5CDD505-2E9C-101B-9397-08002B2CF9AE}" pid="9" name="ContentTypeId">
    <vt:lpwstr>0x0101009600ADAB69F715448173F2F7BB8F2E80</vt:lpwstr>
  </property>
</Properties>
</file>