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2080" w14:textId="39FB1322" w:rsidR="00D520BC" w:rsidRPr="006D60FA" w:rsidRDefault="001C6E3C" w:rsidP="00D520BC">
      <w:pPr>
        <w:jc w:val="center"/>
        <w:rPr>
          <w:rFonts w:ascii="Times New Roman" w:hAnsi="Times New Roman" w:cs="Times New Roman"/>
          <w:b/>
          <w:bCs/>
          <w:sz w:val="24"/>
          <w:szCs w:val="24"/>
        </w:rPr>
      </w:pPr>
      <w:r w:rsidRPr="006D60FA">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4C656E8B" wp14:editId="57371DA4">
                <wp:simplePos x="0" y="0"/>
                <wp:positionH relativeFrom="column">
                  <wp:posOffset>4884420</wp:posOffset>
                </wp:positionH>
                <wp:positionV relativeFrom="paragraph">
                  <wp:posOffset>-548640</wp:posOffset>
                </wp:positionV>
                <wp:extent cx="1463040" cy="617220"/>
                <wp:effectExtent l="0" t="0" r="22860" b="11430"/>
                <wp:wrapNone/>
                <wp:docPr id="359644396" name="Text Box 1"/>
                <wp:cNvGraphicFramePr/>
                <a:graphic xmlns:a="http://schemas.openxmlformats.org/drawingml/2006/main">
                  <a:graphicData uri="http://schemas.microsoft.com/office/word/2010/wordprocessingShape">
                    <wps:wsp>
                      <wps:cNvSpPr txBox="1"/>
                      <wps:spPr>
                        <a:xfrm>
                          <a:off x="0" y="0"/>
                          <a:ext cx="1463040" cy="617220"/>
                        </a:xfrm>
                        <a:prstGeom prst="rect">
                          <a:avLst/>
                        </a:prstGeom>
                        <a:noFill/>
                        <a:ln w="6350">
                          <a:solidFill>
                            <a:schemeClr val="bg1"/>
                          </a:solidFill>
                        </a:ln>
                      </wps:spPr>
                      <wps:txbx>
                        <w:txbxContent>
                          <w:p w14:paraId="7DCFD386" w14:textId="59BFF3C8" w:rsidR="0045431A" w:rsidRDefault="0045431A">
                            <w:pPr>
                              <w:rPr>
                                <w:lang w:val="en-US"/>
                              </w:rPr>
                            </w:pPr>
                            <w:r>
                              <w:rPr>
                                <w:lang w:val="en-US"/>
                              </w:rPr>
                              <w:t>Manjeet Verma R</w:t>
                            </w:r>
                          </w:p>
                          <w:p w14:paraId="4FC8F0E1" w14:textId="6F320B3C" w:rsidR="0045431A" w:rsidRPr="0045431A" w:rsidRDefault="0045431A">
                            <w:pPr>
                              <w:rPr>
                                <w:lang w:val="en-US"/>
                              </w:rPr>
                            </w:pPr>
                            <w:r>
                              <w:rPr>
                                <w:lang w:val="en-US"/>
                              </w:rPr>
                              <w:t>245213222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656E8B" id="_x0000_t202" coordsize="21600,21600" o:spt="202" path="m,l,21600r21600,l21600,xe">
                <v:stroke joinstyle="miter"/>
                <v:path gradientshapeok="t" o:connecttype="rect"/>
              </v:shapetype>
              <v:shape id="Text Box 1" o:spid="_x0000_s1026" type="#_x0000_t202" style="position:absolute;left:0;text-align:left;margin-left:384.6pt;margin-top:-43.2pt;width:115.2pt;height:4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" filled="f" strokecolor="white [3212]" strokeweight=".5pt">
                <v:textbox>
                  <w:txbxContent>
                    <w:p w14:paraId="7DCFD386" w14:textId="59BFF3C8" w:rsidR="0045431A" w:rsidRDefault="0045431A">
                      <w:pPr>
                        <w:rPr>
                          <w:lang w:val="en-US"/>
                        </w:rPr>
                      </w:pPr>
                      <w:r>
                        <w:rPr>
                          <w:lang w:val="en-US"/>
                        </w:rPr>
                        <w:t>Manjeet Verma R</w:t>
                      </w:r>
                    </w:p>
                    <w:p w14:paraId="4FC8F0E1" w14:textId="6F320B3C" w:rsidR="0045431A" w:rsidRPr="0045431A" w:rsidRDefault="0045431A">
                      <w:pPr>
                        <w:rPr>
                          <w:lang w:val="en-US"/>
                        </w:rPr>
                      </w:pPr>
                      <w:r>
                        <w:rPr>
                          <w:lang w:val="en-US"/>
                        </w:rPr>
                        <w:t>245213222</w:t>
                      </w:r>
                    </w:p>
                  </w:txbxContent>
                </v:textbox>
              </v:shape>
            </w:pict>
          </mc:Fallback>
        </mc:AlternateContent>
      </w:r>
      <w:r w:rsidR="00E82905">
        <w:rPr>
          <w:rFonts w:ascii="Times New Roman" w:hAnsi="Times New Roman" w:cs="Times New Roman"/>
          <w:b/>
          <w:bCs/>
          <w:sz w:val="24"/>
          <w:szCs w:val="24"/>
        </w:rPr>
        <w:t xml:space="preserve"> </w:t>
      </w:r>
      <w:proofErr w:type="spellStart"/>
      <w:r w:rsidR="00E82905">
        <w:rPr>
          <w:rFonts w:ascii="Times New Roman" w:hAnsi="Times New Roman" w:cs="Times New Roman"/>
          <w:b/>
          <w:bCs/>
          <w:sz w:val="24"/>
          <w:szCs w:val="24"/>
        </w:rPr>
        <w:t>SmartP</w:t>
      </w:r>
      <w:r w:rsidR="009E3BAA">
        <w:rPr>
          <w:rFonts w:ascii="Times New Roman" w:hAnsi="Times New Roman" w:cs="Times New Roman"/>
          <w:b/>
          <w:bCs/>
          <w:sz w:val="24"/>
          <w:szCs w:val="24"/>
        </w:rPr>
        <w:t>a</w:t>
      </w:r>
      <w:r w:rsidR="00E82905">
        <w:rPr>
          <w:rFonts w:ascii="Times New Roman" w:hAnsi="Times New Roman" w:cs="Times New Roman"/>
          <w:b/>
          <w:bCs/>
          <w:sz w:val="24"/>
          <w:szCs w:val="24"/>
        </w:rPr>
        <w:t>rk</w:t>
      </w:r>
      <w:proofErr w:type="spellEnd"/>
      <w:r w:rsidR="00E82905">
        <w:rPr>
          <w:rFonts w:ascii="Times New Roman" w:hAnsi="Times New Roman" w:cs="Times New Roman"/>
          <w:b/>
          <w:bCs/>
          <w:sz w:val="24"/>
          <w:szCs w:val="24"/>
        </w:rPr>
        <w:t xml:space="preserve"> AI - </w:t>
      </w:r>
      <w:r w:rsidR="00346AB1" w:rsidRPr="006D60FA">
        <w:rPr>
          <w:rFonts w:ascii="Times New Roman" w:hAnsi="Times New Roman" w:cs="Times New Roman"/>
          <w:b/>
          <w:bCs/>
          <w:sz w:val="24"/>
          <w:szCs w:val="24"/>
        </w:rPr>
        <w:t>A</w:t>
      </w:r>
      <w:r w:rsidR="00D520BC" w:rsidRPr="006D60FA">
        <w:rPr>
          <w:rFonts w:ascii="Times New Roman" w:hAnsi="Times New Roman" w:cs="Times New Roman"/>
          <w:b/>
          <w:bCs/>
          <w:sz w:val="24"/>
          <w:szCs w:val="24"/>
        </w:rPr>
        <w:t>n Intelligent Computer Vision-Based Parking Management System</w:t>
      </w:r>
    </w:p>
    <w:p w14:paraId="328B0BAE" w14:textId="77777777" w:rsidR="007005A2" w:rsidRPr="006D60FA" w:rsidRDefault="007005A2" w:rsidP="00D520BC">
      <w:pPr>
        <w:jc w:val="center"/>
        <w:rPr>
          <w:rFonts w:ascii="Times New Roman" w:hAnsi="Times New Roman" w:cs="Times New Roman"/>
          <w:b/>
          <w:bCs/>
          <w:sz w:val="24"/>
          <w:szCs w:val="24"/>
        </w:rPr>
      </w:pPr>
    </w:p>
    <w:p w14:paraId="150F1157" w14:textId="061C434D" w:rsidR="00D520BC" w:rsidRPr="006D60FA" w:rsidRDefault="00D520BC" w:rsidP="006D60FA">
      <w:pPr>
        <w:spacing w:line="360" w:lineRule="auto"/>
        <w:rPr>
          <w:rFonts w:ascii="Times New Roman" w:hAnsi="Times New Roman" w:cs="Times New Roman"/>
          <w:b/>
          <w:bCs/>
          <w:sz w:val="24"/>
          <w:szCs w:val="24"/>
        </w:rPr>
      </w:pPr>
      <w:r w:rsidRPr="006D60FA">
        <w:rPr>
          <w:rFonts w:ascii="Times New Roman" w:hAnsi="Times New Roman" w:cs="Times New Roman"/>
          <w:b/>
          <w:bCs/>
          <w:sz w:val="24"/>
          <w:szCs w:val="24"/>
        </w:rPr>
        <w:t>Abstract:</w:t>
      </w:r>
    </w:p>
    <w:p w14:paraId="42D6C496" w14:textId="27A351EE" w:rsidR="00D520BC" w:rsidRDefault="00D520BC" w:rsidP="00D520BC">
      <w:pPr>
        <w:rPr>
          <w:rFonts w:ascii="Times New Roman" w:hAnsi="Times New Roman" w:cs="Times New Roman"/>
          <w:sz w:val="24"/>
          <w:szCs w:val="24"/>
        </w:rPr>
      </w:pPr>
      <w:r w:rsidRPr="006D60FA">
        <w:rPr>
          <w:rFonts w:ascii="Times New Roman" w:hAnsi="Times New Roman" w:cs="Times New Roman"/>
          <w:sz w:val="24"/>
          <w:szCs w:val="24"/>
        </w:rPr>
        <w:t xml:space="preserve">Urbanization has led to a significant increase in vehicle ownership, resulting in severe parking congestion and inefficient space utilization in metropolitan areas. Drivers often spend valuable time searching for available parking, contributing to traffic congestion and environmental pollution. </w:t>
      </w:r>
      <w:proofErr w:type="spellStart"/>
      <w:r w:rsidRPr="006D60FA">
        <w:rPr>
          <w:rFonts w:ascii="Times New Roman" w:hAnsi="Times New Roman" w:cs="Times New Roman"/>
          <w:sz w:val="24"/>
          <w:szCs w:val="24"/>
        </w:rPr>
        <w:t>SmartPark</w:t>
      </w:r>
      <w:proofErr w:type="spellEnd"/>
      <w:r w:rsidRPr="006D60FA">
        <w:rPr>
          <w:rFonts w:ascii="Times New Roman" w:hAnsi="Times New Roman" w:cs="Times New Roman"/>
          <w:sz w:val="24"/>
          <w:szCs w:val="24"/>
        </w:rPr>
        <w:t xml:space="preserve"> AI addresses this challenge by introducing a comprehensive, web-based intelligent parking management solution that leverages Artificial Intelligence and real-time data processing to streamline the parking experience for both providers and customers.</w:t>
      </w:r>
    </w:p>
    <w:p w14:paraId="4C5B768E" w14:textId="77777777" w:rsidR="006D60FA" w:rsidRPr="006D60FA" w:rsidRDefault="006D60FA" w:rsidP="00D520BC">
      <w:pPr>
        <w:rPr>
          <w:rFonts w:ascii="Times New Roman" w:hAnsi="Times New Roman" w:cs="Times New Roman"/>
          <w:sz w:val="24"/>
          <w:szCs w:val="24"/>
        </w:rPr>
      </w:pPr>
    </w:p>
    <w:p w14:paraId="5641BFC7" w14:textId="05824F74" w:rsidR="00D520BC" w:rsidRDefault="00D520BC" w:rsidP="00D520BC">
      <w:pPr>
        <w:rPr>
          <w:rFonts w:ascii="Times New Roman" w:hAnsi="Times New Roman" w:cs="Times New Roman"/>
          <w:sz w:val="24"/>
          <w:szCs w:val="24"/>
        </w:rPr>
      </w:pPr>
      <w:r w:rsidRPr="006D60FA">
        <w:rPr>
          <w:rFonts w:ascii="Times New Roman" w:hAnsi="Times New Roman" w:cs="Times New Roman"/>
          <w:sz w:val="24"/>
          <w:szCs w:val="24"/>
        </w:rPr>
        <w:t>The system is built on a robust Flask (Python) framework and features a dual-interface architecture. For Parking Providers, the platform offers advanced tools to manage parking inventories, including an AI-powered Mapping Tool that allows for the visual configuration of parking slots overlaying CCTV feeds. Providers can monitor occupancy in real-time, track earnings via an analytical dashboard, and manage customer reviews.</w:t>
      </w:r>
    </w:p>
    <w:p w14:paraId="0C0BE220" w14:textId="77777777" w:rsidR="006D60FA" w:rsidRPr="006D60FA" w:rsidRDefault="006D60FA" w:rsidP="00D520BC">
      <w:pPr>
        <w:rPr>
          <w:rFonts w:ascii="Times New Roman" w:hAnsi="Times New Roman" w:cs="Times New Roman"/>
          <w:sz w:val="24"/>
          <w:szCs w:val="24"/>
        </w:rPr>
      </w:pPr>
    </w:p>
    <w:p w14:paraId="33672ADB" w14:textId="0971C817" w:rsidR="00D520BC" w:rsidRPr="006D60FA" w:rsidRDefault="00D520BC" w:rsidP="00D520BC">
      <w:pPr>
        <w:rPr>
          <w:rFonts w:ascii="Times New Roman" w:hAnsi="Times New Roman" w:cs="Times New Roman"/>
          <w:sz w:val="24"/>
          <w:szCs w:val="24"/>
        </w:rPr>
      </w:pPr>
      <w:r w:rsidRPr="006D60FA">
        <w:rPr>
          <w:rFonts w:ascii="Times New Roman" w:hAnsi="Times New Roman" w:cs="Times New Roman"/>
          <w:sz w:val="24"/>
          <w:szCs w:val="24"/>
        </w:rPr>
        <w:t xml:space="preserve">For Customers, </w:t>
      </w:r>
      <w:proofErr w:type="spellStart"/>
      <w:r w:rsidRPr="006D60FA">
        <w:rPr>
          <w:rFonts w:ascii="Times New Roman" w:hAnsi="Times New Roman" w:cs="Times New Roman"/>
          <w:sz w:val="24"/>
          <w:szCs w:val="24"/>
        </w:rPr>
        <w:t>SmartPark</w:t>
      </w:r>
      <w:proofErr w:type="spellEnd"/>
      <w:r w:rsidRPr="006D60FA">
        <w:rPr>
          <w:rFonts w:ascii="Times New Roman" w:hAnsi="Times New Roman" w:cs="Times New Roman"/>
          <w:sz w:val="24"/>
          <w:szCs w:val="24"/>
        </w:rPr>
        <w:t xml:space="preserve"> AI provides a seamless interface to search for parking lots, view Live AI Feeds of parking availability, and book slots in advance. The core innovation lies in the integration of a Secure Payment Gateway (supporting Card and UPI/QR methods) and the generation of digital QR-based entry tickets, establishing a contactless and efficient entry-exit process.</w:t>
      </w:r>
    </w:p>
    <w:p w14:paraId="17E3ED2D" w14:textId="1867F770" w:rsidR="00D520BC" w:rsidRPr="006D60FA" w:rsidRDefault="00D520BC" w:rsidP="00D520BC">
      <w:pPr>
        <w:rPr>
          <w:rFonts w:ascii="Times New Roman" w:hAnsi="Times New Roman" w:cs="Times New Roman"/>
          <w:sz w:val="24"/>
          <w:szCs w:val="24"/>
        </w:rPr>
      </w:pPr>
    </w:p>
    <w:p w14:paraId="5E10702D" w14:textId="77777777" w:rsidR="00D520BC" w:rsidRPr="006D60FA" w:rsidRDefault="00D520BC" w:rsidP="00D520BC">
      <w:pPr>
        <w:rPr>
          <w:rFonts w:ascii="Times New Roman" w:hAnsi="Times New Roman" w:cs="Times New Roman"/>
          <w:sz w:val="24"/>
          <w:szCs w:val="24"/>
        </w:rPr>
      </w:pPr>
    </w:p>
    <w:p w14:paraId="7E176091" w14:textId="18C8C01F" w:rsidR="00057EEC" w:rsidRPr="006D60FA" w:rsidRDefault="00D520BC" w:rsidP="00D520BC">
      <w:pPr>
        <w:rPr>
          <w:rFonts w:ascii="Times New Roman" w:hAnsi="Times New Roman" w:cs="Times New Roman"/>
          <w:sz w:val="24"/>
          <w:szCs w:val="24"/>
        </w:rPr>
      </w:pPr>
      <w:r w:rsidRPr="006D60FA">
        <w:rPr>
          <w:rFonts w:ascii="Times New Roman" w:hAnsi="Times New Roman" w:cs="Times New Roman"/>
          <w:b/>
          <w:bCs/>
          <w:sz w:val="24"/>
          <w:szCs w:val="24"/>
        </w:rPr>
        <w:t>Key Technologies:</w:t>
      </w:r>
      <w:r w:rsidRPr="006D60FA">
        <w:rPr>
          <w:rFonts w:ascii="Times New Roman" w:hAnsi="Times New Roman" w:cs="Times New Roman"/>
          <w:sz w:val="24"/>
          <w:szCs w:val="24"/>
        </w:rPr>
        <w:t xml:space="preserve"> Python (Flask), </w:t>
      </w:r>
      <w:r w:rsidRPr="006D60FA">
        <w:rPr>
          <w:rFonts w:ascii="Times New Roman" w:hAnsi="Times New Roman" w:cs="Times New Roman"/>
          <w:sz w:val="24"/>
          <w:szCs w:val="24"/>
        </w:rPr>
        <w:t>SQL Alchemy</w:t>
      </w:r>
      <w:r w:rsidRPr="006D60FA">
        <w:rPr>
          <w:rFonts w:ascii="Times New Roman" w:hAnsi="Times New Roman" w:cs="Times New Roman"/>
          <w:sz w:val="24"/>
          <w:szCs w:val="24"/>
        </w:rPr>
        <w:t xml:space="preserve">, HTML5/CSS3, JavaScript, </w:t>
      </w:r>
      <w:r w:rsidRPr="006D60FA">
        <w:rPr>
          <w:rFonts w:ascii="Times New Roman" w:hAnsi="Times New Roman" w:cs="Times New Roman"/>
          <w:sz w:val="24"/>
          <w:szCs w:val="24"/>
        </w:rPr>
        <w:t>Razor pay</w:t>
      </w:r>
      <w:r w:rsidRPr="006D60FA">
        <w:rPr>
          <w:rFonts w:ascii="Times New Roman" w:hAnsi="Times New Roman" w:cs="Times New Roman"/>
          <w:sz w:val="24"/>
          <w:szCs w:val="24"/>
        </w:rPr>
        <w:t xml:space="preserve"> API, Computer Vision (Simulated Integration).</w:t>
      </w:r>
    </w:p>
    <w:sectPr w:rsidR="00057EEC" w:rsidRPr="006D6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BC"/>
    <w:rsid w:val="00057EEC"/>
    <w:rsid w:val="000A4A04"/>
    <w:rsid w:val="001614ED"/>
    <w:rsid w:val="001C6E3C"/>
    <w:rsid w:val="00346AB1"/>
    <w:rsid w:val="0045431A"/>
    <w:rsid w:val="006D60FA"/>
    <w:rsid w:val="007005A2"/>
    <w:rsid w:val="00791372"/>
    <w:rsid w:val="009E3BAA"/>
    <w:rsid w:val="00D520BC"/>
    <w:rsid w:val="00E82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DF11"/>
  <w15:chartTrackingRefBased/>
  <w15:docId w15:val="{168D4647-7FA4-4D40-9ADE-ABF8F5D1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BC"/>
    <w:rPr>
      <w:rFonts w:eastAsiaTheme="majorEastAsia" w:cstheme="majorBidi"/>
      <w:color w:val="272727" w:themeColor="text1" w:themeTint="D8"/>
    </w:rPr>
  </w:style>
  <w:style w:type="paragraph" w:styleId="Title">
    <w:name w:val="Title"/>
    <w:basedOn w:val="Normal"/>
    <w:next w:val="Normal"/>
    <w:link w:val="TitleChar"/>
    <w:uiPriority w:val="10"/>
    <w:qFormat/>
    <w:rsid w:val="00D52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BC"/>
    <w:pPr>
      <w:spacing w:before="160"/>
      <w:jc w:val="center"/>
    </w:pPr>
    <w:rPr>
      <w:i/>
      <w:iCs/>
      <w:color w:val="404040" w:themeColor="text1" w:themeTint="BF"/>
    </w:rPr>
  </w:style>
  <w:style w:type="character" w:customStyle="1" w:styleId="QuoteChar">
    <w:name w:val="Quote Char"/>
    <w:basedOn w:val="DefaultParagraphFont"/>
    <w:link w:val="Quote"/>
    <w:uiPriority w:val="29"/>
    <w:rsid w:val="00D520BC"/>
    <w:rPr>
      <w:i/>
      <w:iCs/>
      <w:color w:val="404040" w:themeColor="text1" w:themeTint="BF"/>
    </w:rPr>
  </w:style>
  <w:style w:type="paragraph" w:styleId="ListParagraph">
    <w:name w:val="List Paragraph"/>
    <w:basedOn w:val="Normal"/>
    <w:uiPriority w:val="34"/>
    <w:qFormat/>
    <w:rsid w:val="00D520BC"/>
    <w:pPr>
      <w:ind w:left="720"/>
      <w:contextualSpacing/>
    </w:pPr>
  </w:style>
  <w:style w:type="character" w:styleId="IntenseEmphasis">
    <w:name w:val="Intense Emphasis"/>
    <w:basedOn w:val="DefaultParagraphFont"/>
    <w:uiPriority w:val="21"/>
    <w:qFormat/>
    <w:rsid w:val="00D520BC"/>
    <w:rPr>
      <w:i/>
      <w:iCs/>
      <w:color w:val="2F5496" w:themeColor="accent1" w:themeShade="BF"/>
    </w:rPr>
  </w:style>
  <w:style w:type="paragraph" w:styleId="IntenseQuote">
    <w:name w:val="Intense Quote"/>
    <w:basedOn w:val="Normal"/>
    <w:next w:val="Normal"/>
    <w:link w:val="IntenseQuoteChar"/>
    <w:uiPriority w:val="30"/>
    <w:qFormat/>
    <w:rsid w:val="00D52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0BC"/>
    <w:rPr>
      <w:i/>
      <w:iCs/>
      <w:color w:val="2F5496" w:themeColor="accent1" w:themeShade="BF"/>
    </w:rPr>
  </w:style>
  <w:style w:type="character" w:styleId="IntenseReference">
    <w:name w:val="Intense Reference"/>
    <w:basedOn w:val="DefaultParagraphFont"/>
    <w:uiPriority w:val="32"/>
    <w:qFormat/>
    <w:rsid w:val="00D52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Manjeet Verma</dc:creator>
  <cp:keywords/>
  <dc:description/>
  <cp:lastModifiedBy>Manjeet Verma</cp:lastModifiedBy>
  <cp:revision>19</cp:revision>
  <dcterms:created xsi:type="dcterms:W3CDTF">2026-01-05T07:31:00Z</dcterms:created>
  <dcterms:modified xsi:type="dcterms:W3CDTF">2026-01-05T08:16:00Z</dcterms:modified>
</cp:coreProperties>
</file>