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ajorHAnsi" w:eastAsiaTheme="majorEastAsia" w:hAnsiTheme="majorHAnsi" w:cstheme="majorBidi"/>
          <w:sz w:val="72"/>
          <w:szCs w:val="72"/>
        </w:rPr>
        <w:id w:val="1274419822"/>
        <w:docPartObj>
          <w:docPartGallery w:val="Cover Pages"/>
          <w:docPartUnique/>
        </w:docPartObj>
      </w:sdtPr>
      <w:sdtEndPr>
        <w:rPr>
          <w:sz w:val="22"/>
          <w:szCs w:val="22"/>
        </w:rPr>
      </w:sdtEndPr>
      <w:sdtContent>
        <w:p w14:paraId="516F4954" w14:textId="0AFABD72" w:rsidR="002813E6" w:rsidRDefault="003714E4" w:rsidP="003714E4">
          <w:pPr>
            <w:pStyle w:val="NoSpacing"/>
            <w:jc w:val="center"/>
            <w:rPr>
              <w:rFonts w:asciiTheme="majorHAnsi" w:eastAsiaTheme="majorEastAsia" w:hAnsiTheme="majorHAnsi" w:cstheme="majorBidi"/>
              <w:sz w:val="72"/>
              <w:szCs w:val="72"/>
            </w:rPr>
          </w:pPr>
          <w:r>
            <w:rPr>
              <w:rFonts w:eastAsiaTheme="majorEastAsia" w:cstheme="majorBidi"/>
              <w:noProof/>
              <w:lang w:eastAsia="zh-TW"/>
            </w:rPr>
            <w:drawing>
              <wp:inline distT="0" distB="0" distL="0" distR="0" wp14:anchorId="504268E6" wp14:editId="1EBF1905">
                <wp:extent cx="585152" cy="635530"/>
                <wp:effectExtent l="0" t="0" r="5715" b="0"/>
                <wp:docPr id="17" name="Picture 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iagram&#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7600" cy="670771"/>
                        </a:xfrm>
                        <a:prstGeom prst="rect">
                          <a:avLst/>
                        </a:prstGeom>
                      </pic:spPr>
                    </pic:pic>
                  </a:graphicData>
                </a:graphic>
              </wp:inline>
            </w:drawing>
          </w:r>
          <w:r w:rsidR="009C2E8D">
            <w:rPr>
              <w:rFonts w:eastAsiaTheme="majorEastAsia" w:cstheme="majorBidi"/>
              <w:noProof/>
              <w:lang w:eastAsia="zh-TW"/>
            </w:rPr>
            <mc:AlternateContent>
              <mc:Choice Requires="wps">
                <w:drawing>
                  <wp:anchor distT="0" distB="0" distL="114300" distR="114300" simplePos="0" relativeHeight="251660288" behindDoc="0" locked="0" layoutInCell="0" allowOverlap="1" wp14:anchorId="192CBD14" wp14:editId="27BC16E8">
                    <wp:simplePos x="0" y="0"/>
                    <wp:positionH relativeFrom="page">
                      <wp:align>center</wp:align>
                    </wp:positionH>
                    <wp:positionV relativeFrom="page">
                      <wp:align>bottom</wp:align>
                    </wp:positionV>
                    <wp:extent cx="8138795" cy="807085"/>
                    <wp:effectExtent l="5715" t="5715" r="8890" b="6350"/>
                    <wp:wrapNone/>
                    <wp:docPr id="1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38795" cy="807085"/>
                            </a:xfrm>
                            <a:prstGeom prst="rect">
                              <a:avLst/>
                            </a:prstGeom>
                            <a:solidFill>
                              <a:schemeClr val="accent5">
                                <a:lumMod val="100000"/>
                                <a:lumOff val="0"/>
                              </a:schemeClr>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5B13DBBA" id="Rectangle 2" o:spid="_x0000_s1026" style="position:absolute;margin-left:0;margin-top:0;width:640.85pt;height:63.55pt;z-index:251660288;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" o:allowincell="f" fillcolor="#4bacc6 [3208]" strokecolor="#31849b [2408]">
                    <w10:wrap anchorx="page" anchory="page"/>
                  </v:rect>
                </w:pict>
              </mc:Fallback>
            </mc:AlternateContent>
          </w:r>
          <w:r w:rsidR="009C2E8D">
            <w:rPr>
              <w:rFonts w:eastAsiaTheme="majorEastAsia" w:cstheme="majorBidi"/>
              <w:noProof/>
              <w:lang w:eastAsia="zh-TW"/>
            </w:rPr>
            <mc:AlternateContent>
              <mc:Choice Requires="wps">
                <w:drawing>
                  <wp:anchor distT="0" distB="0" distL="114300" distR="114300" simplePos="0" relativeHeight="251663360" behindDoc="0" locked="0" layoutInCell="0" allowOverlap="1" wp14:anchorId="645E70F2" wp14:editId="4C10D9E2">
                    <wp:simplePos x="0" y="0"/>
                    <wp:positionH relativeFrom="leftMargin">
                      <wp:align>center</wp:align>
                    </wp:positionH>
                    <wp:positionV relativeFrom="page">
                      <wp:align>center</wp:align>
                    </wp:positionV>
                    <wp:extent cx="90805" cy="10539095"/>
                    <wp:effectExtent l="9525" t="5715" r="13970" b="8890"/>
                    <wp:wrapNone/>
                    <wp:docPr id="1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39095"/>
                            </a:xfrm>
                            <a:prstGeom prst="rect">
                              <a:avLst/>
                            </a:prstGeom>
                            <a:solidFill>
                              <a:schemeClr val="bg1">
                                <a:lumMod val="100000"/>
                                <a:lumOff val="0"/>
                              </a:schemeClr>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09BC6E3E" id="Rectangle 5" o:spid="_x0000_s1026" style="position:absolute;margin-left:0;margin-top:0;width:7.15pt;height:829.85pt;z-index:251663360;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" o:allowincell="f" fillcolor="white [3212]" strokecolor="#31849b [2408]">
                    <w10:wrap anchorx="margin" anchory="page"/>
                  </v:rect>
                </w:pict>
              </mc:Fallback>
            </mc:AlternateContent>
          </w:r>
          <w:r w:rsidR="009C2E8D">
            <w:rPr>
              <w:rFonts w:eastAsiaTheme="majorEastAsia" w:cstheme="majorBidi"/>
              <w:noProof/>
              <w:lang w:eastAsia="zh-TW"/>
            </w:rPr>
            <mc:AlternateContent>
              <mc:Choice Requires="wps">
                <w:drawing>
                  <wp:anchor distT="0" distB="0" distL="114300" distR="114300" simplePos="0" relativeHeight="251662336" behindDoc="0" locked="0" layoutInCell="0" allowOverlap="1" wp14:anchorId="161FD519" wp14:editId="3DD44997">
                    <wp:simplePos x="0" y="0"/>
                    <wp:positionH relativeFrom="rightMargin">
                      <wp:align>center</wp:align>
                    </wp:positionH>
                    <wp:positionV relativeFrom="page">
                      <wp:align>center</wp:align>
                    </wp:positionV>
                    <wp:extent cx="90805" cy="10539095"/>
                    <wp:effectExtent l="9525" t="5715" r="13970" b="8890"/>
                    <wp:wrapNone/>
                    <wp:docPr id="1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39095"/>
                            </a:xfrm>
                            <a:prstGeom prst="rect">
                              <a:avLst/>
                            </a:prstGeom>
                            <a:solidFill>
                              <a:schemeClr val="bg1">
                                <a:lumMod val="100000"/>
                                <a:lumOff val="0"/>
                              </a:schemeClr>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2E4BC00F" id="Rectangle 4" o:spid="_x0000_s1026" style="position:absolute;margin-left:0;margin-top:0;width:7.15pt;height:829.85pt;z-index:251662336;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" o:allowincell="f" fillcolor="white [3212]" strokecolor="#31849b [2408]">
                    <w10:wrap anchorx="margin" anchory="page"/>
                  </v:rect>
                </w:pict>
              </mc:Fallback>
            </mc:AlternateContent>
          </w:r>
          <w:r w:rsidR="009C2E8D">
            <w:rPr>
              <w:rFonts w:eastAsiaTheme="majorEastAsia" w:cstheme="majorBidi"/>
              <w:noProof/>
              <w:lang w:eastAsia="zh-TW"/>
            </w:rPr>
            <mc:AlternateContent>
              <mc:Choice Requires="wps">
                <w:drawing>
                  <wp:anchor distT="0" distB="0" distL="114300" distR="114300" simplePos="0" relativeHeight="251661312" behindDoc="0" locked="0" layoutInCell="0" allowOverlap="1" wp14:anchorId="5E3EEA1C" wp14:editId="5CCBA7FE">
                    <wp:simplePos x="0" y="0"/>
                    <wp:positionH relativeFrom="page">
                      <wp:align>center</wp:align>
                    </wp:positionH>
                    <wp:positionV relativeFrom="topMargin">
                      <wp:align>top</wp:align>
                    </wp:positionV>
                    <wp:extent cx="8138795" cy="807085"/>
                    <wp:effectExtent l="5715" t="9525" r="8890" b="12065"/>
                    <wp:wrapNone/>
                    <wp:docPr id="1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38795" cy="807085"/>
                            </a:xfrm>
                            <a:prstGeom prst="rect">
                              <a:avLst/>
                            </a:prstGeom>
                            <a:solidFill>
                              <a:schemeClr val="accent5">
                                <a:lumMod val="100000"/>
                                <a:lumOff val="0"/>
                              </a:schemeClr>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00DF9614" id="Rectangle 3" o:spid="_x0000_s1026" style="position:absolute;margin-left:0;margin-top:0;width:640.85pt;height:63.55pt;z-index:251661312;visibility:visible;mso-wrap-style:square;mso-width-percent:1050;mso-height-percent:900;mso-wrap-distance-left:9pt;mso-wrap-distance-top:0;mso-wrap-distance-right:9pt;mso-wrap-distance-bottom:0;mso-position-horizontal:center;mso-position-horizontal-relative:page;mso-position-vertical:top;mso-position-vertical-relative:top-margin-area;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" o:allowincell="f" fillcolor="#4bacc6 [3208]" strokecolor="#31849b [2408]">
                    <w10:wrap anchorx="page" anchory="margin"/>
                  </v:rect>
                </w:pict>
              </mc:Fallback>
            </mc:AlternateContent>
          </w:r>
        </w:p>
        <w:sdt>
          <w:sdtPr>
            <w:rPr>
              <w:rFonts w:asciiTheme="majorHAnsi" w:eastAsiaTheme="majorEastAsia" w:hAnsiTheme="majorHAnsi" w:cstheme="majorBidi"/>
              <w:sz w:val="72"/>
              <w:szCs w:val="72"/>
            </w:rPr>
            <w:alias w:val="Title"/>
            <w:id w:val="14700071"/>
            <w:placeholder>
              <w:docPart w:val="20613C1927C745E9BE03B5A15E17E033"/>
            </w:placeholder>
            <w:dataBinding w:prefixMappings="xmlns:ns0='http://schemas.openxmlformats.org/package/2006/metadata/core-properties' xmlns:ns1='http://purl.org/dc/elements/1.1/'" w:xpath="/ns0:coreProperties[1]/ns1:title[1]" w:storeItemID="{6C3C8BC8-F283-45AE-878A-BAB7291924A1}"/>
            <w:text/>
          </w:sdtPr>
          <w:sdtContent>
            <w:p w14:paraId="355D0B16" w14:textId="6C85219A" w:rsidR="002813E6" w:rsidRDefault="00B22AFB" w:rsidP="003714E4">
              <w:pPr>
                <w:pStyle w:val="NoSpacing"/>
                <w:jc w:val="center"/>
                <w:rPr>
                  <w:rFonts w:asciiTheme="majorHAnsi" w:eastAsiaTheme="majorEastAsia" w:hAnsiTheme="majorHAnsi" w:cstheme="majorBidi"/>
                  <w:sz w:val="72"/>
                  <w:szCs w:val="72"/>
                </w:rPr>
              </w:pPr>
              <w:r>
                <w:rPr>
                  <w:rFonts w:asciiTheme="majorHAnsi" w:eastAsiaTheme="majorEastAsia" w:hAnsiTheme="majorHAnsi" w:cstheme="majorBidi"/>
                  <w:sz w:val="72"/>
                  <w:szCs w:val="72"/>
                </w:rPr>
                <w:t>ClaimMyInsurance</w:t>
              </w:r>
            </w:p>
          </w:sdtContent>
        </w:sdt>
        <w:sdt>
          <w:sdtPr>
            <w:rPr>
              <w:rFonts w:asciiTheme="majorHAnsi" w:eastAsiaTheme="majorEastAsia" w:hAnsiTheme="majorHAnsi" w:cstheme="majorBidi"/>
              <w:sz w:val="36"/>
              <w:szCs w:val="36"/>
            </w:rPr>
            <w:alias w:val="Subtitle"/>
            <w:id w:val="14700077"/>
            <w:placeholder>
              <w:docPart w:val="B198E4DBEAC64F2E9356CBDA3E17B39A"/>
            </w:placeholder>
            <w:dataBinding w:prefixMappings="xmlns:ns0='http://schemas.openxmlformats.org/package/2006/metadata/core-properties' xmlns:ns1='http://purl.org/dc/elements/1.1/'" w:xpath="/ns0:coreProperties[1]/ns1:subject[1]" w:storeItemID="{6C3C8BC8-F283-45AE-878A-BAB7291924A1}"/>
            <w:text/>
          </w:sdtPr>
          <w:sdtContent>
            <w:p w14:paraId="4D7F103A" w14:textId="595A5985" w:rsidR="002813E6" w:rsidRDefault="00B22AFB" w:rsidP="003714E4">
              <w:pPr>
                <w:pStyle w:val="NoSpacing"/>
                <w:jc w:val="center"/>
                <w:rPr>
                  <w:rFonts w:asciiTheme="majorHAnsi" w:eastAsiaTheme="majorEastAsia" w:hAnsiTheme="majorHAnsi" w:cstheme="majorBidi"/>
                  <w:sz w:val="36"/>
                  <w:szCs w:val="36"/>
                </w:rPr>
              </w:pPr>
              <w:r>
                <w:rPr>
                  <w:rFonts w:asciiTheme="majorHAnsi" w:eastAsiaTheme="majorEastAsia" w:hAnsiTheme="majorHAnsi" w:cstheme="majorBidi"/>
                  <w:sz w:val="36"/>
                  <w:szCs w:val="36"/>
                </w:rPr>
                <w:t>Solution Design</w:t>
              </w:r>
            </w:p>
          </w:sdtContent>
        </w:sdt>
        <w:p w14:paraId="1E9E549E" w14:textId="41E7CB37" w:rsidR="002813E6" w:rsidRDefault="002813E6">
          <w:pPr>
            <w:pStyle w:val="NoSpacing"/>
            <w:rPr>
              <w:rFonts w:asciiTheme="majorHAnsi" w:eastAsiaTheme="majorEastAsia" w:hAnsiTheme="majorHAnsi" w:cstheme="majorBidi"/>
              <w:sz w:val="36"/>
              <w:szCs w:val="36"/>
            </w:rPr>
          </w:pPr>
        </w:p>
        <w:p w14:paraId="3B20F92E" w14:textId="683B5BCC" w:rsidR="002813E6" w:rsidRDefault="002813E6" w:rsidP="003714E4">
          <w:pPr>
            <w:pStyle w:val="NoSpacing"/>
            <w:jc w:val="center"/>
            <w:rPr>
              <w:rFonts w:asciiTheme="majorHAnsi" w:eastAsiaTheme="majorEastAsia" w:hAnsiTheme="majorHAnsi" w:cstheme="majorBidi"/>
              <w:sz w:val="36"/>
              <w:szCs w:val="36"/>
            </w:rPr>
          </w:pPr>
        </w:p>
        <w:p w14:paraId="7B0433FF" w14:textId="77777777" w:rsidR="002813E6" w:rsidRDefault="002813E6">
          <w:pPr>
            <w:pStyle w:val="NoSpacing"/>
          </w:pPr>
        </w:p>
        <w:p w14:paraId="6B4BB91E" w14:textId="77777777" w:rsidR="002813E6" w:rsidRDefault="002813E6"/>
        <w:p w14:paraId="53099AED" w14:textId="77777777" w:rsidR="00B368EA" w:rsidRDefault="00B368EA">
          <w:pPr>
            <w:rPr>
              <w:rFonts w:asciiTheme="majorHAnsi" w:eastAsiaTheme="majorEastAsia" w:hAnsiTheme="majorHAnsi" w:cstheme="majorBidi"/>
            </w:rPr>
          </w:pPr>
        </w:p>
        <w:p w14:paraId="328946A6" w14:textId="77777777" w:rsidR="00B368EA" w:rsidRDefault="00B368EA">
          <w:pPr>
            <w:rPr>
              <w:rFonts w:asciiTheme="majorHAnsi" w:eastAsiaTheme="majorEastAsia" w:hAnsiTheme="majorHAnsi" w:cstheme="majorBidi"/>
            </w:rPr>
          </w:pPr>
        </w:p>
        <w:p w14:paraId="57680BE5" w14:textId="77777777" w:rsidR="00B368EA" w:rsidRDefault="00B368EA">
          <w:pPr>
            <w:rPr>
              <w:rFonts w:asciiTheme="majorHAnsi" w:eastAsiaTheme="majorEastAsia" w:hAnsiTheme="majorHAnsi" w:cstheme="majorBidi"/>
            </w:rPr>
          </w:pPr>
        </w:p>
        <w:p w14:paraId="4D9D35DE" w14:textId="77777777" w:rsidR="00B368EA" w:rsidRDefault="00B368EA">
          <w:pPr>
            <w:rPr>
              <w:rFonts w:asciiTheme="majorHAnsi" w:eastAsiaTheme="majorEastAsia" w:hAnsiTheme="majorHAnsi" w:cstheme="majorBidi"/>
            </w:rPr>
          </w:pPr>
        </w:p>
        <w:p w14:paraId="23287226" w14:textId="77777777" w:rsidR="00B368EA" w:rsidRDefault="00B368EA">
          <w:pPr>
            <w:rPr>
              <w:rFonts w:asciiTheme="majorHAnsi" w:eastAsiaTheme="majorEastAsia" w:hAnsiTheme="majorHAnsi" w:cstheme="majorBidi"/>
            </w:rPr>
          </w:pPr>
        </w:p>
        <w:p w14:paraId="61AFCFE1" w14:textId="77777777" w:rsidR="00B368EA" w:rsidRDefault="00B368EA">
          <w:pPr>
            <w:rPr>
              <w:rFonts w:asciiTheme="majorHAnsi" w:eastAsiaTheme="majorEastAsia" w:hAnsiTheme="majorHAnsi" w:cstheme="majorBidi"/>
            </w:rPr>
          </w:pPr>
        </w:p>
        <w:p w14:paraId="30C6CDCB" w14:textId="77777777" w:rsidR="00B368EA" w:rsidRDefault="00B368EA">
          <w:pPr>
            <w:rPr>
              <w:rFonts w:asciiTheme="majorHAnsi" w:eastAsiaTheme="majorEastAsia" w:hAnsiTheme="majorHAnsi" w:cstheme="majorBidi"/>
            </w:rPr>
          </w:pPr>
        </w:p>
        <w:p w14:paraId="55D1C388" w14:textId="77777777" w:rsidR="00B368EA" w:rsidRDefault="00B368EA">
          <w:pPr>
            <w:rPr>
              <w:rFonts w:asciiTheme="majorHAnsi" w:eastAsiaTheme="majorEastAsia" w:hAnsiTheme="majorHAnsi" w:cstheme="majorBidi"/>
            </w:rPr>
          </w:pPr>
        </w:p>
        <w:p w14:paraId="6B4709A0" w14:textId="77777777" w:rsidR="00B368EA" w:rsidRDefault="00B368EA">
          <w:pPr>
            <w:rPr>
              <w:rFonts w:asciiTheme="majorHAnsi" w:eastAsiaTheme="majorEastAsia" w:hAnsiTheme="majorHAnsi" w:cstheme="majorBidi"/>
            </w:rPr>
          </w:pPr>
        </w:p>
        <w:p w14:paraId="1F493B6F" w14:textId="77777777" w:rsidR="00B368EA" w:rsidRDefault="00B368EA">
          <w:pPr>
            <w:rPr>
              <w:rFonts w:asciiTheme="majorHAnsi" w:eastAsiaTheme="majorEastAsia" w:hAnsiTheme="majorHAnsi" w:cstheme="majorBidi"/>
            </w:rPr>
          </w:pPr>
        </w:p>
        <w:p w14:paraId="5779D1FC" w14:textId="77777777" w:rsidR="00B368EA" w:rsidRDefault="00B368EA">
          <w:pPr>
            <w:rPr>
              <w:rFonts w:asciiTheme="majorHAnsi" w:eastAsiaTheme="majorEastAsia" w:hAnsiTheme="majorHAnsi" w:cstheme="majorBidi"/>
            </w:rPr>
          </w:pPr>
        </w:p>
        <w:p w14:paraId="7779A761" w14:textId="77777777" w:rsidR="00B368EA" w:rsidRDefault="00B368EA">
          <w:pPr>
            <w:rPr>
              <w:rFonts w:asciiTheme="majorHAnsi" w:eastAsiaTheme="majorEastAsia" w:hAnsiTheme="majorHAnsi" w:cstheme="majorBidi"/>
            </w:rPr>
          </w:pPr>
        </w:p>
        <w:p w14:paraId="11173797" w14:textId="77777777" w:rsidR="00B368EA" w:rsidRDefault="00B368EA">
          <w:pPr>
            <w:rPr>
              <w:rFonts w:asciiTheme="majorHAnsi" w:eastAsiaTheme="majorEastAsia" w:hAnsiTheme="majorHAnsi" w:cstheme="majorBidi"/>
            </w:rPr>
          </w:pPr>
        </w:p>
        <w:p w14:paraId="42BC5F5E" w14:textId="2B94638E" w:rsidR="00B368EA" w:rsidRDefault="009D5DC9">
          <w:pPr>
            <w:rPr>
              <w:rFonts w:asciiTheme="majorHAnsi" w:eastAsiaTheme="majorEastAsia" w:hAnsiTheme="majorHAnsi" w:cstheme="majorBidi"/>
            </w:rPr>
          </w:pPr>
          <w:r>
            <w:rPr>
              <w:noProof/>
            </w:rPr>
            <w:drawing>
              <wp:inline distT="0" distB="0" distL="0" distR="0" wp14:anchorId="76BC01F2" wp14:editId="25A38612">
                <wp:extent cx="1231265" cy="1009650"/>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31265" cy="1009650"/>
                        </a:xfrm>
                        <a:prstGeom prst="rect">
                          <a:avLst/>
                        </a:prstGeom>
                        <a:noFill/>
                        <a:ln>
                          <a:noFill/>
                        </a:ln>
                      </pic:spPr>
                    </pic:pic>
                  </a:graphicData>
                </a:graphic>
              </wp:inline>
            </w:drawing>
          </w:r>
        </w:p>
        <w:sdt>
          <w:sdtPr>
            <w:alias w:val="Company"/>
            <w:id w:val="14700089"/>
            <w:placeholder>
              <w:docPart w:val="DEF42FB22E8F4E569EFFC8F613A99223"/>
            </w:placeholder>
            <w:dataBinding w:prefixMappings="xmlns:ns0='http://schemas.openxmlformats.org/officeDocument/2006/extended-properties'" w:xpath="/ns0:Properties[1]/ns0:Company[1]" w:storeItemID="{6668398D-A668-4E3E-A5EB-62B293D839F1}"/>
            <w:text/>
          </w:sdtPr>
          <w:sdtContent>
            <w:p w14:paraId="521F45BD" w14:textId="77777777" w:rsidR="009D5DC9" w:rsidRDefault="009D5DC9" w:rsidP="009D5DC9">
              <w:pPr>
                <w:pStyle w:val="NoSpacing"/>
              </w:pPr>
              <w:r>
                <w:t>Nagarro Software Pvt. Ltd.</w:t>
              </w:r>
            </w:p>
          </w:sdtContent>
        </w:sdt>
        <w:sdt>
          <w:sdtPr>
            <w:alias w:val="Author"/>
            <w:id w:val="14700094"/>
            <w:dataBinding w:prefixMappings="xmlns:ns0='http://schemas.openxmlformats.org/package/2006/metadata/core-properties' xmlns:ns1='http://purl.org/dc/elements/1.1/'" w:xpath="/ns0:coreProperties[1]/ns1:creator[1]" w:storeItemID="{6C3C8BC8-F283-45AE-878A-BAB7291924A1}"/>
            <w:text/>
          </w:sdtPr>
          <w:sdtContent>
            <w:p w14:paraId="14C333FC" w14:textId="77777777" w:rsidR="009D5DC9" w:rsidRDefault="009D5DC9" w:rsidP="009D5DC9">
              <w:pPr>
                <w:pStyle w:val="NoSpacing"/>
              </w:pPr>
              <w:r>
                <w:t>Microsoft Architecture Group</w:t>
              </w:r>
            </w:p>
          </w:sdtContent>
        </w:sdt>
        <w:p w14:paraId="4FA365E0" w14:textId="77777777" w:rsidR="00B368EA" w:rsidRDefault="00B368EA">
          <w:pPr>
            <w:rPr>
              <w:rFonts w:asciiTheme="majorHAnsi" w:eastAsiaTheme="majorEastAsia" w:hAnsiTheme="majorHAnsi" w:cstheme="majorBidi"/>
            </w:rPr>
          </w:pPr>
        </w:p>
        <w:p w14:paraId="4A881C37" w14:textId="77777777" w:rsidR="00B368EA" w:rsidRDefault="00B368EA">
          <w:pPr>
            <w:rPr>
              <w:rFonts w:asciiTheme="majorHAnsi" w:eastAsiaTheme="majorEastAsia" w:hAnsiTheme="majorHAnsi" w:cstheme="majorBidi"/>
            </w:rPr>
          </w:pPr>
        </w:p>
        <w:p w14:paraId="62AF3BA7" w14:textId="77777777" w:rsidR="00B368EA" w:rsidRDefault="00B368EA">
          <w:pPr>
            <w:rPr>
              <w:rFonts w:asciiTheme="majorHAnsi" w:eastAsiaTheme="majorEastAsia" w:hAnsiTheme="majorHAnsi" w:cstheme="majorBidi"/>
            </w:rPr>
          </w:pPr>
        </w:p>
        <w:p w14:paraId="072D789B" w14:textId="09F9E051" w:rsidR="002813E6" w:rsidRDefault="00000000" w:rsidP="00B368EA">
          <w:pPr>
            <w:rPr>
              <w:rFonts w:asciiTheme="majorHAnsi" w:eastAsiaTheme="majorEastAsia" w:hAnsiTheme="majorHAnsi" w:cstheme="majorBidi"/>
            </w:rPr>
          </w:pPr>
        </w:p>
      </w:sdtContent>
    </w:sdt>
    <w:tbl>
      <w:tblPr>
        <w:tblStyle w:val="TableGrid"/>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199"/>
        <w:gridCol w:w="1722"/>
        <w:gridCol w:w="2323"/>
        <w:gridCol w:w="4106"/>
      </w:tblGrid>
      <w:tr w:rsidR="00FB40F6" w14:paraId="5095E0F5" w14:textId="77777777" w:rsidTr="009032BE">
        <w:tc>
          <w:tcPr>
            <w:tcW w:w="5328" w:type="dxa"/>
            <w:gridSpan w:val="3"/>
          </w:tcPr>
          <w:p w14:paraId="767877FF" w14:textId="77777777" w:rsidR="00FB40F6" w:rsidRPr="00444F7C" w:rsidRDefault="00FB40F6" w:rsidP="009032BE">
            <w:pPr>
              <w:rPr>
                <w:b/>
              </w:rPr>
            </w:pPr>
            <w:r w:rsidRPr="00444F7C">
              <w:rPr>
                <w:b/>
              </w:rPr>
              <w:t>Revision History</w:t>
            </w:r>
          </w:p>
        </w:tc>
        <w:tc>
          <w:tcPr>
            <w:tcW w:w="4248" w:type="dxa"/>
          </w:tcPr>
          <w:p w14:paraId="06A0597E" w14:textId="77777777" w:rsidR="00FB40F6" w:rsidRPr="00444F7C" w:rsidRDefault="00FB40F6" w:rsidP="009032BE">
            <w:pPr>
              <w:rPr>
                <w:b/>
              </w:rPr>
            </w:pPr>
          </w:p>
        </w:tc>
      </w:tr>
      <w:tr w:rsidR="00FB40F6" w14:paraId="762469DB" w14:textId="77777777" w:rsidTr="009032BE">
        <w:tc>
          <w:tcPr>
            <w:tcW w:w="1213" w:type="dxa"/>
            <w:shd w:val="clear" w:color="auto" w:fill="D9D9D9" w:themeFill="background1" w:themeFillShade="D9"/>
          </w:tcPr>
          <w:p w14:paraId="20E3FAF6" w14:textId="77777777" w:rsidR="00FB40F6" w:rsidRDefault="00FB40F6" w:rsidP="009032BE">
            <w:r>
              <w:t>Version</w:t>
            </w:r>
          </w:p>
        </w:tc>
        <w:tc>
          <w:tcPr>
            <w:tcW w:w="1775" w:type="dxa"/>
            <w:shd w:val="clear" w:color="auto" w:fill="D9D9D9" w:themeFill="background1" w:themeFillShade="D9"/>
          </w:tcPr>
          <w:p w14:paraId="651F6EAE" w14:textId="77777777" w:rsidR="00FB40F6" w:rsidRDefault="00FB40F6" w:rsidP="009032BE">
            <w:r>
              <w:t>Date</w:t>
            </w:r>
          </w:p>
        </w:tc>
        <w:tc>
          <w:tcPr>
            <w:tcW w:w="2340" w:type="dxa"/>
            <w:shd w:val="clear" w:color="auto" w:fill="D9D9D9" w:themeFill="background1" w:themeFillShade="D9"/>
          </w:tcPr>
          <w:p w14:paraId="01E5F5B6" w14:textId="77777777" w:rsidR="00FB40F6" w:rsidRDefault="00FB40F6" w:rsidP="009032BE">
            <w:r>
              <w:t>Author/Contributor</w:t>
            </w:r>
          </w:p>
        </w:tc>
        <w:tc>
          <w:tcPr>
            <w:tcW w:w="4248" w:type="dxa"/>
            <w:shd w:val="clear" w:color="auto" w:fill="D9D9D9" w:themeFill="background1" w:themeFillShade="D9"/>
          </w:tcPr>
          <w:p w14:paraId="6E0FFB31" w14:textId="77777777" w:rsidR="00FB40F6" w:rsidRDefault="00FB40F6" w:rsidP="009032BE">
            <w:r>
              <w:t>Comments</w:t>
            </w:r>
          </w:p>
        </w:tc>
      </w:tr>
      <w:tr w:rsidR="00FB40F6" w14:paraId="7BB1DA11" w14:textId="77777777" w:rsidTr="009032BE">
        <w:tc>
          <w:tcPr>
            <w:tcW w:w="1213" w:type="dxa"/>
          </w:tcPr>
          <w:p w14:paraId="6DFDEC6B" w14:textId="77777777" w:rsidR="00FB40F6" w:rsidRDefault="00FB40F6" w:rsidP="009032BE">
            <w:r>
              <w:t>1.00</w:t>
            </w:r>
          </w:p>
        </w:tc>
        <w:tc>
          <w:tcPr>
            <w:tcW w:w="1775" w:type="dxa"/>
          </w:tcPr>
          <w:p w14:paraId="4163BA6F" w14:textId="77777777" w:rsidR="00FB40F6" w:rsidRDefault="00FB40F6" w:rsidP="009032BE"/>
        </w:tc>
        <w:tc>
          <w:tcPr>
            <w:tcW w:w="2340" w:type="dxa"/>
          </w:tcPr>
          <w:p w14:paraId="29F40E04" w14:textId="256BC9FD" w:rsidR="00FB40F6" w:rsidRDefault="00B22AFB" w:rsidP="009032BE">
            <w:r>
              <w:t>Manjeet Rana</w:t>
            </w:r>
          </w:p>
        </w:tc>
        <w:tc>
          <w:tcPr>
            <w:tcW w:w="4248" w:type="dxa"/>
          </w:tcPr>
          <w:p w14:paraId="12CA7331" w14:textId="1DA1CAFD" w:rsidR="00FB40F6" w:rsidRDefault="00B22AFB" w:rsidP="009032BE">
            <w:r>
              <w:t>Initial Draft</w:t>
            </w:r>
          </w:p>
        </w:tc>
      </w:tr>
      <w:tr w:rsidR="00FB40F6" w14:paraId="4913FD4D" w14:textId="77777777" w:rsidTr="009032BE">
        <w:tc>
          <w:tcPr>
            <w:tcW w:w="1213" w:type="dxa"/>
          </w:tcPr>
          <w:p w14:paraId="7107B203" w14:textId="77777777" w:rsidR="00FB40F6" w:rsidRDefault="00FB40F6" w:rsidP="009032BE"/>
        </w:tc>
        <w:tc>
          <w:tcPr>
            <w:tcW w:w="1775" w:type="dxa"/>
          </w:tcPr>
          <w:p w14:paraId="4F451666" w14:textId="77777777" w:rsidR="00FB40F6" w:rsidRDefault="00FB40F6" w:rsidP="009032BE"/>
        </w:tc>
        <w:tc>
          <w:tcPr>
            <w:tcW w:w="2340" w:type="dxa"/>
          </w:tcPr>
          <w:p w14:paraId="287923E5" w14:textId="77777777" w:rsidR="00FB40F6" w:rsidRDefault="00FB40F6" w:rsidP="009032BE"/>
        </w:tc>
        <w:tc>
          <w:tcPr>
            <w:tcW w:w="4248" w:type="dxa"/>
          </w:tcPr>
          <w:p w14:paraId="4A62BDB1" w14:textId="77777777" w:rsidR="00FB40F6" w:rsidRDefault="00FB40F6" w:rsidP="009032BE"/>
        </w:tc>
      </w:tr>
      <w:tr w:rsidR="00FB40F6" w14:paraId="66FF4FDB" w14:textId="77777777" w:rsidTr="009032BE">
        <w:tc>
          <w:tcPr>
            <w:tcW w:w="1213" w:type="dxa"/>
          </w:tcPr>
          <w:p w14:paraId="1EE95030" w14:textId="77777777" w:rsidR="00FB40F6" w:rsidRDefault="00FB40F6" w:rsidP="009032BE"/>
        </w:tc>
        <w:tc>
          <w:tcPr>
            <w:tcW w:w="1775" w:type="dxa"/>
          </w:tcPr>
          <w:p w14:paraId="77B5F369" w14:textId="77777777" w:rsidR="00FB40F6" w:rsidRDefault="00FB40F6" w:rsidP="009032BE"/>
        </w:tc>
        <w:tc>
          <w:tcPr>
            <w:tcW w:w="2340" w:type="dxa"/>
          </w:tcPr>
          <w:p w14:paraId="1A480945" w14:textId="77777777" w:rsidR="00FB40F6" w:rsidRDefault="00FB40F6" w:rsidP="009032BE"/>
        </w:tc>
        <w:tc>
          <w:tcPr>
            <w:tcW w:w="4248" w:type="dxa"/>
          </w:tcPr>
          <w:p w14:paraId="589854F0" w14:textId="77777777" w:rsidR="00FB40F6" w:rsidRDefault="00FB40F6" w:rsidP="009032BE"/>
        </w:tc>
      </w:tr>
      <w:tr w:rsidR="00FB40F6" w14:paraId="4860C7F1" w14:textId="77777777" w:rsidTr="009032BE">
        <w:tc>
          <w:tcPr>
            <w:tcW w:w="1213" w:type="dxa"/>
          </w:tcPr>
          <w:p w14:paraId="6BA76823" w14:textId="77777777" w:rsidR="00FB40F6" w:rsidRDefault="00FB40F6" w:rsidP="009032BE"/>
        </w:tc>
        <w:tc>
          <w:tcPr>
            <w:tcW w:w="1775" w:type="dxa"/>
          </w:tcPr>
          <w:p w14:paraId="1052EFEB" w14:textId="77777777" w:rsidR="00FB40F6" w:rsidRDefault="00FB40F6" w:rsidP="009032BE"/>
        </w:tc>
        <w:tc>
          <w:tcPr>
            <w:tcW w:w="2340" w:type="dxa"/>
          </w:tcPr>
          <w:p w14:paraId="58CABEBF" w14:textId="77777777" w:rsidR="00FB40F6" w:rsidRDefault="00FB40F6" w:rsidP="009032BE"/>
        </w:tc>
        <w:tc>
          <w:tcPr>
            <w:tcW w:w="4248" w:type="dxa"/>
          </w:tcPr>
          <w:p w14:paraId="75047DF3" w14:textId="77777777" w:rsidR="00FB40F6" w:rsidRDefault="00FB40F6" w:rsidP="009032BE"/>
        </w:tc>
      </w:tr>
      <w:tr w:rsidR="00FB40F6" w14:paraId="6C078985" w14:textId="77777777" w:rsidTr="009032BE">
        <w:tc>
          <w:tcPr>
            <w:tcW w:w="1213" w:type="dxa"/>
          </w:tcPr>
          <w:p w14:paraId="43E33B59" w14:textId="77777777" w:rsidR="00FB40F6" w:rsidRDefault="00FB40F6" w:rsidP="009032BE"/>
        </w:tc>
        <w:tc>
          <w:tcPr>
            <w:tcW w:w="1775" w:type="dxa"/>
          </w:tcPr>
          <w:p w14:paraId="7F689427" w14:textId="77777777" w:rsidR="00FB40F6" w:rsidRDefault="00FB40F6" w:rsidP="009032BE"/>
        </w:tc>
        <w:tc>
          <w:tcPr>
            <w:tcW w:w="2340" w:type="dxa"/>
          </w:tcPr>
          <w:p w14:paraId="6A089FAA" w14:textId="77777777" w:rsidR="00FB40F6" w:rsidRDefault="00FB40F6" w:rsidP="009032BE"/>
        </w:tc>
        <w:tc>
          <w:tcPr>
            <w:tcW w:w="4248" w:type="dxa"/>
          </w:tcPr>
          <w:p w14:paraId="67E23491" w14:textId="77777777" w:rsidR="00FB40F6" w:rsidRDefault="00FB40F6" w:rsidP="009032BE"/>
        </w:tc>
      </w:tr>
      <w:tr w:rsidR="00FB40F6" w14:paraId="6EC264EE" w14:textId="77777777" w:rsidTr="009032BE">
        <w:tc>
          <w:tcPr>
            <w:tcW w:w="1213" w:type="dxa"/>
          </w:tcPr>
          <w:p w14:paraId="7833B444" w14:textId="77777777" w:rsidR="00FB40F6" w:rsidRDefault="00FB40F6" w:rsidP="009032BE"/>
        </w:tc>
        <w:tc>
          <w:tcPr>
            <w:tcW w:w="1775" w:type="dxa"/>
          </w:tcPr>
          <w:p w14:paraId="729785C4" w14:textId="77777777" w:rsidR="00FB40F6" w:rsidRDefault="00FB40F6" w:rsidP="009032BE"/>
        </w:tc>
        <w:tc>
          <w:tcPr>
            <w:tcW w:w="2340" w:type="dxa"/>
          </w:tcPr>
          <w:p w14:paraId="39F3B427" w14:textId="77777777" w:rsidR="00FB40F6" w:rsidRDefault="00FB40F6" w:rsidP="009032BE"/>
        </w:tc>
        <w:tc>
          <w:tcPr>
            <w:tcW w:w="4248" w:type="dxa"/>
          </w:tcPr>
          <w:p w14:paraId="55531110" w14:textId="77777777" w:rsidR="00FB40F6" w:rsidRDefault="00FB40F6" w:rsidP="009032BE"/>
        </w:tc>
      </w:tr>
    </w:tbl>
    <w:p w14:paraId="32A701A9" w14:textId="77777777" w:rsidR="00FB40F6" w:rsidRDefault="00FB40F6" w:rsidP="00FB40F6"/>
    <w:p w14:paraId="4BF78C55" w14:textId="77777777" w:rsidR="00FB40F6" w:rsidRDefault="00FB40F6" w:rsidP="00FB40F6">
      <w:r>
        <w:br w:type="page"/>
      </w:r>
    </w:p>
    <w:p w14:paraId="72CF6DD8" w14:textId="77777777" w:rsidR="003C39A9" w:rsidRDefault="00FB40F6" w:rsidP="00B9327B">
      <w:pPr>
        <w:tabs>
          <w:tab w:val="center" w:pos="4680"/>
        </w:tabs>
      </w:pPr>
      <w:r>
        <w:lastRenderedPageBreak/>
        <w:t xml:space="preserve"> </w:t>
      </w:r>
      <w:r w:rsidR="00B9327B">
        <w:tab/>
      </w:r>
    </w:p>
    <w:sdt>
      <w:sdtPr>
        <w:rPr>
          <w:rFonts w:asciiTheme="minorHAnsi" w:eastAsiaTheme="minorHAnsi" w:hAnsiTheme="minorHAnsi" w:cstheme="minorBidi"/>
          <w:b w:val="0"/>
          <w:bCs w:val="0"/>
          <w:color w:val="auto"/>
          <w:sz w:val="22"/>
          <w:szCs w:val="22"/>
        </w:rPr>
        <w:id w:val="1274419835"/>
        <w:docPartObj>
          <w:docPartGallery w:val="Table of Contents"/>
          <w:docPartUnique/>
        </w:docPartObj>
      </w:sdtPr>
      <w:sdtContent>
        <w:p w14:paraId="1AB5F6ED" w14:textId="77777777" w:rsidR="003C39A9" w:rsidRDefault="003C39A9">
          <w:pPr>
            <w:pStyle w:val="TOCHeading"/>
          </w:pPr>
          <w:r>
            <w:t>Contents</w:t>
          </w:r>
        </w:p>
        <w:p w14:paraId="51CE9486" w14:textId="77777777" w:rsidR="00072C71" w:rsidRDefault="004B0172">
          <w:pPr>
            <w:pStyle w:val="TOC1"/>
            <w:tabs>
              <w:tab w:val="left" w:pos="440"/>
              <w:tab w:val="right" w:leader="dot" w:pos="9350"/>
            </w:tabs>
            <w:rPr>
              <w:rFonts w:eastAsiaTheme="minorEastAsia"/>
              <w:noProof/>
              <w:lang w:val="en-IN" w:eastAsia="en-IN"/>
            </w:rPr>
          </w:pPr>
          <w:r>
            <w:fldChar w:fldCharType="begin"/>
          </w:r>
          <w:r w:rsidR="003C39A9">
            <w:instrText xml:space="preserve"> TOC \o "1-3" \h \z \u </w:instrText>
          </w:r>
          <w:r>
            <w:fldChar w:fldCharType="separate"/>
          </w:r>
          <w:hyperlink w:anchor="_Toc407791709" w:history="1">
            <w:r w:rsidR="00072C71" w:rsidRPr="00986D0D">
              <w:rPr>
                <w:rStyle w:val="Hyperlink"/>
                <w:noProof/>
              </w:rPr>
              <w:t>1.</w:t>
            </w:r>
            <w:r w:rsidR="00072C71">
              <w:rPr>
                <w:rFonts w:eastAsiaTheme="minorEastAsia"/>
                <w:noProof/>
                <w:lang w:val="en-IN" w:eastAsia="en-IN"/>
              </w:rPr>
              <w:tab/>
            </w:r>
            <w:r w:rsidR="00072C71" w:rsidRPr="00986D0D">
              <w:rPr>
                <w:rStyle w:val="Hyperlink"/>
                <w:noProof/>
              </w:rPr>
              <w:t>Introduction</w:t>
            </w:r>
            <w:r w:rsidR="00072C71">
              <w:rPr>
                <w:noProof/>
                <w:webHidden/>
              </w:rPr>
              <w:tab/>
            </w:r>
            <w:r w:rsidR="00072C71">
              <w:rPr>
                <w:noProof/>
                <w:webHidden/>
              </w:rPr>
              <w:fldChar w:fldCharType="begin"/>
            </w:r>
            <w:r w:rsidR="00072C71">
              <w:rPr>
                <w:noProof/>
                <w:webHidden/>
              </w:rPr>
              <w:instrText xml:space="preserve"> PAGEREF _Toc407791709 \h </w:instrText>
            </w:r>
            <w:r w:rsidR="00072C71">
              <w:rPr>
                <w:noProof/>
                <w:webHidden/>
              </w:rPr>
            </w:r>
            <w:r w:rsidR="00072C71">
              <w:rPr>
                <w:noProof/>
                <w:webHidden/>
              </w:rPr>
              <w:fldChar w:fldCharType="separate"/>
            </w:r>
            <w:r w:rsidR="00072C71">
              <w:rPr>
                <w:noProof/>
                <w:webHidden/>
              </w:rPr>
              <w:t>4</w:t>
            </w:r>
            <w:r w:rsidR="00072C71">
              <w:rPr>
                <w:noProof/>
                <w:webHidden/>
              </w:rPr>
              <w:fldChar w:fldCharType="end"/>
            </w:r>
          </w:hyperlink>
        </w:p>
        <w:p w14:paraId="7D24BBE2" w14:textId="77777777" w:rsidR="00072C71" w:rsidRDefault="00000000">
          <w:pPr>
            <w:pStyle w:val="TOC1"/>
            <w:tabs>
              <w:tab w:val="left" w:pos="440"/>
              <w:tab w:val="right" w:leader="dot" w:pos="9350"/>
            </w:tabs>
            <w:rPr>
              <w:rFonts w:eastAsiaTheme="minorEastAsia"/>
              <w:noProof/>
              <w:lang w:val="en-IN" w:eastAsia="en-IN"/>
            </w:rPr>
          </w:pPr>
          <w:hyperlink w:anchor="_Toc407791710" w:history="1">
            <w:r w:rsidR="00072C71" w:rsidRPr="00986D0D">
              <w:rPr>
                <w:rStyle w:val="Hyperlink"/>
                <w:noProof/>
              </w:rPr>
              <w:t>2.</w:t>
            </w:r>
            <w:r w:rsidR="00072C71">
              <w:rPr>
                <w:rFonts w:eastAsiaTheme="minorEastAsia"/>
                <w:noProof/>
                <w:lang w:val="en-IN" w:eastAsia="en-IN"/>
              </w:rPr>
              <w:tab/>
            </w:r>
            <w:r w:rsidR="00072C71" w:rsidRPr="00986D0D">
              <w:rPr>
                <w:rStyle w:val="Hyperlink"/>
                <w:noProof/>
              </w:rPr>
              <w:t>Strategy Overview</w:t>
            </w:r>
            <w:r w:rsidR="00072C71">
              <w:rPr>
                <w:noProof/>
                <w:webHidden/>
              </w:rPr>
              <w:tab/>
            </w:r>
            <w:r w:rsidR="00072C71">
              <w:rPr>
                <w:noProof/>
                <w:webHidden/>
              </w:rPr>
              <w:fldChar w:fldCharType="begin"/>
            </w:r>
            <w:r w:rsidR="00072C71">
              <w:rPr>
                <w:noProof/>
                <w:webHidden/>
              </w:rPr>
              <w:instrText xml:space="preserve"> PAGEREF _Toc407791710 \h </w:instrText>
            </w:r>
            <w:r w:rsidR="00072C71">
              <w:rPr>
                <w:noProof/>
                <w:webHidden/>
              </w:rPr>
            </w:r>
            <w:r w:rsidR="00072C71">
              <w:rPr>
                <w:noProof/>
                <w:webHidden/>
              </w:rPr>
              <w:fldChar w:fldCharType="separate"/>
            </w:r>
            <w:r w:rsidR="00072C71">
              <w:rPr>
                <w:noProof/>
                <w:webHidden/>
              </w:rPr>
              <w:t>5</w:t>
            </w:r>
            <w:r w:rsidR="00072C71">
              <w:rPr>
                <w:noProof/>
                <w:webHidden/>
              </w:rPr>
              <w:fldChar w:fldCharType="end"/>
            </w:r>
          </w:hyperlink>
        </w:p>
        <w:p w14:paraId="0548B9D4" w14:textId="77777777" w:rsidR="00072C71" w:rsidRDefault="00000000">
          <w:pPr>
            <w:pStyle w:val="TOC1"/>
            <w:tabs>
              <w:tab w:val="left" w:pos="440"/>
              <w:tab w:val="right" w:leader="dot" w:pos="9350"/>
            </w:tabs>
            <w:rPr>
              <w:rFonts w:eastAsiaTheme="minorEastAsia"/>
              <w:noProof/>
              <w:lang w:val="en-IN" w:eastAsia="en-IN"/>
            </w:rPr>
          </w:pPr>
          <w:hyperlink w:anchor="_Toc407791711" w:history="1">
            <w:r w:rsidR="00072C71" w:rsidRPr="00986D0D">
              <w:rPr>
                <w:rStyle w:val="Hyperlink"/>
                <w:noProof/>
              </w:rPr>
              <w:t>3.</w:t>
            </w:r>
            <w:r w:rsidR="00072C71">
              <w:rPr>
                <w:rFonts w:eastAsiaTheme="minorEastAsia"/>
                <w:noProof/>
                <w:lang w:val="en-IN" w:eastAsia="en-IN"/>
              </w:rPr>
              <w:tab/>
            </w:r>
            <w:r w:rsidR="00072C71" w:rsidRPr="00986D0D">
              <w:rPr>
                <w:rStyle w:val="Hyperlink"/>
                <w:noProof/>
              </w:rPr>
              <w:t>Glossary</w:t>
            </w:r>
            <w:r w:rsidR="00072C71">
              <w:rPr>
                <w:noProof/>
                <w:webHidden/>
              </w:rPr>
              <w:tab/>
            </w:r>
            <w:r w:rsidR="00072C71">
              <w:rPr>
                <w:noProof/>
                <w:webHidden/>
              </w:rPr>
              <w:fldChar w:fldCharType="begin"/>
            </w:r>
            <w:r w:rsidR="00072C71">
              <w:rPr>
                <w:noProof/>
                <w:webHidden/>
              </w:rPr>
              <w:instrText xml:space="preserve"> PAGEREF _Toc407791711 \h </w:instrText>
            </w:r>
            <w:r w:rsidR="00072C71">
              <w:rPr>
                <w:noProof/>
                <w:webHidden/>
              </w:rPr>
            </w:r>
            <w:r w:rsidR="00072C71">
              <w:rPr>
                <w:noProof/>
                <w:webHidden/>
              </w:rPr>
              <w:fldChar w:fldCharType="separate"/>
            </w:r>
            <w:r w:rsidR="00072C71">
              <w:rPr>
                <w:noProof/>
                <w:webHidden/>
              </w:rPr>
              <w:t>6</w:t>
            </w:r>
            <w:r w:rsidR="00072C71">
              <w:rPr>
                <w:noProof/>
                <w:webHidden/>
              </w:rPr>
              <w:fldChar w:fldCharType="end"/>
            </w:r>
          </w:hyperlink>
        </w:p>
        <w:p w14:paraId="520D9CB5" w14:textId="77777777" w:rsidR="00072C71" w:rsidRDefault="00000000">
          <w:pPr>
            <w:pStyle w:val="TOC2"/>
            <w:tabs>
              <w:tab w:val="left" w:pos="880"/>
              <w:tab w:val="right" w:leader="dot" w:pos="9350"/>
            </w:tabs>
            <w:rPr>
              <w:rFonts w:eastAsiaTheme="minorEastAsia"/>
              <w:noProof/>
              <w:lang w:val="en-IN" w:eastAsia="en-IN"/>
            </w:rPr>
          </w:pPr>
          <w:hyperlink w:anchor="_Toc407791713" w:history="1">
            <w:r w:rsidR="00072C71" w:rsidRPr="00986D0D">
              <w:rPr>
                <w:rStyle w:val="Hyperlink"/>
                <w:noProof/>
              </w:rPr>
              <w:t>1.1</w:t>
            </w:r>
            <w:r w:rsidR="00072C71">
              <w:rPr>
                <w:rFonts w:eastAsiaTheme="minorEastAsia"/>
                <w:noProof/>
                <w:lang w:val="en-IN" w:eastAsia="en-IN"/>
              </w:rPr>
              <w:tab/>
            </w:r>
            <w:r w:rsidR="00072C71" w:rsidRPr="00986D0D">
              <w:rPr>
                <w:rStyle w:val="Hyperlink"/>
                <w:noProof/>
              </w:rPr>
              <w:t>Terms</w:t>
            </w:r>
            <w:r w:rsidR="00072C71">
              <w:rPr>
                <w:noProof/>
                <w:webHidden/>
              </w:rPr>
              <w:tab/>
            </w:r>
            <w:r w:rsidR="00072C71">
              <w:rPr>
                <w:noProof/>
                <w:webHidden/>
              </w:rPr>
              <w:fldChar w:fldCharType="begin"/>
            </w:r>
            <w:r w:rsidR="00072C71">
              <w:rPr>
                <w:noProof/>
                <w:webHidden/>
              </w:rPr>
              <w:instrText xml:space="preserve"> PAGEREF _Toc407791713 \h </w:instrText>
            </w:r>
            <w:r w:rsidR="00072C71">
              <w:rPr>
                <w:noProof/>
                <w:webHidden/>
              </w:rPr>
            </w:r>
            <w:r w:rsidR="00072C71">
              <w:rPr>
                <w:noProof/>
                <w:webHidden/>
              </w:rPr>
              <w:fldChar w:fldCharType="separate"/>
            </w:r>
            <w:r w:rsidR="00072C71">
              <w:rPr>
                <w:noProof/>
                <w:webHidden/>
              </w:rPr>
              <w:t>6</w:t>
            </w:r>
            <w:r w:rsidR="00072C71">
              <w:rPr>
                <w:noProof/>
                <w:webHidden/>
              </w:rPr>
              <w:fldChar w:fldCharType="end"/>
            </w:r>
          </w:hyperlink>
        </w:p>
        <w:p w14:paraId="6F41A969" w14:textId="77777777" w:rsidR="003C39A9" w:rsidRDefault="004B0172">
          <w:r>
            <w:fldChar w:fldCharType="end"/>
          </w:r>
        </w:p>
      </w:sdtContent>
    </w:sdt>
    <w:p w14:paraId="450D234C" w14:textId="77777777" w:rsidR="002813E6" w:rsidRDefault="002813E6">
      <w:r>
        <w:br w:type="page"/>
      </w:r>
    </w:p>
    <w:p w14:paraId="240FE1B8" w14:textId="5E941985" w:rsidR="002813E6" w:rsidRDefault="002813E6" w:rsidP="002813E6">
      <w:pPr>
        <w:pStyle w:val="Heading1"/>
        <w:numPr>
          <w:ilvl w:val="0"/>
          <w:numId w:val="2"/>
        </w:numPr>
      </w:pPr>
      <w:bookmarkStart w:id="0" w:name="_Toc407791709"/>
      <w:r w:rsidRPr="002813E6">
        <w:lastRenderedPageBreak/>
        <w:t>Introduction</w:t>
      </w:r>
      <w:bookmarkEnd w:id="0"/>
    </w:p>
    <w:p w14:paraId="72A3EFA9" w14:textId="77777777" w:rsidR="001C2AA9" w:rsidRPr="001C2AA9" w:rsidRDefault="001C2AA9" w:rsidP="001C2AA9"/>
    <w:p w14:paraId="20F3F874" w14:textId="37B59C78" w:rsidR="00B22AFB" w:rsidRDefault="00B22AFB" w:rsidP="00B22AFB">
      <w:pPr>
        <w:ind w:left="720"/>
      </w:pPr>
      <w:r>
        <w:t xml:space="preserve">This document contains information about solution design and a high-level application architecture for </w:t>
      </w:r>
      <w:r w:rsidRPr="00B22AFB">
        <w:t xml:space="preserve">ClaimMyInsurance </w:t>
      </w:r>
      <w:r>
        <w:t>application that is developed on the microservices architecture which would be deployed in the cloud</w:t>
      </w:r>
      <w:r w:rsidR="00787AA4">
        <w:t>/on premise</w:t>
      </w:r>
      <w:r>
        <w:t>.</w:t>
      </w:r>
    </w:p>
    <w:p w14:paraId="58CF8230" w14:textId="44B7467B" w:rsidR="00C82271" w:rsidRDefault="00451344" w:rsidP="00C82271">
      <w:pPr>
        <w:pStyle w:val="Heading1"/>
        <w:numPr>
          <w:ilvl w:val="0"/>
          <w:numId w:val="2"/>
        </w:numPr>
      </w:pPr>
      <w:bookmarkStart w:id="1" w:name="_Toc407791710"/>
      <w:r>
        <w:t>Strategy</w:t>
      </w:r>
      <w:r w:rsidR="002813E6" w:rsidRPr="002813E6">
        <w:t xml:space="preserve"> Overview</w:t>
      </w:r>
      <w:bookmarkEnd w:id="1"/>
    </w:p>
    <w:p w14:paraId="4617A31E" w14:textId="1AF0A868" w:rsidR="00C82271" w:rsidRDefault="00C82271" w:rsidP="00C82271">
      <w:r>
        <w:t xml:space="preserve"> </w:t>
      </w:r>
    </w:p>
    <w:p w14:paraId="5E105353" w14:textId="77777777" w:rsidR="00C82271" w:rsidRDefault="00C82271" w:rsidP="00C82271">
      <w:pPr>
        <w:ind w:left="720"/>
      </w:pPr>
      <w:r>
        <w:t>This document provides an architectural overview for insurance claiming application and is intended for Business Analysts, Product owners, developers and other teams involved in software development life cycle.</w:t>
      </w:r>
    </w:p>
    <w:p w14:paraId="33598D51" w14:textId="640F0C60" w:rsidR="00C82271" w:rsidRDefault="00C82271" w:rsidP="00C82271">
      <w:pPr>
        <w:ind w:left="720"/>
      </w:pPr>
      <w:r>
        <w:t xml:space="preserve">For this solution, we'll develop the backend system in microservices architecture where each </w:t>
      </w:r>
      <w:r w:rsidR="005F268B">
        <w:t xml:space="preserve">event driven </w:t>
      </w:r>
      <w:r>
        <w:t xml:space="preserve">microservices would be developed in JAVA with Spring boot framework and Database would be per microservices. </w:t>
      </w:r>
      <w:r w:rsidRPr="00E05DB4">
        <w:t>Spring Boot is a tool that makes developing web application and microservices with Spring Framework faster and easier through three core capabilities: Autoconfiguration</w:t>
      </w:r>
      <w:r>
        <w:t>,</w:t>
      </w:r>
      <w:r w:rsidRPr="00E05DB4">
        <w:t xml:space="preserve"> </w:t>
      </w:r>
      <w:r>
        <w:t>a</w:t>
      </w:r>
      <w:r w:rsidRPr="00E05DB4">
        <w:t>n opinionated approach to configuration</w:t>
      </w:r>
      <w:r>
        <w:t xml:space="preserve"> and</w:t>
      </w:r>
      <w:r w:rsidRPr="00E05DB4">
        <w:t xml:space="preserve"> </w:t>
      </w:r>
      <w:r>
        <w:t>t</w:t>
      </w:r>
      <w:r w:rsidRPr="00E05DB4">
        <w:t>he ability to create standalone applications</w:t>
      </w:r>
      <w:r>
        <w:t>.</w:t>
      </w:r>
    </w:p>
    <w:p w14:paraId="0D8F2C87" w14:textId="77777777" w:rsidR="00C82271" w:rsidRDefault="00C82271" w:rsidP="00C82271">
      <w:pPr>
        <w:ind w:left="720"/>
      </w:pPr>
      <w:r>
        <w:t xml:space="preserve">These backend microservices would expose rest endpoints through API gateway which can be consumed by frontend applications (Both Mobile and Web applications) to interact with Backend system. </w:t>
      </w:r>
    </w:p>
    <w:p w14:paraId="48ABF130" w14:textId="77777777" w:rsidR="00C82271" w:rsidRDefault="00C82271" w:rsidP="00C82271">
      <w:pPr>
        <w:ind w:left="720"/>
      </w:pPr>
      <w:r>
        <w:t xml:space="preserve">The Frontend of this application would be developed on the Angular framework. </w:t>
      </w:r>
      <w:r w:rsidRPr="00755691">
        <w:t>Angular is a full-featured JavaScript framework that provides an extensive library of tools to support your development process.</w:t>
      </w:r>
      <w:r>
        <w:t xml:space="preserve"> </w:t>
      </w:r>
      <w:r w:rsidRPr="005A684B">
        <w:t xml:space="preserve">One of the main benefits of using </w:t>
      </w:r>
      <w:r>
        <w:t xml:space="preserve">Angular is it </w:t>
      </w:r>
      <w:r w:rsidRPr="00755691">
        <w:t>helps you quickly write your first application by providing many useful features out of the box and making it easy to get started with other features as needed.</w:t>
      </w:r>
      <w:r>
        <w:t xml:space="preserve"> It is also suited for CRM applications.</w:t>
      </w:r>
    </w:p>
    <w:p w14:paraId="1D7957B4" w14:textId="35A95FA8" w:rsidR="00C82271" w:rsidRDefault="00C82271" w:rsidP="003714E4">
      <w:pPr>
        <w:ind w:left="720"/>
      </w:pPr>
      <w:r>
        <w:t xml:space="preserve">The application would be containerized with docker, and it would be deployed on Kubernetes cluster. The application build, deployment and other related steps would be automated through the Gitlab pipeline. </w:t>
      </w:r>
    </w:p>
    <w:p w14:paraId="3DC7709F" w14:textId="77777777" w:rsidR="003714E4" w:rsidRDefault="003714E4" w:rsidP="003714E4">
      <w:pPr>
        <w:ind w:left="720"/>
      </w:pPr>
    </w:p>
    <w:p w14:paraId="10427B54" w14:textId="77777777" w:rsidR="003714E4" w:rsidRPr="00C82271" w:rsidRDefault="003714E4" w:rsidP="00C82271"/>
    <w:p w14:paraId="039C3D72" w14:textId="77777777" w:rsidR="00352437" w:rsidRDefault="00C82271" w:rsidP="00352437">
      <w:pPr>
        <w:pStyle w:val="Heading1"/>
        <w:numPr>
          <w:ilvl w:val="0"/>
          <w:numId w:val="22"/>
        </w:numPr>
        <w:spacing w:before="360"/>
      </w:pPr>
      <w:bookmarkStart w:id="2" w:name="_Toc121307172"/>
      <w:r>
        <w:lastRenderedPageBreak/>
        <w:t>Design Requirements</w:t>
      </w:r>
      <w:bookmarkEnd w:id="2"/>
      <w:r w:rsidR="00352437">
        <w:t xml:space="preserve">  </w:t>
      </w:r>
    </w:p>
    <w:p w14:paraId="436CFD9D" w14:textId="631A50D7" w:rsidR="003714E4" w:rsidRPr="00B32B76" w:rsidRDefault="00C82271" w:rsidP="00352437">
      <w:pPr>
        <w:pStyle w:val="Heading1"/>
        <w:numPr>
          <w:ilvl w:val="0"/>
          <w:numId w:val="0"/>
        </w:numPr>
        <w:spacing w:before="360"/>
        <w:ind w:left="720"/>
      </w:pPr>
      <w:r w:rsidRPr="00352437">
        <w:rPr>
          <w:rFonts w:asciiTheme="minorHAnsi" w:eastAsiaTheme="minorHAnsi" w:hAnsiTheme="minorHAnsi" w:cstheme="minorBidi"/>
          <w:b w:val="0"/>
          <w:bCs w:val="0"/>
          <w:color w:val="auto"/>
          <w:sz w:val="22"/>
          <w:szCs w:val="22"/>
        </w:rPr>
        <w:t xml:space="preserve">Below are some design requirements for </w:t>
      </w:r>
      <w:r w:rsidR="003714E4" w:rsidRPr="00352437">
        <w:rPr>
          <w:rFonts w:asciiTheme="minorHAnsi" w:eastAsiaTheme="minorHAnsi" w:hAnsiTheme="minorHAnsi" w:cstheme="minorBidi"/>
          <w:b w:val="0"/>
          <w:bCs w:val="0"/>
          <w:color w:val="auto"/>
          <w:sz w:val="22"/>
          <w:szCs w:val="22"/>
        </w:rPr>
        <w:t xml:space="preserve">ClaimMyInsurance </w:t>
      </w:r>
      <w:r w:rsidRPr="00352437">
        <w:rPr>
          <w:rFonts w:asciiTheme="minorHAnsi" w:eastAsiaTheme="minorHAnsi" w:hAnsiTheme="minorHAnsi" w:cstheme="minorBidi"/>
          <w:b w:val="0"/>
          <w:bCs w:val="0"/>
          <w:color w:val="auto"/>
          <w:sz w:val="22"/>
          <w:szCs w:val="22"/>
        </w:rPr>
        <w:t>application</w:t>
      </w:r>
      <w:bookmarkStart w:id="3" w:name="_Toc121307173"/>
    </w:p>
    <w:p w14:paraId="6471605B" w14:textId="43449D08" w:rsidR="003714E4" w:rsidRPr="003714E4" w:rsidRDefault="003714E4" w:rsidP="003714E4">
      <w:pPr>
        <w:pStyle w:val="ListParagraph"/>
        <w:numPr>
          <w:ilvl w:val="0"/>
          <w:numId w:val="21"/>
        </w:numPr>
        <w:autoSpaceDE w:val="0"/>
        <w:autoSpaceDN w:val="0"/>
        <w:adjustRightInd w:val="0"/>
        <w:spacing w:after="97" w:line="240" w:lineRule="auto"/>
        <w:jc w:val="both"/>
        <w:rPr>
          <w:rFonts w:ascii="Calibri" w:hAnsi="Calibri" w:cs="Calibri"/>
          <w:color w:val="000000"/>
        </w:rPr>
      </w:pPr>
      <w:r w:rsidRPr="003714E4">
        <w:rPr>
          <w:rFonts w:ascii="Calibri" w:hAnsi="Calibri" w:cs="Calibri"/>
          <w:color w:val="000000"/>
        </w:rPr>
        <w:t xml:space="preserve">Design for evolution, flexibility, and reuse </w:t>
      </w:r>
    </w:p>
    <w:p w14:paraId="1847D99C" w14:textId="6FFD41C5" w:rsidR="003714E4" w:rsidRPr="003714E4" w:rsidRDefault="003714E4" w:rsidP="003714E4">
      <w:pPr>
        <w:pStyle w:val="ListParagraph"/>
        <w:numPr>
          <w:ilvl w:val="0"/>
          <w:numId w:val="21"/>
        </w:numPr>
        <w:autoSpaceDE w:val="0"/>
        <w:autoSpaceDN w:val="0"/>
        <w:adjustRightInd w:val="0"/>
        <w:spacing w:after="97" w:line="240" w:lineRule="auto"/>
        <w:jc w:val="both"/>
        <w:rPr>
          <w:rFonts w:ascii="Calibri" w:hAnsi="Calibri" w:cs="Calibri"/>
          <w:color w:val="000000"/>
        </w:rPr>
      </w:pPr>
      <w:r w:rsidRPr="003714E4">
        <w:rPr>
          <w:rFonts w:ascii="Calibri" w:hAnsi="Calibri" w:cs="Calibri"/>
          <w:color w:val="000000"/>
        </w:rPr>
        <w:t xml:space="preserve">Componentize functionality as services </w:t>
      </w:r>
    </w:p>
    <w:p w14:paraId="57760970" w14:textId="5D82EC91" w:rsidR="003714E4" w:rsidRPr="003714E4" w:rsidRDefault="003714E4" w:rsidP="003714E4">
      <w:pPr>
        <w:pStyle w:val="ListParagraph"/>
        <w:numPr>
          <w:ilvl w:val="0"/>
          <w:numId w:val="21"/>
        </w:numPr>
        <w:autoSpaceDE w:val="0"/>
        <w:autoSpaceDN w:val="0"/>
        <w:adjustRightInd w:val="0"/>
        <w:spacing w:after="97" w:line="240" w:lineRule="auto"/>
        <w:jc w:val="both"/>
        <w:rPr>
          <w:rFonts w:ascii="Calibri" w:hAnsi="Calibri" w:cs="Calibri"/>
          <w:color w:val="000000"/>
        </w:rPr>
      </w:pPr>
      <w:r>
        <w:t xml:space="preserve">ClaimMyInsurance </w:t>
      </w:r>
      <w:r w:rsidRPr="003714E4">
        <w:rPr>
          <w:rFonts w:ascii="Calibri" w:hAnsi="Calibri" w:cs="Calibri"/>
          <w:color w:val="000000"/>
        </w:rPr>
        <w:t xml:space="preserve">environment should be up and running 24 x 7. In case of any crashes system should again restart on its own. </w:t>
      </w:r>
    </w:p>
    <w:p w14:paraId="6373AA01" w14:textId="25EF2132" w:rsidR="003714E4" w:rsidRPr="003714E4" w:rsidRDefault="003714E4" w:rsidP="003714E4">
      <w:pPr>
        <w:pStyle w:val="ListParagraph"/>
        <w:numPr>
          <w:ilvl w:val="0"/>
          <w:numId w:val="21"/>
        </w:numPr>
        <w:autoSpaceDE w:val="0"/>
        <w:autoSpaceDN w:val="0"/>
        <w:adjustRightInd w:val="0"/>
        <w:spacing w:after="97" w:line="240" w:lineRule="auto"/>
        <w:jc w:val="both"/>
        <w:rPr>
          <w:rFonts w:ascii="Calibri" w:hAnsi="Calibri" w:cs="Calibri"/>
          <w:color w:val="000000"/>
        </w:rPr>
      </w:pPr>
      <w:r w:rsidRPr="003714E4">
        <w:rPr>
          <w:rFonts w:ascii="Calibri" w:hAnsi="Calibri" w:cs="Calibri"/>
          <w:color w:val="000000"/>
        </w:rPr>
        <w:t xml:space="preserve">System should be reliable. </w:t>
      </w:r>
    </w:p>
    <w:p w14:paraId="12DC7A2D" w14:textId="02BA52FE" w:rsidR="003714E4" w:rsidRDefault="003714E4" w:rsidP="003714E4">
      <w:pPr>
        <w:pStyle w:val="ListParagraph"/>
        <w:numPr>
          <w:ilvl w:val="0"/>
          <w:numId w:val="21"/>
        </w:numPr>
        <w:autoSpaceDE w:val="0"/>
        <w:autoSpaceDN w:val="0"/>
        <w:adjustRightInd w:val="0"/>
        <w:spacing w:after="97" w:line="240" w:lineRule="auto"/>
        <w:jc w:val="both"/>
        <w:rPr>
          <w:rFonts w:ascii="Calibri" w:hAnsi="Calibri" w:cs="Calibri"/>
          <w:color w:val="000000"/>
        </w:rPr>
      </w:pPr>
      <w:r w:rsidRPr="003714E4">
        <w:rPr>
          <w:rFonts w:ascii="Calibri" w:hAnsi="Calibri" w:cs="Calibri"/>
          <w:color w:val="000000"/>
        </w:rPr>
        <w:t xml:space="preserve">System should have enough logging to help in debug any error condition. </w:t>
      </w:r>
    </w:p>
    <w:p w14:paraId="410E855C" w14:textId="77777777" w:rsidR="003714E4" w:rsidRPr="003714E4" w:rsidRDefault="003714E4" w:rsidP="003714E4">
      <w:pPr>
        <w:pStyle w:val="ListParagraph"/>
        <w:autoSpaceDE w:val="0"/>
        <w:autoSpaceDN w:val="0"/>
        <w:adjustRightInd w:val="0"/>
        <w:spacing w:after="97" w:line="240" w:lineRule="auto"/>
        <w:jc w:val="both"/>
        <w:rPr>
          <w:rFonts w:ascii="Calibri" w:hAnsi="Calibri" w:cs="Calibri"/>
          <w:color w:val="000000"/>
        </w:rPr>
      </w:pPr>
    </w:p>
    <w:p w14:paraId="6CD5DF26" w14:textId="76625C1F" w:rsidR="00C82271" w:rsidRDefault="00B32B76" w:rsidP="00B32B76">
      <w:pPr>
        <w:pStyle w:val="Heading2"/>
        <w:numPr>
          <w:ilvl w:val="0"/>
          <w:numId w:val="0"/>
        </w:numPr>
        <w:ind w:left="360"/>
        <w:rPr>
          <w:sz w:val="22"/>
          <w:szCs w:val="22"/>
        </w:rPr>
      </w:pPr>
      <w:r>
        <w:t xml:space="preserve">        </w:t>
      </w:r>
      <w:r w:rsidR="00C82271" w:rsidRPr="00B32B76">
        <w:rPr>
          <w:sz w:val="22"/>
          <w:szCs w:val="22"/>
        </w:rPr>
        <w:t>Non-Functional Requirements</w:t>
      </w:r>
      <w:bookmarkEnd w:id="3"/>
    </w:p>
    <w:p w14:paraId="36750B19" w14:textId="77777777" w:rsidR="00352437" w:rsidRPr="00352437" w:rsidRDefault="00352437" w:rsidP="00352437"/>
    <w:p w14:paraId="63DEB7ED" w14:textId="77777777" w:rsidR="00C82271" w:rsidRPr="00154DE1" w:rsidRDefault="00C82271" w:rsidP="00C82271">
      <w:pPr>
        <w:pStyle w:val="ListParagraph"/>
        <w:numPr>
          <w:ilvl w:val="0"/>
          <w:numId w:val="21"/>
        </w:numPr>
        <w:autoSpaceDE w:val="0"/>
        <w:autoSpaceDN w:val="0"/>
        <w:adjustRightInd w:val="0"/>
        <w:spacing w:after="97" w:line="240" w:lineRule="auto"/>
        <w:jc w:val="both"/>
        <w:rPr>
          <w:rFonts w:ascii="Calibri" w:hAnsi="Calibri" w:cs="Calibri"/>
          <w:color w:val="000000"/>
        </w:rPr>
      </w:pPr>
      <w:r w:rsidRPr="00154DE1">
        <w:rPr>
          <w:rFonts w:ascii="Calibri" w:hAnsi="Calibri" w:cs="Calibri"/>
          <w:color w:val="000000"/>
        </w:rPr>
        <w:t xml:space="preserve">The website should be mobile friendly </w:t>
      </w:r>
    </w:p>
    <w:p w14:paraId="7242FA80" w14:textId="77777777" w:rsidR="00C82271" w:rsidRPr="00154DE1" w:rsidRDefault="00C82271" w:rsidP="00C82271">
      <w:pPr>
        <w:pStyle w:val="ListParagraph"/>
        <w:numPr>
          <w:ilvl w:val="0"/>
          <w:numId w:val="21"/>
        </w:numPr>
        <w:autoSpaceDE w:val="0"/>
        <w:autoSpaceDN w:val="0"/>
        <w:adjustRightInd w:val="0"/>
        <w:spacing w:after="97" w:line="240" w:lineRule="auto"/>
        <w:jc w:val="both"/>
        <w:rPr>
          <w:rFonts w:ascii="Calibri" w:hAnsi="Calibri" w:cs="Calibri"/>
          <w:color w:val="000000"/>
        </w:rPr>
      </w:pPr>
      <w:r w:rsidRPr="00154DE1">
        <w:rPr>
          <w:rFonts w:ascii="Calibri" w:hAnsi="Calibri" w:cs="Calibri"/>
          <w:color w:val="000000"/>
        </w:rPr>
        <w:t xml:space="preserve">The offered solution must complete 99% of provided services in less than 5000 milliseconds, over both the peak and non-peak hours </w:t>
      </w:r>
    </w:p>
    <w:p w14:paraId="0E9106ED" w14:textId="77777777" w:rsidR="00C82271" w:rsidRPr="00154DE1" w:rsidRDefault="00C82271" w:rsidP="00C82271">
      <w:pPr>
        <w:pStyle w:val="ListParagraph"/>
        <w:numPr>
          <w:ilvl w:val="0"/>
          <w:numId w:val="21"/>
        </w:numPr>
        <w:autoSpaceDE w:val="0"/>
        <w:autoSpaceDN w:val="0"/>
        <w:adjustRightInd w:val="0"/>
        <w:spacing w:after="97" w:line="240" w:lineRule="auto"/>
        <w:jc w:val="both"/>
        <w:rPr>
          <w:rFonts w:ascii="Calibri" w:hAnsi="Calibri" w:cs="Calibri"/>
          <w:color w:val="000000"/>
        </w:rPr>
      </w:pPr>
      <w:r w:rsidRPr="00154DE1">
        <w:rPr>
          <w:rFonts w:ascii="Calibri" w:hAnsi="Calibri" w:cs="Calibri"/>
          <w:color w:val="000000"/>
        </w:rPr>
        <w:t xml:space="preserve">Proposed solution will have the ability to monitor and maintain the system, and include testability, configurability, and upgradeability. </w:t>
      </w:r>
    </w:p>
    <w:p w14:paraId="6CC3607A" w14:textId="77777777" w:rsidR="00C82271" w:rsidRPr="00154DE1" w:rsidRDefault="00C82271" w:rsidP="00C82271">
      <w:pPr>
        <w:pStyle w:val="ListParagraph"/>
        <w:numPr>
          <w:ilvl w:val="0"/>
          <w:numId w:val="21"/>
        </w:numPr>
        <w:autoSpaceDE w:val="0"/>
        <w:autoSpaceDN w:val="0"/>
        <w:adjustRightInd w:val="0"/>
        <w:spacing w:after="97" w:line="240" w:lineRule="auto"/>
        <w:jc w:val="both"/>
        <w:rPr>
          <w:rFonts w:ascii="Calibri" w:hAnsi="Calibri" w:cs="Calibri"/>
          <w:color w:val="000000"/>
        </w:rPr>
      </w:pPr>
      <w:r w:rsidRPr="00154DE1">
        <w:rPr>
          <w:rFonts w:ascii="Calibri" w:hAnsi="Calibri" w:cs="Calibri"/>
          <w:color w:val="000000"/>
        </w:rPr>
        <w:t xml:space="preserve">System should have flexible design and it should be able to handle increased load in future. </w:t>
      </w:r>
    </w:p>
    <w:p w14:paraId="1E5912DF" w14:textId="572D0F7C" w:rsidR="00C82271" w:rsidRDefault="00C82271" w:rsidP="00C82271">
      <w:pPr>
        <w:pStyle w:val="ListParagraph"/>
        <w:numPr>
          <w:ilvl w:val="0"/>
          <w:numId w:val="21"/>
        </w:numPr>
        <w:autoSpaceDE w:val="0"/>
        <w:autoSpaceDN w:val="0"/>
        <w:adjustRightInd w:val="0"/>
        <w:spacing w:after="120"/>
        <w:jc w:val="both"/>
        <w:rPr>
          <w:rFonts w:ascii="Calibri" w:hAnsi="Calibri" w:cs="Calibri"/>
          <w:color w:val="000000"/>
        </w:rPr>
      </w:pPr>
      <w:r w:rsidRPr="00154DE1">
        <w:rPr>
          <w:rFonts w:ascii="Calibri" w:hAnsi="Calibri" w:cs="Calibri"/>
          <w:color w:val="000000"/>
        </w:rPr>
        <w:t xml:space="preserve">Systems is only in English with no multi-lingual requirements. </w:t>
      </w:r>
    </w:p>
    <w:p w14:paraId="07FC6F4A" w14:textId="1A57C2B9" w:rsidR="009D3DD4" w:rsidRDefault="009D3DD4" w:rsidP="009D3DD4">
      <w:pPr>
        <w:pStyle w:val="Heading1"/>
        <w:numPr>
          <w:ilvl w:val="0"/>
          <w:numId w:val="22"/>
        </w:numPr>
      </w:pPr>
      <w:bookmarkStart w:id="4" w:name="_Toc517356336"/>
      <w:bookmarkStart w:id="5" w:name="_Toc121307174"/>
      <w:r w:rsidRPr="00ED6D62">
        <w:t>Assumptions</w:t>
      </w:r>
      <w:bookmarkEnd w:id="4"/>
      <w:bookmarkEnd w:id="5"/>
    </w:p>
    <w:p w14:paraId="33D5F9CA" w14:textId="77777777" w:rsidR="009D3DD4" w:rsidRPr="009D3DD4" w:rsidRDefault="009D3DD4" w:rsidP="009D3DD4"/>
    <w:p w14:paraId="7A4624D9" w14:textId="77777777" w:rsidR="009D3DD4" w:rsidRDefault="009D3DD4" w:rsidP="009D3DD4">
      <w:pPr>
        <w:pStyle w:val="ListParagraph"/>
        <w:numPr>
          <w:ilvl w:val="0"/>
          <w:numId w:val="25"/>
        </w:numPr>
        <w:spacing w:after="160" w:line="259" w:lineRule="auto"/>
      </w:pPr>
      <w:r>
        <w:t>A</w:t>
      </w:r>
      <w:r w:rsidRPr="007C6FC4">
        <w:t xml:space="preserve">uthentication is being managed by </w:t>
      </w:r>
      <w:r>
        <w:t>managed services</w:t>
      </w:r>
      <w:r w:rsidRPr="007C6FC4">
        <w:t xml:space="preserve"> like IAM</w:t>
      </w:r>
      <w:r>
        <w:t>, LDAP, Active directory etc.</w:t>
      </w:r>
    </w:p>
    <w:p w14:paraId="70009729" w14:textId="77777777" w:rsidR="009D3DD4" w:rsidRDefault="009D3DD4" w:rsidP="009D3DD4">
      <w:pPr>
        <w:pStyle w:val="ListParagraph"/>
        <w:numPr>
          <w:ilvl w:val="0"/>
          <w:numId w:val="25"/>
        </w:numPr>
        <w:spacing w:after="160" w:line="259" w:lineRule="auto"/>
      </w:pPr>
      <w:r w:rsidRPr="007C6FC4">
        <w:t xml:space="preserve">Payment life cycle would be managed by 3rd party </w:t>
      </w:r>
      <w:r>
        <w:t>System/APIs</w:t>
      </w:r>
    </w:p>
    <w:p w14:paraId="61B3E353" w14:textId="1B8F03E3" w:rsidR="009D3DD4" w:rsidRDefault="009D3DD4" w:rsidP="009D3DD4">
      <w:pPr>
        <w:pStyle w:val="ListParagraph"/>
        <w:numPr>
          <w:ilvl w:val="0"/>
          <w:numId w:val="25"/>
        </w:numPr>
        <w:spacing w:after="160" w:line="259" w:lineRule="auto"/>
      </w:pPr>
      <w:r>
        <w:t>We’ll consume the external systems APIs only on HTTPS protocol and the external system API lifecycle, security and maintenance would be managed by Vendors only.</w:t>
      </w:r>
    </w:p>
    <w:p w14:paraId="5894EB90" w14:textId="42B31540" w:rsidR="00505B6F" w:rsidRDefault="00505B6F" w:rsidP="009D3DD4">
      <w:pPr>
        <w:pStyle w:val="ListParagraph"/>
        <w:numPr>
          <w:ilvl w:val="0"/>
          <w:numId w:val="25"/>
        </w:numPr>
        <w:spacing w:after="160" w:line="259" w:lineRule="auto"/>
      </w:pPr>
      <w:r>
        <w:t>Payment will be done using third party tools and bills will be managed through same application.</w:t>
      </w:r>
    </w:p>
    <w:p w14:paraId="6B430DF7" w14:textId="12BEEB02" w:rsidR="00505B6F" w:rsidRDefault="005D3BAE" w:rsidP="009D3DD4">
      <w:pPr>
        <w:pStyle w:val="ListParagraph"/>
        <w:numPr>
          <w:ilvl w:val="0"/>
          <w:numId w:val="25"/>
        </w:numPr>
        <w:spacing w:after="160" w:line="259" w:lineRule="auto"/>
      </w:pPr>
      <w:r>
        <w:t>Workshops will be available to client from website as well.</w:t>
      </w:r>
    </w:p>
    <w:p w14:paraId="414A66EC" w14:textId="039C951E" w:rsidR="005D3BAE" w:rsidRDefault="005D3BAE" w:rsidP="009D3DD4">
      <w:pPr>
        <w:pStyle w:val="ListParagraph"/>
        <w:numPr>
          <w:ilvl w:val="0"/>
          <w:numId w:val="25"/>
        </w:numPr>
        <w:spacing w:after="160" w:line="259" w:lineRule="auto"/>
      </w:pPr>
      <w:r>
        <w:t>Client may raise request for claim one Auto is reached the partner workshop and can take help from partner workshop to raise the authentic claim request.</w:t>
      </w:r>
    </w:p>
    <w:p w14:paraId="2911425E" w14:textId="6B8F34A4" w:rsidR="005D3BAE" w:rsidRDefault="005D3BAE" w:rsidP="009D3DD4">
      <w:pPr>
        <w:pStyle w:val="ListParagraph"/>
        <w:numPr>
          <w:ilvl w:val="0"/>
          <w:numId w:val="25"/>
        </w:numPr>
        <w:spacing w:after="160" w:line="259" w:lineRule="auto"/>
      </w:pPr>
      <w:r>
        <w:t>Documents to be uploaded will be of limit size – 20 KB maximum.</w:t>
      </w:r>
    </w:p>
    <w:p w14:paraId="272BC0B0" w14:textId="0FE66D54" w:rsidR="004F6FB7" w:rsidRDefault="004F6FB7" w:rsidP="004F6FB7">
      <w:pPr>
        <w:spacing w:after="160" w:line="259" w:lineRule="auto"/>
        <w:rPr>
          <w:rFonts w:asciiTheme="majorHAnsi" w:eastAsiaTheme="majorEastAsia" w:hAnsiTheme="majorHAnsi" w:cstheme="majorBidi"/>
          <w:b/>
          <w:bCs/>
          <w:color w:val="365F91" w:themeColor="accent1" w:themeShade="BF"/>
          <w:sz w:val="28"/>
          <w:szCs w:val="28"/>
        </w:rPr>
      </w:pPr>
    </w:p>
    <w:p w14:paraId="15FCE145" w14:textId="215ADEEC" w:rsidR="00505B6F" w:rsidRDefault="00505B6F" w:rsidP="004F6FB7">
      <w:pPr>
        <w:spacing w:after="160" w:line="259" w:lineRule="auto"/>
        <w:rPr>
          <w:rFonts w:asciiTheme="majorHAnsi" w:eastAsiaTheme="majorEastAsia" w:hAnsiTheme="majorHAnsi" w:cstheme="majorBidi"/>
          <w:b/>
          <w:bCs/>
          <w:color w:val="365F91" w:themeColor="accent1" w:themeShade="BF"/>
          <w:sz w:val="28"/>
          <w:szCs w:val="28"/>
        </w:rPr>
      </w:pPr>
    </w:p>
    <w:p w14:paraId="3626C8D2" w14:textId="77777777" w:rsidR="00505B6F" w:rsidRPr="004F6FB7" w:rsidRDefault="00505B6F" w:rsidP="004F6FB7">
      <w:pPr>
        <w:spacing w:after="160" w:line="259" w:lineRule="auto"/>
        <w:rPr>
          <w:rFonts w:asciiTheme="majorHAnsi" w:eastAsiaTheme="majorEastAsia" w:hAnsiTheme="majorHAnsi" w:cstheme="majorBidi"/>
          <w:b/>
          <w:bCs/>
          <w:color w:val="365F91" w:themeColor="accent1" w:themeShade="BF"/>
          <w:sz w:val="28"/>
          <w:szCs w:val="28"/>
        </w:rPr>
      </w:pPr>
    </w:p>
    <w:p w14:paraId="04B1F274" w14:textId="71510A65" w:rsidR="004F6FB7" w:rsidRDefault="004F6FB7" w:rsidP="00C82271">
      <w:pPr>
        <w:pStyle w:val="Heading1"/>
        <w:numPr>
          <w:ilvl w:val="0"/>
          <w:numId w:val="22"/>
        </w:numPr>
      </w:pPr>
      <w:bookmarkStart w:id="6" w:name="_Toc407791711"/>
      <w:r>
        <w:t>Technology Stack</w:t>
      </w:r>
    </w:p>
    <w:p w14:paraId="4D08AB1E" w14:textId="77777777" w:rsidR="00505B6F" w:rsidRPr="00505B6F" w:rsidRDefault="00505B6F" w:rsidP="00505B6F"/>
    <w:p w14:paraId="65EAEC18" w14:textId="77777777" w:rsidR="00505B6F" w:rsidRDefault="00505B6F" w:rsidP="00505B6F">
      <w:pPr>
        <w:pStyle w:val="BodyText"/>
        <w:numPr>
          <w:ilvl w:val="1"/>
          <w:numId w:val="27"/>
        </w:numPr>
        <w:spacing w:line="240" w:lineRule="auto"/>
        <w:rPr>
          <w:lang w:val="en-US" w:eastAsia="ja-JP"/>
        </w:rPr>
      </w:pPr>
      <w:r w:rsidRPr="00AF1A9B">
        <w:rPr>
          <w:lang w:val="en-US" w:eastAsia="ja-JP"/>
        </w:rPr>
        <w:t>JAVA 11</w:t>
      </w:r>
    </w:p>
    <w:p w14:paraId="00703CE0" w14:textId="309F666E" w:rsidR="00505B6F" w:rsidRDefault="00505B6F" w:rsidP="00505B6F">
      <w:pPr>
        <w:pStyle w:val="BodyText"/>
        <w:numPr>
          <w:ilvl w:val="1"/>
          <w:numId w:val="27"/>
        </w:numPr>
        <w:spacing w:line="240" w:lineRule="auto"/>
        <w:rPr>
          <w:lang w:val="en-US" w:eastAsia="ja-JP"/>
        </w:rPr>
      </w:pPr>
      <w:r>
        <w:rPr>
          <w:lang w:val="en-US" w:eastAsia="ja-JP"/>
        </w:rPr>
        <w:t>Angular</w:t>
      </w:r>
      <w:r>
        <w:rPr>
          <w:lang w:val="en-US" w:eastAsia="ja-JP"/>
        </w:rPr>
        <w:t xml:space="preserve"> (as frontend)</w:t>
      </w:r>
    </w:p>
    <w:p w14:paraId="6CDBFCEB" w14:textId="77777777" w:rsidR="00505B6F" w:rsidRPr="00AF1A9B" w:rsidRDefault="00505B6F" w:rsidP="00505B6F">
      <w:pPr>
        <w:pStyle w:val="BodyText"/>
        <w:numPr>
          <w:ilvl w:val="1"/>
          <w:numId w:val="27"/>
        </w:numPr>
        <w:spacing w:line="240" w:lineRule="auto"/>
        <w:rPr>
          <w:lang w:val="en-US" w:eastAsia="ja-JP"/>
        </w:rPr>
      </w:pPr>
      <w:r w:rsidRPr="00AF1A9B">
        <w:rPr>
          <w:lang w:val="en-US" w:eastAsia="ja-JP"/>
        </w:rPr>
        <w:t>Spring Boot</w:t>
      </w:r>
      <w:r>
        <w:rPr>
          <w:lang w:val="en-US" w:eastAsia="ja-JP"/>
        </w:rPr>
        <w:t xml:space="preserve"> (as a framework for backend microservices)</w:t>
      </w:r>
    </w:p>
    <w:p w14:paraId="4E82AF45" w14:textId="77777777" w:rsidR="00505B6F" w:rsidRDefault="00505B6F" w:rsidP="00505B6F">
      <w:pPr>
        <w:pStyle w:val="BodyText"/>
        <w:numPr>
          <w:ilvl w:val="1"/>
          <w:numId w:val="27"/>
        </w:numPr>
        <w:spacing w:line="240" w:lineRule="auto"/>
        <w:rPr>
          <w:lang w:val="en-US" w:eastAsia="ja-JP"/>
        </w:rPr>
      </w:pPr>
      <w:r w:rsidRPr="00AF1A9B">
        <w:rPr>
          <w:lang w:val="en-US" w:eastAsia="ja-JP"/>
        </w:rPr>
        <w:t>Spring Cloud Routing (acts as API Gateway)</w:t>
      </w:r>
    </w:p>
    <w:p w14:paraId="068ABEAA" w14:textId="77777777" w:rsidR="00505B6F" w:rsidRPr="00AF1A9B" w:rsidRDefault="00505B6F" w:rsidP="00505B6F">
      <w:pPr>
        <w:pStyle w:val="BodyText"/>
        <w:numPr>
          <w:ilvl w:val="1"/>
          <w:numId w:val="27"/>
        </w:numPr>
        <w:spacing w:line="240" w:lineRule="auto"/>
        <w:rPr>
          <w:lang w:val="en-US" w:eastAsia="ja-JP"/>
        </w:rPr>
      </w:pPr>
      <w:r w:rsidRPr="00A52FB8">
        <w:rPr>
          <w:lang w:val="en-US" w:eastAsia="ja-JP"/>
        </w:rPr>
        <w:t>Spring Cloud Contract (for Consumer Driven Contracts approach)</w:t>
      </w:r>
    </w:p>
    <w:p w14:paraId="13C13602" w14:textId="77777777" w:rsidR="00505B6F" w:rsidRPr="00AF1A9B" w:rsidRDefault="00505B6F" w:rsidP="00505B6F">
      <w:pPr>
        <w:pStyle w:val="BodyText"/>
        <w:numPr>
          <w:ilvl w:val="1"/>
          <w:numId w:val="27"/>
        </w:numPr>
        <w:spacing w:line="240" w:lineRule="auto"/>
        <w:rPr>
          <w:lang w:val="en-US" w:eastAsia="ja-JP"/>
        </w:rPr>
      </w:pPr>
      <w:r w:rsidRPr="00AF1A9B">
        <w:rPr>
          <w:lang w:val="en-US" w:eastAsia="ja-JP"/>
        </w:rPr>
        <w:t>Spring Cloud Sleuth (for tracing)</w:t>
      </w:r>
    </w:p>
    <w:p w14:paraId="7641B1AE" w14:textId="77777777" w:rsidR="00505B6F" w:rsidRPr="00AF1A9B" w:rsidRDefault="00505B6F" w:rsidP="00505B6F">
      <w:pPr>
        <w:pStyle w:val="BodyText"/>
        <w:numPr>
          <w:ilvl w:val="1"/>
          <w:numId w:val="27"/>
        </w:numPr>
        <w:spacing w:line="240" w:lineRule="auto"/>
        <w:rPr>
          <w:lang w:val="en-US" w:eastAsia="ja-JP"/>
        </w:rPr>
      </w:pPr>
      <w:r w:rsidRPr="00AF1A9B">
        <w:rPr>
          <w:lang w:val="en-US" w:eastAsia="ja-JP"/>
        </w:rPr>
        <w:t>Feign Client (for synchronous communication between microservices)</w:t>
      </w:r>
    </w:p>
    <w:p w14:paraId="2D75B36D" w14:textId="77777777" w:rsidR="00505B6F" w:rsidRPr="00AF1A9B" w:rsidRDefault="00505B6F" w:rsidP="00505B6F">
      <w:pPr>
        <w:pStyle w:val="BodyText"/>
        <w:numPr>
          <w:ilvl w:val="1"/>
          <w:numId w:val="27"/>
        </w:numPr>
        <w:spacing w:line="240" w:lineRule="auto"/>
        <w:rPr>
          <w:lang w:val="en-US" w:eastAsia="ja-JP"/>
        </w:rPr>
      </w:pPr>
      <w:r w:rsidRPr="00AF1A9B">
        <w:rPr>
          <w:lang w:val="en-US" w:eastAsia="ja-JP"/>
        </w:rPr>
        <w:t>Lombok (Java library tool to minimize/remove boilerplate code)</w:t>
      </w:r>
    </w:p>
    <w:p w14:paraId="17712714" w14:textId="77777777" w:rsidR="00505B6F" w:rsidRPr="00AF1A9B" w:rsidRDefault="00505B6F" w:rsidP="00505B6F">
      <w:pPr>
        <w:pStyle w:val="BodyText"/>
        <w:numPr>
          <w:ilvl w:val="1"/>
          <w:numId w:val="27"/>
        </w:numPr>
        <w:spacing w:line="240" w:lineRule="auto"/>
        <w:rPr>
          <w:lang w:val="en-US" w:eastAsia="ja-JP"/>
        </w:rPr>
      </w:pPr>
      <w:r w:rsidRPr="00AF1A9B">
        <w:rPr>
          <w:lang w:val="en-US" w:eastAsia="ja-JP"/>
        </w:rPr>
        <w:t>Junit 5 (for unit tests)</w:t>
      </w:r>
    </w:p>
    <w:p w14:paraId="6AF4F2DE" w14:textId="77777777" w:rsidR="00505B6F" w:rsidRPr="00AF1A9B" w:rsidRDefault="00505B6F" w:rsidP="00505B6F">
      <w:pPr>
        <w:pStyle w:val="BodyText"/>
        <w:numPr>
          <w:ilvl w:val="1"/>
          <w:numId w:val="27"/>
        </w:numPr>
        <w:spacing w:line="240" w:lineRule="auto"/>
        <w:rPr>
          <w:lang w:val="en-US" w:eastAsia="ja-JP"/>
        </w:rPr>
      </w:pPr>
      <w:r w:rsidRPr="00AF1A9B">
        <w:rPr>
          <w:lang w:val="en-US" w:eastAsia="ja-JP"/>
        </w:rPr>
        <w:t xml:space="preserve">MockMVC (for testing the rest </w:t>
      </w:r>
      <w:r>
        <w:rPr>
          <w:lang w:val="en-US" w:eastAsia="ja-JP"/>
        </w:rPr>
        <w:t>API</w:t>
      </w:r>
      <w:r w:rsidRPr="00AF1A9B">
        <w:rPr>
          <w:lang w:val="en-US" w:eastAsia="ja-JP"/>
        </w:rPr>
        <w:t>s endpoint i.e., controller class)</w:t>
      </w:r>
    </w:p>
    <w:p w14:paraId="52162F39" w14:textId="77777777" w:rsidR="00505B6F" w:rsidRDefault="00505B6F" w:rsidP="00505B6F">
      <w:pPr>
        <w:pStyle w:val="BodyText"/>
        <w:numPr>
          <w:ilvl w:val="1"/>
          <w:numId w:val="27"/>
        </w:numPr>
        <w:spacing w:line="240" w:lineRule="auto"/>
        <w:rPr>
          <w:lang w:val="en-US" w:eastAsia="ja-JP"/>
        </w:rPr>
      </w:pPr>
      <w:r w:rsidRPr="00AF1A9B">
        <w:rPr>
          <w:lang w:val="en-US" w:eastAsia="ja-JP"/>
        </w:rPr>
        <w:t>Mockito (to mock external dependencies)</w:t>
      </w:r>
    </w:p>
    <w:p w14:paraId="381E9239" w14:textId="6E2955B6" w:rsidR="00505B6F" w:rsidRDefault="00505B6F" w:rsidP="00505B6F">
      <w:pPr>
        <w:pStyle w:val="ListParagraph"/>
        <w:numPr>
          <w:ilvl w:val="1"/>
          <w:numId w:val="27"/>
        </w:numPr>
        <w:spacing w:after="160" w:line="259" w:lineRule="auto"/>
      </w:pPr>
      <w:r>
        <w:t>Flyway DB (as data migration tool</w:t>
      </w:r>
    </w:p>
    <w:p w14:paraId="07DC597F" w14:textId="77777777" w:rsidR="00505B6F" w:rsidRPr="00AF1A9B" w:rsidRDefault="00505B6F" w:rsidP="00505B6F">
      <w:pPr>
        <w:pStyle w:val="BodyText"/>
        <w:numPr>
          <w:ilvl w:val="1"/>
          <w:numId w:val="27"/>
        </w:numPr>
        <w:spacing w:line="240" w:lineRule="auto"/>
        <w:rPr>
          <w:lang w:val="en-US" w:eastAsia="ja-JP"/>
        </w:rPr>
      </w:pPr>
      <w:r w:rsidRPr="00AF1A9B">
        <w:rPr>
          <w:lang w:val="en-US" w:eastAsia="ja-JP"/>
        </w:rPr>
        <w:t>Swagger (to create the documentation of the APIs)</w:t>
      </w:r>
    </w:p>
    <w:p w14:paraId="2B6206E0" w14:textId="59BD9056" w:rsidR="00505B6F" w:rsidRPr="00AF1A9B" w:rsidRDefault="00C62340" w:rsidP="00505B6F">
      <w:pPr>
        <w:pStyle w:val="BodyText"/>
        <w:numPr>
          <w:ilvl w:val="1"/>
          <w:numId w:val="27"/>
        </w:numPr>
        <w:spacing w:line="240" w:lineRule="auto"/>
        <w:rPr>
          <w:lang w:val="en-US" w:eastAsia="ja-JP"/>
        </w:rPr>
      </w:pPr>
      <w:r>
        <w:rPr>
          <w:lang w:val="en-US" w:eastAsia="ja-JP"/>
        </w:rPr>
        <w:t xml:space="preserve">Messaging Queue </w:t>
      </w:r>
      <w:r w:rsidRPr="00C62340">
        <w:rPr>
          <w:lang w:val="en-US" w:eastAsia="ja-JP"/>
        </w:rPr>
        <w:t>Apache Kafka</w:t>
      </w:r>
      <w:r w:rsidR="00505B6F" w:rsidRPr="00AF1A9B">
        <w:rPr>
          <w:lang w:val="en-US" w:eastAsia="ja-JP"/>
        </w:rPr>
        <w:t xml:space="preserve"> (for event-based communication)</w:t>
      </w:r>
    </w:p>
    <w:p w14:paraId="4278BB5B" w14:textId="305CC07B" w:rsidR="00505B6F" w:rsidRPr="00505B6F" w:rsidRDefault="00505B6F" w:rsidP="00505B6F">
      <w:pPr>
        <w:pStyle w:val="BodyText"/>
        <w:numPr>
          <w:ilvl w:val="1"/>
          <w:numId w:val="27"/>
        </w:numPr>
        <w:spacing w:line="240" w:lineRule="auto"/>
        <w:rPr>
          <w:lang w:val="en-US" w:eastAsia="ja-JP"/>
        </w:rPr>
      </w:pPr>
      <w:r>
        <w:rPr>
          <w:lang w:val="en-US" w:eastAsia="ja-JP"/>
        </w:rPr>
        <w:t>Postgres SQL DB</w:t>
      </w:r>
    </w:p>
    <w:p w14:paraId="2CB87C4F" w14:textId="77777777" w:rsidR="00505B6F" w:rsidRPr="00AF1A9B" w:rsidRDefault="00505B6F" w:rsidP="00505B6F">
      <w:pPr>
        <w:pStyle w:val="BodyText"/>
        <w:numPr>
          <w:ilvl w:val="1"/>
          <w:numId w:val="27"/>
        </w:numPr>
        <w:spacing w:line="240" w:lineRule="auto"/>
        <w:rPr>
          <w:lang w:val="en-US" w:eastAsia="ja-JP"/>
        </w:rPr>
      </w:pPr>
      <w:r w:rsidRPr="00AF1A9B">
        <w:rPr>
          <w:lang w:val="en-US" w:eastAsia="ja-JP"/>
        </w:rPr>
        <w:t>Docker</w:t>
      </w:r>
      <w:r>
        <w:rPr>
          <w:lang w:val="en-US" w:eastAsia="ja-JP"/>
        </w:rPr>
        <w:t xml:space="preserve"> (For containerization)</w:t>
      </w:r>
    </w:p>
    <w:p w14:paraId="3C85ABE8" w14:textId="77777777" w:rsidR="00505B6F" w:rsidRDefault="00505B6F" w:rsidP="00505B6F">
      <w:pPr>
        <w:pStyle w:val="BodyText"/>
        <w:numPr>
          <w:ilvl w:val="1"/>
          <w:numId w:val="27"/>
        </w:numPr>
        <w:spacing w:line="240" w:lineRule="auto"/>
        <w:rPr>
          <w:lang w:val="en-US" w:eastAsia="ja-JP"/>
        </w:rPr>
      </w:pPr>
      <w:r w:rsidRPr="00AF1A9B">
        <w:rPr>
          <w:lang w:val="en-US" w:eastAsia="ja-JP"/>
        </w:rPr>
        <w:t>Kubernetes</w:t>
      </w:r>
      <w:r>
        <w:rPr>
          <w:lang w:val="en-US" w:eastAsia="ja-JP"/>
        </w:rPr>
        <w:t xml:space="preserve"> (As Container orchestration tool)</w:t>
      </w:r>
    </w:p>
    <w:p w14:paraId="6F20A883" w14:textId="77777777" w:rsidR="00505B6F" w:rsidRDefault="00505B6F" w:rsidP="00505B6F">
      <w:pPr>
        <w:pStyle w:val="BodyText"/>
        <w:numPr>
          <w:ilvl w:val="1"/>
          <w:numId w:val="27"/>
        </w:numPr>
        <w:spacing w:line="240" w:lineRule="auto"/>
        <w:rPr>
          <w:lang w:val="en-US" w:eastAsia="ja-JP"/>
        </w:rPr>
      </w:pPr>
      <w:r w:rsidRPr="003637B0">
        <w:rPr>
          <w:lang w:val="en-US" w:eastAsia="ja-JP"/>
        </w:rPr>
        <w:t>Istio with Kubernetes (for traffic management, observability, and security for cloud native applications.)</w:t>
      </w:r>
    </w:p>
    <w:p w14:paraId="52EDA37F" w14:textId="77777777" w:rsidR="00505B6F" w:rsidRDefault="00505B6F" w:rsidP="00505B6F">
      <w:pPr>
        <w:pStyle w:val="BodyText"/>
        <w:numPr>
          <w:ilvl w:val="1"/>
          <w:numId w:val="27"/>
        </w:numPr>
        <w:spacing w:line="240" w:lineRule="auto"/>
        <w:rPr>
          <w:lang w:val="en-US" w:eastAsia="ja-JP"/>
        </w:rPr>
      </w:pPr>
      <w:r>
        <w:rPr>
          <w:lang w:val="en-US" w:eastAsia="ja-JP"/>
        </w:rPr>
        <w:t>Helm (</w:t>
      </w:r>
      <w:r w:rsidRPr="00AB0718">
        <w:rPr>
          <w:lang w:val="en-US" w:eastAsia="ja-JP"/>
        </w:rPr>
        <w:t>tool that streamlines installing and managing Kubernetes applications</w:t>
      </w:r>
      <w:r>
        <w:rPr>
          <w:lang w:val="en-US" w:eastAsia="ja-JP"/>
        </w:rPr>
        <w:t>)</w:t>
      </w:r>
    </w:p>
    <w:p w14:paraId="5F26DD50" w14:textId="77777777" w:rsidR="00505B6F" w:rsidRPr="00AF1A9B" w:rsidRDefault="00505B6F" w:rsidP="00505B6F">
      <w:pPr>
        <w:pStyle w:val="BodyText"/>
        <w:numPr>
          <w:ilvl w:val="1"/>
          <w:numId w:val="27"/>
        </w:numPr>
        <w:spacing w:line="240" w:lineRule="auto"/>
        <w:rPr>
          <w:lang w:val="en-US" w:eastAsia="ja-JP"/>
        </w:rPr>
      </w:pPr>
      <w:r w:rsidRPr="00AF1A9B">
        <w:rPr>
          <w:lang w:val="en-US" w:eastAsia="ja-JP"/>
        </w:rPr>
        <w:t>Gradle</w:t>
      </w:r>
      <w:r>
        <w:rPr>
          <w:lang w:val="en-US" w:eastAsia="ja-JP"/>
        </w:rPr>
        <w:t xml:space="preserve"> (</w:t>
      </w:r>
      <w:r w:rsidRPr="003637B0">
        <w:rPr>
          <w:lang w:val="en-US" w:eastAsia="ja-JP"/>
        </w:rPr>
        <w:t>build automation tool</w:t>
      </w:r>
      <w:r>
        <w:rPr>
          <w:lang w:val="en-US" w:eastAsia="ja-JP"/>
        </w:rPr>
        <w:t>)</w:t>
      </w:r>
    </w:p>
    <w:p w14:paraId="71053D6C" w14:textId="77777777" w:rsidR="00505B6F" w:rsidRPr="00AF1A9B" w:rsidRDefault="00505B6F" w:rsidP="00505B6F">
      <w:pPr>
        <w:pStyle w:val="BodyText"/>
        <w:numPr>
          <w:ilvl w:val="1"/>
          <w:numId w:val="27"/>
        </w:numPr>
        <w:spacing w:line="240" w:lineRule="auto"/>
        <w:rPr>
          <w:lang w:val="en-US" w:eastAsia="ja-JP"/>
        </w:rPr>
      </w:pPr>
      <w:r w:rsidRPr="00AF1A9B">
        <w:rPr>
          <w:lang w:val="en-US" w:eastAsia="ja-JP"/>
        </w:rPr>
        <w:t>G</w:t>
      </w:r>
      <w:r>
        <w:rPr>
          <w:lang w:val="en-US" w:eastAsia="ja-JP"/>
        </w:rPr>
        <w:t>itLab (for code repository and CICD pipeline)</w:t>
      </w:r>
    </w:p>
    <w:p w14:paraId="71124B19" w14:textId="77777777" w:rsidR="00505B6F" w:rsidRDefault="00505B6F" w:rsidP="00505B6F">
      <w:pPr>
        <w:pStyle w:val="BodyText"/>
        <w:numPr>
          <w:ilvl w:val="1"/>
          <w:numId w:val="27"/>
        </w:numPr>
        <w:spacing w:line="240" w:lineRule="auto"/>
        <w:rPr>
          <w:lang w:val="en-US" w:eastAsia="ja-JP"/>
        </w:rPr>
      </w:pPr>
      <w:r w:rsidRPr="00AF1A9B">
        <w:rPr>
          <w:lang w:val="en-US" w:eastAsia="ja-JP"/>
        </w:rPr>
        <w:t>Sonar Lint,</w:t>
      </w:r>
      <w:r>
        <w:rPr>
          <w:lang w:val="en-US" w:eastAsia="ja-JP"/>
        </w:rPr>
        <w:t xml:space="preserve"> </w:t>
      </w:r>
      <w:r w:rsidRPr="00AF1A9B">
        <w:rPr>
          <w:lang w:val="en-US" w:eastAsia="ja-JP"/>
        </w:rPr>
        <w:t>SonarQube</w:t>
      </w:r>
      <w:r>
        <w:rPr>
          <w:lang w:val="en-US" w:eastAsia="ja-JP"/>
        </w:rPr>
        <w:t xml:space="preserve"> (for code quality and analysis)</w:t>
      </w:r>
    </w:p>
    <w:p w14:paraId="65D7E974" w14:textId="77777777" w:rsidR="00505B6F" w:rsidRPr="00AF1A9B" w:rsidRDefault="00505B6F" w:rsidP="00505B6F">
      <w:pPr>
        <w:pStyle w:val="BodyText"/>
        <w:numPr>
          <w:ilvl w:val="1"/>
          <w:numId w:val="27"/>
        </w:numPr>
        <w:spacing w:line="240" w:lineRule="auto"/>
        <w:rPr>
          <w:lang w:val="en-US" w:eastAsia="ja-JP"/>
        </w:rPr>
      </w:pPr>
      <w:r>
        <w:rPr>
          <w:lang w:val="en-US" w:eastAsia="ja-JP"/>
        </w:rPr>
        <w:t>Documentum (as document management system)</w:t>
      </w:r>
    </w:p>
    <w:p w14:paraId="2723EC39" w14:textId="3683DC24" w:rsidR="00505B6F" w:rsidRPr="007924F3" w:rsidRDefault="00C62340" w:rsidP="00505B6F">
      <w:pPr>
        <w:pStyle w:val="BodyText"/>
        <w:numPr>
          <w:ilvl w:val="1"/>
          <w:numId w:val="27"/>
        </w:numPr>
        <w:spacing w:line="240" w:lineRule="auto"/>
        <w:rPr>
          <w:lang w:val="en-US" w:eastAsia="ja-JP"/>
        </w:rPr>
      </w:pPr>
      <w:r>
        <w:rPr>
          <w:lang w:val="en-US" w:eastAsia="ja-JP"/>
        </w:rPr>
        <w:t xml:space="preserve">Eclipse </w:t>
      </w:r>
      <w:r w:rsidR="00505B6F">
        <w:rPr>
          <w:lang w:val="en-US" w:eastAsia="ja-JP"/>
        </w:rPr>
        <w:t>IDE</w:t>
      </w:r>
    </w:p>
    <w:p w14:paraId="2829FB75" w14:textId="77777777" w:rsidR="00505B6F" w:rsidRDefault="00505B6F" w:rsidP="00505B6F">
      <w:pPr>
        <w:pStyle w:val="BodyText"/>
        <w:numPr>
          <w:ilvl w:val="1"/>
          <w:numId w:val="27"/>
        </w:numPr>
        <w:spacing w:line="240" w:lineRule="auto"/>
        <w:rPr>
          <w:lang w:val="en-US" w:eastAsia="ja-JP"/>
        </w:rPr>
      </w:pPr>
      <w:r w:rsidRPr="00AF1A9B">
        <w:rPr>
          <w:lang w:val="en-US" w:eastAsia="ja-JP"/>
        </w:rPr>
        <w:t xml:space="preserve">Postman  </w:t>
      </w:r>
    </w:p>
    <w:p w14:paraId="6DA08C8C" w14:textId="77777777" w:rsidR="00505B6F" w:rsidRDefault="00505B6F" w:rsidP="00505B6F">
      <w:pPr>
        <w:pStyle w:val="BodyText"/>
        <w:numPr>
          <w:ilvl w:val="1"/>
          <w:numId w:val="27"/>
        </w:numPr>
        <w:spacing w:line="240" w:lineRule="auto"/>
        <w:rPr>
          <w:lang w:val="en-US" w:eastAsia="ja-JP"/>
        </w:rPr>
      </w:pPr>
      <w:r>
        <w:rPr>
          <w:lang w:val="en-US" w:eastAsia="ja-JP"/>
        </w:rPr>
        <w:t xml:space="preserve">JMeter </w:t>
      </w:r>
    </w:p>
    <w:p w14:paraId="2F90ED43" w14:textId="77777777" w:rsidR="00505B6F" w:rsidRPr="00505B6F" w:rsidRDefault="00505B6F" w:rsidP="00505B6F"/>
    <w:p w14:paraId="5E526EEE" w14:textId="3EC18ABB" w:rsidR="004F6FB7" w:rsidRDefault="004F6FB7" w:rsidP="00C82271">
      <w:pPr>
        <w:pStyle w:val="Heading1"/>
        <w:numPr>
          <w:ilvl w:val="0"/>
          <w:numId w:val="22"/>
        </w:numPr>
      </w:pPr>
      <w:r>
        <w:t>High Level Application Architecture</w:t>
      </w:r>
    </w:p>
    <w:p w14:paraId="21F40CB7" w14:textId="77777777" w:rsidR="005413CC" w:rsidRPr="005413CC" w:rsidRDefault="005413CC" w:rsidP="005413CC"/>
    <w:p w14:paraId="42443A99" w14:textId="6473736D" w:rsidR="004F6FB7" w:rsidRPr="004F6FB7" w:rsidRDefault="004F6FB7" w:rsidP="004F6FB7">
      <w:r>
        <w:t xml:space="preserve">                </w:t>
      </w:r>
      <w:r w:rsidR="00583B01">
        <w:rPr>
          <w:noProof/>
        </w:rPr>
        <w:drawing>
          <wp:inline distT="0" distB="0" distL="0" distR="0" wp14:anchorId="3C2011B6" wp14:editId="0A269599">
            <wp:extent cx="5133975" cy="553402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0">
                      <a:extLst>
                        <a:ext uri="{28A0092B-C50C-407E-A947-70E740481C1C}">
                          <a14:useLocalDpi xmlns:a14="http://schemas.microsoft.com/office/drawing/2010/main" val="0"/>
                        </a:ext>
                      </a:extLst>
                    </a:blip>
                    <a:stretch>
                      <a:fillRect/>
                    </a:stretch>
                  </pic:blipFill>
                  <pic:spPr>
                    <a:xfrm>
                      <a:off x="0" y="0"/>
                      <a:ext cx="5133975" cy="5534025"/>
                    </a:xfrm>
                    <a:prstGeom prst="rect">
                      <a:avLst/>
                    </a:prstGeom>
                  </pic:spPr>
                </pic:pic>
              </a:graphicData>
            </a:graphic>
          </wp:inline>
        </w:drawing>
      </w:r>
    </w:p>
    <w:p w14:paraId="1EE6DE69" w14:textId="1DE28EFC" w:rsidR="004F6FB7" w:rsidRPr="004F6FB7" w:rsidRDefault="004F6FB7" w:rsidP="004F6FB7">
      <w:r>
        <w:t xml:space="preserve">                </w:t>
      </w:r>
    </w:p>
    <w:p w14:paraId="04144292" w14:textId="3FDC5D8A" w:rsidR="00ED3068" w:rsidRDefault="00ED3068" w:rsidP="00C82271">
      <w:pPr>
        <w:pStyle w:val="Heading1"/>
        <w:numPr>
          <w:ilvl w:val="0"/>
          <w:numId w:val="22"/>
        </w:numPr>
      </w:pPr>
      <w:r>
        <w:lastRenderedPageBreak/>
        <w:t>Component Description</w:t>
      </w:r>
    </w:p>
    <w:p w14:paraId="04A2B340" w14:textId="723BBC2A" w:rsidR="00ED3068" w:rsidRDefault="00ED3068" w:rsidP="00ED3068">
      <w:pPr>
        <w:pStyle w:val="Heading3"/>
        <w:numPr>
          <w:ilvl w:val="0"/>
          <w:numId w:val="0"/>
        </w:numPr>
        <w:ind w:left="720"/>
      </w:pPr>
      <w:r>
        <w:t>7.1</w:t>
      </w:r>
      <w:bookmarkStart w:id="7" w:name="_Toc121307178"/>
      <w:r>
        <w:t xml:space="preserve"> </w:t>
      </w:r>
      <w:r w:rsidRPr="00735CC9">
        <w:t>Firewall</w:t>
      </w:r>
      <w:bookmarkEnd w:id="7"/>
    </w:p>
    <w:p w14:paraId="36B20A4F" w14:textId="7ED2FA63" w:rsidR="00ED3068" w:rsidRDefault="00ED3068" w:rsidP="00ED3068">
      <w:pPr>
        <w:ind w:left="1440"/>
        <w:rPr>
          <w:lang w:eastAsia="ja-JP"/>
        </w:rPr>
      </w:pPr>
      <w:r w:rsidRPr="006D0199">
        <w:rPr>
          <w:lang w:eastAsia="ja-JP"/>
        </w:rPr>
        <w:t>A firewall is a network security system that monitors, and controls incoming and outgoing network traffic based on predetermined security rules. A firewall typically establishes a barrier between a trusted network and an untrusted network, such as the Internet.</w:t>
      </w:r>
    </w:p>
    <w:p w14:paraId="47C85DC0" w14:textId="26D11AC8" w:rsidR="00ED3068" w:rsidRPr="00ED3068" w:rsidRDefault="00ED3068" w:rsidP="00ED3068">
      <w:pPr>
        <w:pStyle w:val="Heading3"/>
        <w:numPr>
          <w:ilvl w:val="0"/>
          <w:numId w:val="0"/>
        </w:numPr>
        <w:ind w:left="720"/>
      </w:pPr>
      <w:r>
        <w:t>7.</w:t>
      </w:r>
      <w:r>
        <w:t>2</w:t>
      </w:r>
      <w:r>
        <w:t xml:space="preserve"> </w:t>
      </w:r>
      <w:r>
        <w:t>Load Balancer</w:t>
      </w:r>
    </w:p>
    <w:p w14:paraId="40AED74D" w14:textId="670B8ECA" w:rsidR="00ED3068" w:rsidRDefault="00ED3068" w:rsidP="00ED3068">
      <w:pPr>
        <w:pStyle w:val="BodyText"/>
        <w:ind w:left="1440"/>
        <w:rPr>
          <w:lang w:val="en-US" w:eastAsia="ja-JP"/>
        </w:rPr>
      </w:pPr>
      <w:r w:rsidRPr="00E30ADA">
        <w:rPr>
          <w:lang w:val="en-US" w:eastAsia="ja-JP"/>
        </w:rPr>
        <w:t>A load balancer is a device that acts as a reverse proxy and distributes network or application traffic across several servers. Load balancers are used to increase capacity (concurrent users) and reliability of applications.</w:t>
      </w:r>
    </w:p>
    <w:p w14:paraId="3D9DB602" w14:textId="2660C0DF" w:rsidR="00ED3068" w:rsidRDefault="00ED3068" w:rsidP="00ED3068">
      <w:pPr>
        <w:pStyle w:val="Heading3"/>
        <w:numPr>
          <w:ilvl w:val="0"/>
          <w:numId w:val="0"/>
        </w:numPr>
        <w:ind w:left="720"/>
      </w:pPr>
      <w:r>
        <w:t>7.3</w:t>
      </w:r>
      <w:r>
        <w:t xml:space="preserve"> </w:t>
      </w:r>
      <w:r>
        <w:t>API Gateway</w:t>
      </w:r>
    </w:p>
    <w:p w14:paraId="3D385D86" w14:textId="77777777" w:rsidR="00DC3F08" w:rsidRDefault="00DC3F08" w:rsidP="00DC3F08">
      <w:pPr>
        <w:ind w:left="1440"/>
      </w:pPr>
      <w:r w:rsidRPr="00DA3D2F">
        <w:rPr>
          <w:lang w:eastAsia="ja-JP"/>
        </w:rPr>
        <w:t>The API gateway is the entry point for clients. Instead of calling services directly, clients call the API gateway, which forwards the call to the appropriate services on the back end.</w:t>
      </w:r>
      <w:r>
        <w:rPr>
          <w:lang w:eastAsia="ja-JP"/>
        </w:rPr>
        <w:t xml:space="preserve"> </w:t>
      </w:r>
      <w:r w:rsidRPr="00A74171">
        <w:t>An API gateway is an API management tool that sits between a client and a collection of backend services. An API gateway acts as a reverse proxy to accept all application programming interface (API) calls, aggregate the various services required to fulfil them, and return the appropriate result.</w:t>
      </w:r>
      <w:r>
        <w:t xml:space="preserve"> We can implement the circuit breaker in API-Gateway and provide a default and standard fallback response for all microservices APIs. If any microservice is not available, then API gateway would provide this default fallback response.</w:t>
      </w:r>
    </w:p>
    <w:p w14:paraId="3668C455" w14:textId="77777777" w:rsidR="00DC3F08" w:rsidRPr="00DA3D2F" w:rsidRDefault="00DC3F08" w:rsidP="00DC3F08">
      <w:pPr>
        <w:pStyle w:val="BodyText"/>
        <w:ind w:left="1440"/>
        <w:rPr>
          <w:lang w:val="en-US" w:eastAsia="ja-JP"/>
        </w:rPr>
      </w:pPr>
      <w:r w:rsidRPr="00DA3D2F">
        <w:rPr>
          <w:lang w:val="en-US" w:eastAsia="ja-JP"/>
        </w:rPr>
        <w:t>Advantages of using an API gateway include:</w:t>
      </w:r>
    </w:p>
    <w:p w14:paraId="6C40C4DF" w14:textId="77777777" w:rsidR="00DC3F08" w:rsidRPr="00DA3D2F" w:rsidRDefault="00DC3F08" w:rsidP="00DC3F08">
      <w:pPr>
        <w:pStyle w:val="BodyText"/>
        <w:numPr>
          <w:ilvl w:val="0"/>
          <w:numId w:val="28"/>
        </w:numPr>
        <w:ind w:left="2160"/>
        <w:rPr>
          <w:lang w:val="en-US" w:eastAsia="ja-JP"/>
        </w:rPr>
      </w:pPr>
      <w:r w:rsidRPr="00DA3D2F">
        <w:rPr>
          <w:lang w:val="en-US" w:eastAsia="ja-JP"/>
        </w:rPr>
        <w:t>It decouples clients from services. Services can be versioned or refactored without needing to update all the clients.</w:t>
      </w:r>
    </w:p>
    <w:p w14:paraId="0BCD909B" w14:textId="77777777" w:rsidR="00DC3F08" w:rsidRPr="00DA3D2F" w:rsidRDefault="00DC3F08" w:rsidP="00DC3F08">
      <w:pPr>
        <w:pStyle w:val="BodyText"/>
        <w:numPr>
          <w:ilvl w:val="0"/>
          <w:numId w:val="28"/>
        </w:numPr>
        <w:ind w:left="2160"/>
        <w:rPr>
          <w:lang w:val="en-US" w:eastAsia="ja-JP"/>
        </w:rPr>
      </w:pPr>
      <w:r w:rsidRPr="00DA3D2F">
        <w:rPr>
          <w:lang w:val="en-US" w:eastAsia="ja-JP"/>
        </w:rPr>
        <w:t>Services can use messaging protocols that are not web friendly, such as AMQP.</w:t>
      </w:r>
    </w:p>
    <w:p w14:paraId="68314BDE" w14:textId="77777777" w:rsidR="00DC3F08" w:rsidRPr="00DA3D2F" w:rsidRDefault="00DC3F08" w:rsidP="00DC3F08">
      <w:pPr>
        <w:pStyle w:val="BodyText"/>
        <w:numPr>
          <w:ilvl w:val="0"/>
          <w:numId w:val="28"/>
        </w:numPr>
        <w:ind w:left="2160"/>
        <w:rPr>
          <w:lang w:val="en-US" w:eastAsia="ja-JP"/>
        </w:rPr>
      </w:pPr>
      <w:r w:rsidRPr="00DA3D2F">
        <w:rPr>
          <w:lang w:val="en-US" w:eastAsia="ja-JP"/>
        </w:rPr>
        <w:t>The API Gateway can perform other cross-cutting functions such as authentication, logging, SSL termination, and load balancing.</w:t>
      </w:r>
    </w:p>
    <w:p w14:paraId="46388161" w14:textId="77777777" w:rsidR="00DC3F08" w:rsidRPr="00E30ADA" w:rsidRDefault="00DC3F08" w:rsidP="00DC3F08">
      <w:pPr>
        <w:pStyle w:val="BodyText"/>
        <w:numPr>
          <w:ilvl w:val="0"/>
          <w:numId w:val="28"/>
        </w:numPr>
        <w:ind w:left="2160"/>
        <w:rPr>
          <w:lang w:val="en-US" w:eastAsia="ja-JP"/>
        </w:rPr>
      </w:pPr>
      <w:r w:rsidRPr="00DA3D2F">
        <w:rPr>
          <w:lang w:val="en-US" w:eastAsia="ja-JP"/>
        </w:rPr>
        <w:t>Out-of-the-box policies, like for throttling, caching, transformation, or validation.</w:t>
      </w:r>
    </w:p>
    <w:p w14:paraId="5BDDF16C" w14:textId="10CFE4F6" w:rsidR="00F760C3" w:rsidRPr="00F760C3" w:rsidRDefault="00DC3F08" w:rsidP="00F760C3">
      <w:pPr>
        <w:pStyle w:val="Heading3"/>
        <w:numPr>
          <w:ilvl w:val="0"/>
          <w:numId w:val="0"/>
        </w:numPr>
        <w:ind w:left="720"/>
      </w:pPr>
      <w:r>
        <w:t xml:space="preserve"> 7.4 Message Broker</w:t>
      </w:r>
    </w:p>
    <w:p w14:paraId="786F841F" w14:textId="5158FFE4" w:rsidR="00DC3F08" w:rsidRPr="00DC3F08" w:rsidRDefault="00DC3F08" w:rsidP="00F760C3">
      <w:pPr>
        <w:pStyle w:val="NormalWeb"/>
        <w:shd w:val="clear" w:color="auto" w:fill="FFFFFF"/>
        <w:spacing w:before="0" w:beforeAutospacing="0" w:after="375" w:afterAutospacing="0" w:line="276" w:lineRule="auto"/>
        <w:ind w:left="1440"/>
        <w:textAlignment w:val="baseline"/>
        <w:rPr>
          <w:rFonts w:asciiTheme="minorHAnsi" w:eastAsiaTheme="minorHAnsi" w:hAnsiTheme="minorHAnsi" w:cstheme="minorBidi"/>
          <w:sz w:val="22"/>
          <w:szCs w:val="22"/>
          <w:lang w:val="en-US" w:eastAsia="ja-JP"/>
        </w:rPr>
      </w:pPr>
      <w:r w:rsidRPr="00DC3F08">
        <w:rPr>
          <w:rFonts w:asciiTheme="minorHAnsi" w:eastAsiaTheme="minorHAnsi" w:hAnsiTheme="minorHAnsi" w:cstheme="minorBidi"/>
          <w:sz w:val="22"/>
          <w:szCs w:val="22"/>
          <w:lang w:val="en-US" w:eastAsia="ja-JP"/>
        </w:rPr>
        <w:t>An message</w:t>
      </w:r>
      <w:r w:rsidRPr="00F760C3">
        <w:rPr>
          <w:rFonts w:asciiTheme="minorHAnsi" w:eastAsiaTheme="minorHAnsi" w:hAnsiTheme="minorHAnsi" w:cstheme="minorBidi"/>
          <w:sz w:val="22"/>
          <w:szCs w:val="22"/>
          <w:lang w:val="en-US" w:eastAsia="ja-JP"/>
        </w:rPr>
        <w:t xml:space="preserve"> queue</w:t>
      </w:r>
      <w:r w:rsidRPr="00DC3F08">
        <w:rPr>
          <w:rFonts w:asciiTheme="minorHAnsi" w:eastAsiaTheme="minorHAnsi" w:hAnsiTheme="minorHAnsi" w:cstheme="minorBidi"/>
          <w:sz w:val="22"/>
          <w:szCs w:val="22"/>
          <w:lang w:val="en-US" w:eastAsia="ja-JP"/>
        </w:rPr>
        <w:t xml:space="preserve"> (MQ) software is used to </w:t>
      </w:r>
      <w:r>
        <w:rPr>
          <w:rFonts w:asciiTheme="minorHAnsi" w:eastAsiaTheme="minorHAnsi" w:hAnsiTheme="minorHAnsi" w:cstheme="minorBidi"/>
          <w:sz w:val="22"/>
          <w:szCs w:val="22"/>
          <w:lang w:val="en-US" w:eastAsia="ja-JP"/>
        </w:rPr>
        <w:t xml:space="preserve">do </w:t>
      </w:r>
      <w:r w:rsidRPr="00DC3F08">
        <w:rPr>
          <w:rFonts w:asciiTheme="minorHAnsi" w:eastAsiaTheme="minorHAnsi" w:hAnsiTheme="minorHAnsi" w:cstheme="minorBidi"/>
          <w:sz w:val="22"/>
          <w:szCs w:val="22"/>
          <w:lang w:val="en-US" w:eastAsia="ja-JP"/>
        </w:rPr>
        <w:t xml:space="preserve">a variety of tasks asynchronously. It is used to enable process-related asynchronous communication within IT systems with queue messaging system. Asynchronous communication means that the endpoints that are producing and consuming messages interact with only the queuing service, not with each other. Message queue mq provides asynchronous protocols to communicate </w:t>
      </w:r>
      <w:r w:rsidRPr="00DC3F08">
        <w:rPr>
          <w:rFonts w:asciiTheme="minorHAnsi" w:eastAsiaTheme="minorHAnsi" w:hAnsiTheme="minorHAnsi" w:cstheme="minorBidi"/>
          <w:sz w:val="22"/>
          <w:szCs w:val="22"/>
          <w:lang w:val="en-US" w:eastAsia="ja-JP"/>
        </w:rPr>
        <w:lastRenderedPageBreak/>
        <w:t>remotely and at different times between senders and receivers. Messages consist of requests, replies, or alerts depending on the sender’s need.</w:t>
      </w:r>
    </w:p>
    <w:p w14:paraId="692C8FCC" w14:textId="02BC8D16" w:rsidR="00DC3F08" w:rsidRPr="00F760C3" w:rsidRDefault="00DC3F08" w:rsidP="00F760C3">
      <w:pPr>
        <w:pStyle w:val="NormalWeb"/>
        <w:shd w:val="clear" w:color="auto" w:fill="FFFFFF"/>
        <w:spacing w:before="0" w:beforeAutospacing="0" w:after="375" w:afterAutospacing="0" w:line="276" w:lineRule="auto"/>
        <w:ind w:left="1440"/>
        <w:textAlignment w:val="baseline"/>
        <w:rPr>
          <w:rFonts w:asciiTheme="minorHAnsi" w:eastAsiaTheme="minorHAnsi" w:hAnsiTheme="minorHAnsi" w:cstheme="minorBidi"/>
          <w:sz w:val="22"/>
          <w:szCs w:val="22"/>
          <w:lang w:val="en-US" w:eastAsia="ja-JP"/>
        </w:rPr>
      </w:pPr>
      <w:r w:rsidRPr="00F760C3">
        <w:rPr>
          <w:rFonts w:asciiTheme="minorHAnsi" w:eastAsiaTheme="minorHAnsi" w:hAnsiTheme="minorHAnsi" w:cstheme="minorBidi"/>
          <w:sz w:val="22"/>
          <w:szCs w:val="22"/>
          <w:lang w:val="en-US" w:eastAsia="ja-JP"/>
        </w:rPr>
        <w:t>Open-source</w:t>
      </w:r>
      <w:r w:rsidRPr="00F760C3">
        <w:rPr>
          <w:rFonts w:asciiTheme="minorHAnsi" w:eastAsiaTheme="minorHAnsi" w:hAnsiTheme="minorHAnsi" w:cstheme="minorBidi"/>
          <w:sz w:val="22"/>
          <w:szCs w:val="22"/>
          <w:lang w:val="en-US" w:eastAsia="ja-JP"/>
        </w:rPr>
        <w:t xml:space="preserve"> message broker</w:t>
      </w:r>
      <w:r w:rsidRPr="00DC3F08">
        <w:rPr>
          <w:rFonts w:asciiTheme="minorHAnsi" w:eastAsiaTheme="minorHAnsi" w:hAnsiTheme="minorHAnsi" w:cstheme="minorBidi"/>
          <w:sz w:val="22"/>
          <w:szCs w:val="22"/>
          <w:lang w:val="en-US" w:eastAsia="ja-JP"/>
        </w:rPr>
        <w:t> is an important part of software systems to send or receive messages in text and other formats. Message queuing service allows software applications to communicate and flow between various services within a system. Message queue software provides temporary message storage when the destination program is busy on other tasks. Internally, message broker software use a queue system to send or receive all messages and work on the principle of LIFO (Last-In, First-Out). Messages placed onto the queue are stored in lightweight buffer and then run in the background.</w:t>
      </w:r>
      <w:r w:rsidR="00F760C3" w:rsidRPr="00F760C3">
        <w:rPr>
          <w:rFonts w:asciiTheme="minorHAnsi" w:eastAsiaTheme="minorHAnsi" w:hAnsiTheme="minorHAnsi" w:cstheme="minorBidi"/>
          <w:sz w:val="22"/>
          <w:szCs w:val="22"/>
          <w:lang w:val="en-US" w:eastAsia="ja-JP"/>
        </w:rPr>
        <w:t xml:space="preserve"> </w:t>
      </w:r>
      <w:hyperlink r:id="rId11" w:history="1">
        <w:r w:rsidR="00F760C3" w:rsidRPr="00F760C3">
          <w:rPr>
            <w:rFonts w:asciiTheme="minorHAnsi" w:eastAsiaTheme="minorHAnsi" w:hAnsiTheme="minorHAnsi" w:cstheme="minorBidi"/>
            <w:sz w:val="22"/>
            <w:szCs w:val="22"/>
            <w:lang w:val="en-US" w:eastAsia="ja-JP"/>
          </w:rPr>
          <w:t>Kafka</w:t>
        </w:r>
      </w:hyperlink>
      <w:r w:rsidR="00F760C3" w:rsidRPr="00F760C3">
        <w:rPr>
          <w:rFonts w:asciiTheme="minorHAnsi" w:eastAsiaTheme="minorHAnsi" w:hAnsiTheme="minorHAnsi" w:cstheme="minorBidi"/>
          <w:sz w:val="22"/>
          <w:szCs w:val="22"/>
          <w:lang w:val="en-US" w:eastAsia="ja-JP"/>
        </w:rPr>
        <w:t>  is an </w:t>
      </w:r>
      <w:r w:rsidR="00F760C3" w:rsidRPr="00F760C3">
        <w:rPr>
          <w:rFonts w:asciiTheme="minorHAnsi" w:eastAsiaTheme="minorHAnsi" w:hAnsiTheme="minorHAnsi" w:cstheme="minorBidi"/>
          <w:b/>
          <w:bCs/>
          <w:sz w:val="22"/>
          <w:szCs w:val="22"/>
          <w:lang w:val="en-US" w:eastAsia="ja-JP"/>
        </w:rPr>
        <w:t>open-source</w:t>
      </w:r>
      <w:r w:rsidR="00F760C3" w:rsidRPr="00F760C3">
        <w:rPr>
          <w:rFonts w:asciiTheme="minorHAnsi" w:eastAsiaTheme="minorHAnsi" w:hAnsiTheme="minorHAnsi" w:cstheme="minorBidi"/>
          <w:b/>
          <w:bCs/>
          <w:sz w:val="22"/>
          <w:szCs w:val="22"/>
          <w:lang w:val="en-US" w:eastAsia="ja-JP"/>
        </w:rPr>
        <w:t xml:space="preserve"> messaging system</w:t>
      </w:r>
      <w:r w:rsidR="00F760C3" w:rsidRPr="00F760C3">
        <w:rPr>
          <w:rFonts w:asciiTheme="minorHAnsi" w:eastAsiaTheme="minorHAnsi" w:hAnsiTheme="minorHAnsi" w:cstheme="minorBidi"/>
          <w:sz w:val="22"/>
          <w:szCs w:val="22"/>
          <w:lang w:val="en-US" w:eastAsia="ja-JP"/>
        </w:rPr>
        <w:t> and a robust queue broker. It is distributed event streaming platform and has the ability to handle a high volume of messages.</w:t>
      </w:r>
    </w:p>
    <w:p w14:paraId="09901CC4" w14:textId="128F6DB0" w:rsidR="00F760C3" w:rsidRPr="00F760C3" w:rsidRDefault="00F760C3" w:rsidP="00F760C3">
      <w:pPr>
        <w:pStyle w:val="Heading3"/>
        <w:numPr>
          <w:ilvl w:val="0"/>
          <w:numId w:val="0"/>
        </w:numPr>
        <w:ind w:left="720"/>
      </w:pPr>
      <w:bookmarkStart w:id="8" w:name="_Toc121307188"/>
      <w:r>
        <w:t xml:space="preserve">7.5 </w:t>
      </w:r>
      <w:r>
        <w:t>Microservices</w:t>
      </w:r>
      <w:bookmarkEnd w:id="8"/>
    </w:p>
    <w:p w14:paraId="498E806E" w14:textId="77777777" w:rsidR="00F760C3" w:rsidRDefault="00F760C3" w:rsidP="00F760C3">
      <w:pPr>
        <w:pStyle w:val="BodyText"/>
        <w:ind w:left="1440"/>
        <w:rPr>
          <w:lang w:val="en-US" w:eastAsia="ja-JP"/>
        </w:rPr>
      </w:pPr>
      <w:r>
        <w:rPr>
          <w:lang w:val="en-US" w:eastAsia="ja-JP"/>
        </w:rPr>
        <w:t xml:space="preserve">Backend application is developed is microservices architecture. </w:t>
      </w:r>
      <w:r w:rsidRPr="00BB20C6">
        <w:rPr>
          <w:lang w:val="en-US" w:eastAsia="ja-JP"/>
        </w:rPr>
        <w:t>A microservices architecture consists of a collection of small, autonomous services. Each service is self-contained and should implement a single business</w:t>
      </w:r>
      <w:r>
        <w:rPr>
          <w:lang w:val="en-US" w:eastAsia="ja-JP"/>
        </w:rPr>
        <w:t xml:space="preserve"> domain</w:t>
      </w:r>
      <w:r w:rsidRPr="00BB20C6">
        <w:rPr>
          <w:lang w:val="en-US" w:eastAsia="ja-JP"/>
        </w:rPr>
        <w:t xml:space="preserve"> capability. </w:t>
      </w:r>
      <w:r w:rsidRPr="00F8596B">
        <w:rPr>
          <w:lang w:val="en-US" w:eastAsia="ja-JP"/>
        </w:rPr>
        <w:t>These microservices are designed around business</w:t>
      </w:r>
      <w:r>
        <w:rPr>
          <w:lang w:val="en-US" w:eastAsia="ja-JP"/>
        </w:rPr>
        <w:t xml:space="preserve"> domain</w:t>
      </w:r>
      <w:r w:rsidRPr="00F8596B">
        <w:rPr>
          <w:lang w:val="en-US" w:eastAsia="ja-JP"/>
        </w:rPr>
        <w:t xml:space="preserve"> capabilities, can be deployed independently on the public/private cloud using CI/CD pipeline and loosely coupled. It should be designed for stateless computing, resiliency, and failure.</w:t>
      </w:r>
      <w:r>
        <w:rPr>
          <w:lang w:val="en-US" w:eastAsia="ja-JP"/>
        </w:rPr>
        <w:t xml:space="preserve"> Each microservices would have its own database and it would be responsible to handle its domain specific data.</w:t>
      </w:r>
    </w:p>
    <w:p w14:paraId="7AE1C756" w14:textId="77777777" w:rsidR="00F760C3" w:rsidRDefault="00F760C3" w:rsidP="00F760C3">
      <w:pPr>
        <w:pStyle w:val="BodyText"/>
        <w:ind w:left="1440"/>
        <w:rPr>
          <w:lang w:val="en-US" w:eastAsia="ja-JP"/>
        </w:rPr>
      </w:pPr>
      <w:r w:rsidRPr="00BB20C6">
        <w:rPr>
          <w:lang w:val="en-US" w:eastAsia="ja-JP"/>
        </w:rPr>
        <w:t>Microservices uses two types of messages to communicate:</w:t>
      </w:r>
    </w:p>
    <w:p w14:paraId="42A9241B" w14:textId="77777777" w:rsidR="00F760C3" w:rsidRDefault="00F760C3" w:rsidP="00F760C3">
      <w:pPr>
        <w:pStyle w:val="BodyText"/>
        <w:numPr>
          <w:ilvl w:val="0"/>
          <w:numId w:val="30"/>
        </w:numPr>
        <w:ind w:left="2160"/>
        <w:rPr>
          <w:lang w:val="en-US" w:eastAsia="ja-JP"/>
        </w:rPr>
      </w:pPr>
      <w:r w:rsidRPr="00BB20C6">
        <w:rPr>
          <w:lang w:val="en-US" w:eastAsia="ja-JP"/>
        </w:rPr>
        <w:t>Synchronous Messages — In this message type the client waits for the response from service which is generally used REST</w:t>
      </w:r>
      <w:r>
        <w:rPr>
          <w:lang w:val="en-US" w:eastAsia="ja-JP"/>
        </w:rPr>
        <w:t xml:space="preserve"> </w:t>
      </w:r>
      <w:r w:rsidRPr="00BB20C6">
        <w:rPr>
          <w:lang w:val="en-US" w:eastAsia="ja-JP"/>
        </w:rPr>
        <w:t>(Representational State Transfer) which is stateless and HTTP protocol.</w:t>
      </w:r>
    </w:p>
    <w:p w14:paraId="6DDAEF01" w14:textId="77777777" w:rsidR="00F760C3" w:rsidRPr="00F760C3" w:rsidRDefault="00F760C3" w:rsidP="00F760C3">
      <w:pPr>
        <w:pStyle w:val="BodyText"/>
        <w:numPr>
          <w:ilvl w:val="0"/>
          <w:numId w:val="30"/>
        </w:numPr>
        <w:ind w:left="2160"/>
        <w:rPr>
          <w:lang w:val="en-US" w:eastAsia="ja-JP"/>
        </w:rPr>
      </w:pPr>
      <w:r w:rsidRPr="00BB20C6">
        <w:rPr>
          <w:lang w:val="en-US" w:eastAsia="ja-JP"/>
        </w:rPr>
        <w:t>Asynchronous messages — In this message type the client won’t wait for the response, which is generally used protocols such as AMQP, STOMP</w:t>
      </w:r>
      <w:r>
        <w:rPr>
          <w:lang w:val="en-US" w:eastAsia="ja-JP"/>
        </w:rPr>
        <w:t>, TCP</w:t>
      </w:r>
      <w:r w:rsidRPr="00BB20C6">
        <w:rPr>
          <w:lang w:val="en-US" w:eastAsia="ja-JP"/>
        </w:rPr>
        <w:t>.</w:t>
      </w:r>
      <w:r w:rsidRPr="00F760C3">
        <w:rPr>
          <w:lang w:val="en-US" w:eastAsia="ja-JP"/>
        </w:rPr>
        <w:t xml:space="preserve">Cross Cutting concerns </w:t>
      </w:r>
    </w:p>
    <w:p w14:paraId="48C9F8B3" w14:textId="030FF958" w:rsidR="00F760C3" w:rsidRPr="00F760C3" w:rsidRDefault="00F760C3" w:rsidP="00F760C3">
      <w:pPr>
        <w:ind w:left="1440"/>
        <w:rPr>
          <w:lang w:eastAsia="ja-JP"/>
        </w:rPr>
      </w:pPr>
      <w:r>
        <w:rPr>
          <w:lang w:eastAsia="ja-JP"/>
        </w:rPr>
        <w:t>In the Application diagram, there are some other components which depicts the cross-cutting concerns like Security, Configuration, Exception handling, Logging, Tracing, Visualization etc. They can be implemented using shared libraries or modules.</w:t>
      </w:r>
    </w:p>
    <w:p w14:paraId="7CF7EBBE" w14:textId="6D726574" w:rsidR="00F760C3" w:rsidRDefault="00F760C3" w:rsidP="00F760C3">
      <w:pPr>
        <w:pStyle w:val="Heading3"/>
        <w:numPr>
          <w:ilvl w:val="0"/>
          <w:numId w:val="0"/>
        </w:numPr>
        <w:ind w:left="720"/>
      </w:pPr>
      <w:bookmarkStart w:id="9" w:name="_Toc121307192"/>
      <w:r>
        <w:t xml:space="preserve">7.6 </w:t>
      </w:r>
      <w:r>
        <w:t>External Systems/3</w:t>
      </w:r>
      <w:r w:rsidRPr="00F760C3">
        <w:t>rd</w:t>
      </w:r>
      <w:r>
        <w:t xml:space="preserve"> party systems</w:t>
      </w:r>
      <w:bookmarkEnd w:id="9"/>
    </w:p>
    <w:p w14:paraId="4C6F349A" w14:textId="77777777" w:rsidR="00F760C3" w:rsidRPr="000607B5" w:rsidRDefault="00F760C3" w:rsidP="00F760C3">
      <w:pPr>
        <w:pStyle w:val="BodyText"/>
        <w:ind w:left="1440"/>
        <w:rPr>
          <w:lang w:val="en-US" w:eastAsia="ja-JP"/>
        </w:rPr>
      </w:pPr>
      <w:r>
        <w:rPr>
          <w:lang w:val="en-US" w:eastAsia="ja-JP"/>
        </w:rPr>
        <w:t>External systems/3</w:t>
      </w:r>
      <w:r w:rsidRPr="00F760C3">
        <w:rPr>
          <w:lang w:val="en-US" w:eastAsia="ja-JP"/>
        </w:rPr>
        <w:t>rd</w:t>
      </w:r>
      <w:r>
        <w:rPr>
          <w:lang w:val="en-US" w:eastAsia="ja-JP"/>
        </w:rPr>
        <w:t xml:space="preserve"> party system are not maintained and managed by the Ecommerce Application, but they provide different APIs to integrate its services with the Ecommerce </w:t>
      </w:r>
      <w:r>
        <w:rPr>
          <w:lang w:val="en-US" w:eastAsia="ja-JP"/>
        </w:rPr>
        <w:lastRenderedPageBreak/>
        <w:t>application so that we can use those time-tested systems, instead of implementing the solution in-house which would help reducing time to market and spare the bandwidth of the resources to focus on the business implementation.</w:t>
      </w:r>
    </w:p>
    <w:p w14:paraId="5530B537" w14:textId="6FAE81BD" w:rsidR="00C53219" w:rsidRDefault="00C53219" w:rsidP="00C53219">
      <w:pPr>
        <w:pStyle w:val="Heading1"/>
        <w:numPr>
          <w:ilvl w:val="0"/>
          <w:numId w:val="22"/>
        </w:numPr>
      </w:pPr>
      <w:r>
        <w:t xml:space="preserve"> </w:t>
      </w:r>
      <w:bookmarkStart w:id="10" w:name="_Toc121307193"/>
      <w:r>
        <w:t>High Level System Architecture</w:t>
      </w:r>
      <w:bookmarkEnd w:id="10"/>
    </w:p>
    <w:p w14:paraId="56CA075B" w14:textId="31BD4E86" w:rsidR="00C53219" w:rsidRDefault="00C53219" w:rsidP="009F315A">
      <w:pPr>
        <w:ind w:left="720"/>
      </w:pPr>
      <w:r>
        <w:rPr>
          <w:noProof/>
        </w:rPr>
        <w:drawing>
          <wp:inline distT="0" distB="0" distL="0" distR="0" wp14:anchorId="356D7549" wp14:editId="34D8DE45">
            <wp:extent cx="5943600" cy="405955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059555"/>
                    </a:xfrm>
                    <a:prstGeom prst="rect">
                      <a:avLst/>
                    </a:prstGeom>
                  </pic:spPr>
                </pic:pic>
              </a:graphicData>
            </a:graphic>
          </wp:inline>
        </w:drawing>
      </w:r>
    </w:p>
    <w:p w14:paraId="7A764649" w14:textId="77777777" w:rsidR="00C53219" w:rsidRDefault="00C53219" w:rsidP="009F315A">
      <w:pPr>
        <w:ind w:left="1440"/>
      </w:pPr>
      <w:r>
        <w:t>This System architecture is created keeping in mind the High availability and durability of the application. In this approach, we are replicating the data from one region to another region and have provisioned a copy of core workload infrastructure. Resources required to support data replication and backup, such as databases and object storage, are always on. Other elements, such as application servers, are loaded with application code and configurations, but are switched off and are only used during testing or when disaster recovery failover is invoked. In this strategy, your core infrastructure is always available, and you always have the option to quickly provision a full-scale production environment by switching on and scaling out your application servers.</w:t>
      </w:r>
    </w:p>
    <w:p w14:paraId="26735FEC" w14:textId="319E53EB" w:rsidR="00C53219" w:rsidRDefault="00C53219" w:rsidP="009F315A">
      <w:pPr>
        <w:ind w:left="1440"/>
      </w:pPr>
      <w:r>
        <w:t xml:space="preserve">A pilot light approach minimizes the ongoing cost of disaster recovery by minimizing the active resources and simplifies recovery at the time of a disaster because the core </w:t>
      </w:r>
      <w:r>
        <w:lastRenderedPageBreak/>
        <w:t xml:space="preserve">infrastructure requirements are all in place. As we can from diagram that it is multi-tier, highly available architecture where Load Balancers, microservices instance are deployed in multiple </w:t>
      </w:r>
      <w:r>
        <w:t xml:space="preserve">zones </w:t>
      </w:r>
      <w:r>
        <w:t>and for relation DB.</w:t>
      </w:r>
    </w:p>
    <w:p w14:paraId="3333AEE3" w14:textId="77777777" w:rsidR="00C53219" w:rsidRDefault="00C53219" w:rsidP="009F315A">
      <w:pPr>
        <w:ind w:left="1440"/>
      </w:pPr>
      <w:r>
        <w:t>Now, look at the passive side which is greyed out. Right now, we don’t have any running microservices instance deployed, mean that they are scaled to 0 but if needed, we can scale it quickly but scaling the instances on the infrastructure. We can also Follow Infrastructure as a code strategy and create template for setting up infrastructure with the help of DevOps tools like Terraform, Ansible etc.</w:t>
      </w:r>
    </w:p>
    <w:p w14:paraId="099BB7BF" w14:textId="1C2E4634" w:rsidR="00C53219" w:rsidRPr="00C53219" w:rsidRDefault="00C53219" w:rsidP="009F315A">
      <w:pPr>
        <w:ind w:left="1440"/>
      </w:pPr>
      <w:r>
        <w:t xml:space="preserve">But do note that data is getting replicated continuously using async cross-region replication, but we </w:t>
      </w:r>
      <w:r>
        <w:t xml:space="preserve">can </w:t>
      </w:r>
      <w:r>
        <w:t>also do</w:t>
      </w:r>
      <w:r>
        <w:t xml:space="preserve"> </w:t>
      </w:r>
      <w:r>
        <w:t>the DB snapshot which may be used to restore data back in time, in case, there is some data corruption happened.</w:t>
      </w:r>
    </w:p>
    <w:p w14:paraId="1382D357" w14:textId="5C0C0BE2" w:rsidR="007A7A77" w:rsidRDefault="007A7A77" w:rsidP="00C82271">
      <w:pPr>
        <w:pStyle w:val="Heading1"/>
        <w:numPr>
          <w:ilvl w:val="0"/>
          <w:numId w:val="22"/>
        </w:numPr>
      </w:pPr>
      <w:r>
        <w:t>Glossary</w:t>
      </w:r>
      <w:bookmarkEnd w:id="6"/>
    </w:p>
    <w:p w14:paraId="197AB0DD" w14:textId="77777777" w:rsidR="007A7A77" w:rsidRPr="00B55508" w:rsidRDefault="007A7A77" w:rsidP="007A7A77">
      <w:pPr>
        <w:pStyle w:val="ListParagraph"/>
        <w:keepNext/>
        <w:keepLines/>
        <w:numPr>
          <w:ilvl w:val="0"/>
          <w:numId w:val="9"/>
        </w:numPr>
        <w:spacing w:before="480" w:after="0"/>
        <w:contextualSpacing w:val="0"/>
        <w:outlineLvl w:val="0"/>
        <w:rPr>
          <w:rFonts w:asciiTheme="majorHAnsi" w:eastAsiaTheme="majorEastAsia" w:hAnsiTheme="majorHAnsi" w:cstheme="majorBidi"/>
          <w:b/>
          <w:bCs/>
          <w:vanish/>
          <w:color w:val="365F91" w:themeColor="accent1" w:themeShade="BF"/>
          <w:sz w:val="28"/>
          <w:szCs w:val="28"/>
        </w:rPr>
      </w:pPr>
      <w:bookmarkStart w:id="11" w:name="_Toc254256269"/>
      <w:bookmarkStart w:id="12" w:name="_Toc254256408"/>
      <w:bookmarkStart w:id="13" w:name="_Toc254256895"/>
      <w:bookmarkStart w:id="14" w:name="_Toc254355461"/>
      <w:bookmarkStart w:id="15" w:name="_Toc254355807"/>
      <w:bookmarkStart w:id="16" w:name="_Toc254356118"/>
      <w:bookmarkStart w:id="17" w:name="_Toc407791706"/>
      <w:bookmarkStart w:id="18" w:name="_Toc407791712"/>
      <w:bookmarkEnd w:id="11"/>
      <w:bookmarkEnd w:id="12"/>
      <w:bookmarkEnd w:id="13"/>
      <w:bookmarkEnd w:id="14"/>
      <w:bookmarkEnd w:id="15"/>
      <w:bookmarkEnd w:id="16"/>
      <w:bookmarkEnd w:id="17"/>
      <w:bookmarkEnd w:id="18"/>
    </w:p>
    <w:p w14:paraId="51B44610" w14:textId="1868B96E" w:rsidR="00C62340" w:rsidRDefault="00C53219" w:rsidP="00C53219">
      <w:pPr>
        <w:pStyle w:val="Heading2"/>
        <w:numPr>
          <w:ilvl w:val="0"/>
          <w:numId w:val="0"/>
        </w:numPr>
        <w:ind w:left="576"/>
      </w:pPr>
      <w:bookmarkStart w:id="19" w:name="_Toc407791713"/>
      <w:r>
        <w:t xml:space="preserve">9.1 </w:t>
      </w:r>
      <w:r w:rsidR="00C62340">
        <w:t>Terms</w:t>
      </w:r>
    </w:p>
    <w:p w14:paraId="47D74584" w14:textId="77777777" w:rsidR="009F315A" w:rsidRPr="009F315A" w:rsidRDefault="009F315A" w:rsidP="009F315A">
      <w:r>
        <w:t xml:space="preserve">                     </w:t>
      </w:r>
    </w:p>
    <w:tbl>
      <w:tblPr>
        <w:tblW w:w="8812" w:type="dxa"/>
        <w:tblInd w:w="1332" w:type="dxa"/>
        <w:tblLayout w:type="fixed"/>
        <w:tblCellMar>
          <w:top w:w="85" w:type="dxa"/>
          <w:bottom w:w="28" w:type="dxa"/>
        </w:tblCellMar>
        <w:tblLook w:val="04A0" w:firstRow="1" w:lastRow="0" w:firstColumn="1" w:lastColumn="0" w:noHBand="0" w:noVBand="1"/>
      </w:tblPr>
      <w:tblGrid>
        <w:gridCol w:w="2008"/>
        <w:gridCol w:w="6804"/>
      </w:tblGrid>
      <w:tr w:rsidR="009F315A" w14:paraId="29602BE9" w14:textId="77777777" w:rsidTr="00271586">
        <w:trPr>
          <w:tblHeader/>
        </w:trPr>
        <w:tc>
          <w:tcPr>
            <w:tcW w:w="2008" w:type="dxa"/>
            <w:shd w:val="clear" w:color="auto" w:fill="DBE5F1" w:themeFill="accent1" w:themeFillTint="33"/>
          </w:tcPr>
          <w:p w14:paraId="2892C1A2" w14:textId="77777777" w:rsidR="009F315A" w:rsidRPr="001A598F" w:rsidRDefault="009F315A" w:rsidP="00271586">
            <w:pPr>
              <w:pStyle w:val="TableHeader"/>
            </w:pPr>
            <w:r>
              <w:t>Glossary Term</w:t>
            </w:r>
          </w:p>
        </w:tc>
        <w:tc>
          <w:tcPr>
            <w:tcW w:w="6804" w:type="dxa"/>
            <w:shd w:val="clear" w:color="auto" w:fill="DBE5F1" w:themeFill="accent1" w:themeFillTint="33"/>
          </w:tcPr>
          <w:p w14:paraId="211B24D1" w14:textId="77777777" w:rsidR="009F315A" w:rsidRPr="001A598F" w:rsidRDefault="009F315A" w:rsidP="00271586">
            <w:pPr>
              <w:pStyle w:val="TableHeader"/>
            </w:pPr>
            <w:r>
              <w:t>Definition</w:t>
            </w:r>
          </w:p>
        </w:tc>
      </w:tr>
      <w:tr w:rsidR="009F315A" w14:paraId="2B6C94B2" w14:textId="77777777" w:rsidTr="00271586">
        <w:tc>
          <w:tcPr>
            <w:tcW w:w="2008" w:type="dxa"/>
          </w:tcPr>
          <w:p w14:paraId="69815625" w14:textId="77777777" w:rsidR="009F315A" w:rsidRPr="005902FF" w:rsidRDefault="009F315A" w:rsidP="00271586">
            <w:pPr>
              <w:pStyle w:val="GlossaryTerm"/>
            </w:pPr>
            <w:r>
              <w:t>DB</w:t>
            </w:r>
          </w:p>
        </w:tc>
        <w:tc>
          <w:tcPr>
            <w:tcW w:w="6804" w:type="dxa"/>
            <w:vAlign w:val="center"/>
          </w:tcPr>
          <w:p w14:paraId="21D2B4BE" w14:textId="77777777" w:rsidR="009F315A" w:rsidRPr="005902FF" w:rsidRDefault="009F315A" w:rsidP="00271586">
            <w:r>
              <w:t>Database</w:t>
            </w:r>
            <w:r w:rsidRPr="00470410">
              <w:rPr>
                <w:rStyle w:val="TableTextChar"/>
              </w:rPr>
              <w:t>.</w:t>
            </w:r>
          </w:p>
        </w:tc>
      </w:tr>
      <w:tr w:rsidR="009F315A" w:rsidRPr="00DE22E0" w14:paraId="52619987" w14:textId="77777777" w:rsidTr="00271586">
        <w:trPr>
          <w:trHeight w:val="226"/>
        </w:trPr>
        <w:tc>
          <w:tcPr>
            <w:tcW w:w="2008" w:type="dxa"/>
          </w:tcPr>
          <w:p w14:paraId="7F9148ED" w14:textId="77777777" w:rsidR="009F315A" w:rsidRPr="005902FF" w:rsidRDefault="009F315A" w:rsidP="00271586">
            <w:pPr>
              <w:pStyle w:val="GlossaryTerm"/>
            </w:pPr>
            <w:r>
              <w:t>OAuth</w:t>
            </w:r>
          </w:p>
        </w:tc>
        <w:tc>
          <w:tcPr>
            <w:tcW w:w="6804" w:type="dxa"/>
            <w:vAlign w:val="center"/>
          </w:tcPr>
          <w:p w14:paraId="03A7AB41" w14:textId="77777777" w:rsidR="009F315A" w:rsidRPr="005902FF" w:rsidRDefault="009F315A" w:rsidP="00271586">
            <w:r>
              <w:t>Open Authentication</w:t>
            </w:r>
            <w:r w:rsidRPr="008B5EA9">
              <w:rPr>
                <w:rStyle w:val="TableTextChar"/>
              </w:rPr>
              <w:t>.</w:t>
            </w:r>
          </w:p>
        </w:tc>
      </w:tr>
      <w:tr w:rsidR="009F315A" w:rsidRPr="00DE22E0" w14:paraId="212B7D9A" w14:textId="77777777" w:rsidTr="00271586">
        <w:tc>
          <w:tcPr>
            <w:tcW w:w="2008" w:type="dxa"/>
          </w:tcPr>
          <w:p w14:paraId="054BC3BC" w14:textId="77777777" w:rsidR="009F315A" w:rsidRDefault="009F315A" w:rsidP="00271586">
            <w:pPr>
              <w:pStyle w:val="GlossaryTerm"/>
            </w:pPr>
            <w:r>
              <w:t>K8S</w:t>
            </w:r>
          </w:p>
        </w:tc>
        <w:tc>
          <w:tcPr>
            <w:tcW w:w="6804" w:type="dxa"/>
            <w:vAlign w:val="center"/>
          </w:tcPr>
          <w:p w14:paraId="46A0C828" w14:textId="77777777" w:rsidR="009F315A" w:rsidRPr="00497DFD" w:rsidRDefault="009F315A" w:rsidP="00271586">
            <w:pPr>
              <w:pStyle w:val="TableText"/>
              <w:rPr>
                <w:bCs w:val="0"/>
                <w:lang w:val="en-IN"/>
              </w:rPr>
            </w:pPr>
            <w:r>
              <w:rPr>
                <w:bCs w:val="0"/>
                <w:lang w:val="en-IN"/>
              </w:rPr>
              <w:t>Kubernetes</w:t>
            </w:r>
          </w:p>
        </w:tc>
      </w:tr>
      <w:tr w:rsidR="009F315A" w:rsidRPr="00DE22E0" w14:paraId="40965DF4" w14:textId="77777777" w:rsidTr="00271586">
        <w:tc>
          <w:tcPr>
            <w:tcW w:w="2008" w:type="dxa"/>
          </w:tcPr>
          <w:p w14:paraId="1C7E32F9" w14:textId="77777777" w:rsidR="009F315A" w:rsidRDefault="009F315A" w:rsidP="00271586">
            <w:pPr>
              <w:pStyle w:val="GlossaryTerm"/>
            </w:pPr>
            <w:r>
              <w:t>JSON</w:t>
            </w:r>
          </w:p>
        </w:tc>
        <w:tc>
          <w:tcPr>
            <w:tcW w:w="6804" w:type="dxa"/>
            <w:vAlign w:val="center"/>
          </w:tcPr>
          <w:p w14:paraId="30762C83" w14:textId="77777777" w:rsidR="009F315A" w:rsidRDefault="009F315A" w:rsidP="00271586">
            <w:pPr>
              <w:pStyle w:val="TableText"/>
              <w:rPr>
                <w:bCs w:val="0"/>
                <w:lang w:val="en-IN"/>
              </w:rPr>
            </w:pPr>
            <w:r>
              <w:t>Java Script Object Notation</w:t>
            </w:r>
          </w:p>
        </w:tc>
      </w:tr>
      <w:tr w:rsidR="009F315A" w:rsidRPr="00DE22E0" w14:paraId="5CBAFBCE" w14:textId="77777777" w:rsidTr="00271586">
        <w:tc>
          <w:tcPr>
            <w:tcW w:w="2008" w:type="dxa"/>
          </w:tcPr>
          <w:p w14:paraId="639F349A" w14:textId="77777777" w:rsidR="009F315A" w:rsidRDefault="009F315A" w:rsidP="00271586">
            <w:pPr>
              <w:pStyle w:val="GlossaryTerm"/>
            </w:pPr>
            <w:r>
              <w:t>CI</w:t>
            </w:r>
          </w:p>
        </w:tc>
        <w:tc>
          <w:tcPr>
            <w:tcW w:w="6804" w:type="dxa"/>
            <w:vAlign w:val="center"/>
          </w:tcPr>
          <w:p w14:paraId="6DB1E56A" w14:textId="77777777" w:rsidR="009F315A" w:rsidRDefault="009F315A" w:rsidP="00271586">
            <w:pPr>
              <w:pStyle w:val="TableText"/>
            </w:pPr>
            <w:r>
              <w:t>Continuous Integration</w:t>
            </w:r>
          </w:p>
        </w:tc>
      </w:tr>
      <w:tr w:rsidR="009F315A" w:rsidRPr="00DE22E0" w14:paraId="7824DD78" w14:textId="77777777" w:rsidTr="00271586">
        <w:tc>
          <w:tcPr>
            <w:tcW w:w="2008" w:type="dxa"/>
          </w:tcPr>
          <w:p w14:paraId="0C5B080C" w14:textId="77777777" w:rsidR="009F315A" w:rsidRDefault="009F315A" w:rsidP="00271586">
            <w:pPr>
              <w:pStyle w:val="GlossaryTerm"/>
            </w:pPr>
            <w:r>
              <w:t xml:space="preserve">CD </w:t>
            </w:r>
          </w:p>
        </w:tc>
        <w:tc>
          <w:tcPr>
            <w:tcW w:w="6804" w:type="dxa"/>
            <w:vAlign w:val="center"/>
          </w:tcPr>
          <w:p w14:paraId="1B5071A7" w14:textId="77777777" w:rsidR="009F315A" w:rsidRDefault="009F315A" w:rsidP="00271586">
            <w:pPr>
              <w:pStyle w:val="TableText"/>
            </w:pPr>
            <w:r>
              <w:t xml:space="preserve">Continuous Delivery </w:t>
            </w:r>
          </w:p>
        </w:tc>
      </w:tr>
    </w:tbl>
    <w:p w14:paraId="049E6112" w14:textId="02065428" w:rsidR="009F315A" w:rsidRPr="009F315A" w:rsidRDefault="009F315A" w:rsidP="009F315A"/>
    <w:p w14:paraId="0F18DE63" w14:textId="14C6109F" w:rsidR="009F315A" w:rsidRDefault="009F315A" w:rsidP="009F315A">
      <w:pPr>
        <w:pStyle w:val="Heading2"/>
        <w:numPr>
          <w:ilvl w:val="0"/>
          <w:numId w:val="0"/>
        </w:numPr>
        <w:ind w:left="576"/>
      </w:pPr>
      <w:r>
        <w:t>9.</w:t>
      </w:r>
      <w:r>
        <w:t>2</w:t>
      </w:r>
      <w:r>
        <w:t xml:space="preserve"> </w:t>
      </w:r>
      <w:r>
        <w:t>Appendix</w:t>
      </w:r>
    </w:p>
    <w:p w14:paraId="4320F28A" w14:textId="77777777" w:rsidR="009F315A" w:rsidRPr="009F315A" w:rsidRDefault="009F315A" w:rsidP="009F315A">
      <w:r>
        <w:t xml:space="preserve">                   </w:t>
      </w:r>
    </w:p>
    <w:tbl>
      <w:tblPr>
        <w:tblStyle w:val="TableGrid"/>
        <w:tblW w:w="0" w:type="auto"/>
        <w:tblInd w:w="360" w:type="dxa"/>
        <w:tblLook w:val="04A0" w:firstRow="1" w:lastRow="0" w:firstColumn="1" w:lastColumn="0" w:noHBand="0" w:noVBand="1"/>
      </w:tblPr>
      <w:tblGrid>
        <w:gridCol w:w="3215"/>
        <w:gridCol w:w="5441"/>
      </w:tblGrid>
      <w:tr w:rsidR="009F315A" w14:paraId="3358335C" w14:textId="77777777" w:rsidTr="00271586">
        <w:tc>
          <w:tcPr>
            <w:tcW w:w="3215" w:type="dxa"/>
            <w:vAlign w:val="center"/>
          </w:tcPr>
          <w:p w14:paraId="620567B4" w14:textId="77777777" w:rsidR="009F315A" w:rsidRDefault="009F315A" w:rsidP="00271586">
            <w:pPr>
              <w:pStyle w:val="BodyText"/>
              <w:rPr>
                <w:lang w:eastAsia="ja-JP"/>
              </w:rPr>
            </w:pPr>
            <w:r>
              <w:rPr>
                <w:lang w:eastAsia="ja-JP"/>
              </w:rPr>
              <w:t>Gitlab Pipeline</w:t>
            </w:r>
          </w:p>
        </w:tc>
        <w:tc>
          <w:tcPr>
            <w:tcW w:w="5441" w:type="dxa"/>
            <w:vAlign w:val="center"/>
          </w:tcPr>
          <w:p w14:paraId="046860DA" w14:textId="77777777" w:rsidR="009F315A" w:rsidRDefault="009F315A" w:rsidP="00271586">
            <w:pPr>
              <w:pStyle w:val="BodyText"/>
              <w:ind w:left="23"/>
              <w:rPr>
                <w:lang w:eastAsia="ja-JP"/>
              </w:rPr>
            </w:pPr>
            <w:r w:rsidRPr="00CB1F75">
              <w:rPr>
                <w:lang w:eastAsia="ja-JP"/>
              </w:rPr>
              <w:t>https://docs.gitlab.com/ee/ci/pipelines/</w:t>
            </w:r>
          </w:p>
        </w:tc>
      </w:tr>
      <w:tr w:rsidR="009F315A" w14:paraId="0D9D8658" w14:textId="77777777" w:rsidTr="00271586">
        <w:tc>
          <w:tcPr>
            <w:tcW w:w="3215" w:type="dxa"/>
            <w:vAlign w:val="center"/>
          </w:tcPr>
          <w:p w14:paraId="59B711AF" w14:textId="77777777" w:rsidR="009F315A" w:rsidRPr="00116412" w:rsidRDefault="009F315A" w:rsidP="00271586">
            <w:pPr>
              <w:pStyle w:val="BodyText"/>
              <w:rPr>
                <w:lang w:eastAsia="ja-JP"/>
              </w:rPr>
            </w:pPr>
            <w:r>
              <w:rPr>
                <w:lang w:eastAsia="ja-JP"/>
              </w:rPr>
              <w:t>Mongo DB</w:t>
            </w:r>
          </w:p>
        </w:tc>
        <w:tc>
          <w:tcPr>
            <w:tcW w:w="5441" w:type="dxa"/>
            <w:vAlign w:val="center"/>
          </w:tcPr>
          <w:p w14:paraId="5F2E486E" w14:textId="77777777" w:rsidR="009F315A" w:rsidRDefault="009F315A" w:rsidP="00271586">
            <w:pPr>
              <w:pStyle w:val="BodyText"/>
              <w:rPr>
                <w:lang w:eastAsia="ja-JP"/>
              </w:rPr>
            </w:pPr>
            <w:r w:rsidRPr="0096072F">
              <w:rPr>
                <w:lang w:eastAsia="ja-JP"/>
              </w:rPr>
              <w:t>https://www.mongodb.com/docs/atlas/</w:t>
            </w:r>
          </w:p>
        </w:tc>
      </w:tr>
      <w:tr w:rsidR="009F315A" w14:paraId="687B8FCB" w14:textId="77777777" w:rsidTr="00271586">
        <w:tc>
          <w:tcPr>
            <w:tcW w:w="3215" w:type="dxa"/>
            <w:vAlign w:val="center"/>
          </w:tcPr>
          <w:p w14:paraId="6F37A466" w14:textId="77777777" w:rsidR="009F315A" w:rsidRDefault="009F315A" w:rsidP="00271586">
            <w:pPr>
              <w:pStyle w:val="BodyText"/>
              <w:rPr>
                <w:lang w:eastAsia="ja-JP"/>
              </w:rPr>
            </w:pPr>
            <w:r>
              <w:rPr>
                <w:lang w:eastAsia="ja-JP"/>
              </w:rPr>
              <w:t>Postgres</w:t>
            </w:r>
          </w:p>
        </w:tc>
        <w:tc>
          <w:tcPr>
            <w:tcW w:w="5441" w:type="dxa"/>
            <w:vAlign w:val="center"/>
          </w:tcPr>
          <w:p w14:paraId="44AAD35E" w14:textId="77777777" w:rsidR="009F315A" w:rsidRPr="0096072F" w:rsidRDefault="009F315A" w:rsidP="00271586">
            <w:pPr>
              <w:pStyle w:val="BodyText"/>
              <w:rPr>
                <w:lang w:eastAsia="ja-JP"/>
              </w:rPr>
            </w:pPr>
            <w:r w:rsidRPr="00C62340">
              <w:rPr>
                <w:lang w:eastAsia="ja-JP"/>
              </w:rPr>
              <w:t>https://www.postgresql.org/docs/</w:t>
            </w:r>
          </w:p>
        </w:tc>
      </w:tr>
      <w:tr w:rsidR="009F315A" w14:paraId="0075C315" w14:textId="77777777" w:rsidTr="00271586">
        <w:tc>
          <w:tcPr>
            <w:tcW w:w="3215" w:type="dxa"/>
            <w:vAlign w:val="center"/>
          </w:tcPr>
          <w:p w14:paraId="674845FF" w14:textId="77777777" w:rsidR="009F315A" w:rsidRDefault="009F315A" w:rsidP="00271586">
            <w:pPr>
              <w:pStyle w:val="BodyText"/>
              <w:rPr>
                <w:lang w:eastAsia="ja-JP"/>
              </w:rPr>
            </w:pPr>
            <w:r>
              <w:rPr>
                <w:lang w:eastAsia="ja-JP"/>
              </w:rPr>
              <w:t>Angular</w:t>
            </w:r>
          </w:p>
        </w:tc>
        <w:tc>
          <w:tcPr>
            <w:tcW w:w="5441" w:type="dxa"/>
            <w:vAlign w:val="center"/>
          </w:tcPr>
          <w:p w14:paraId="5AB22D03" w14:textId="77777777" w:rsidR="009F315A" w:rsidRPr="003E3861" w:rsidRDefault="009F315A" w:rsidP="00271586">
            <w:pPr>
              <w:pStyle w:val="BodyText"/>
              <w:rPr>
                <w:lang w:eastAsia="ja-JP"/>
              </w:rPr>
            </w:pPr>
            <w:r w:rsidRPr="00C62340">
              <w:rPr>
                <w:lang w:eastAsia="ja-JP"/>
              </w:rPr>
              <w:t>https://angular.io/start</w:t>
            </w:r>
          </w:p>
        </w:tc>
      </w:tr>
      <w:tr w:rsidR="009F315A" w:rsidRPr="001740F7" w14:paraId="303B5397" w14:textId="77777777" w:rsidTr="00271586">
        <w:tc>
          <w:tcPr>
            <w:tcW w:w="3215" w:type="dxa"/>
            <w:vAlign w:val="center"/>
          </w:tcPr>
          <w:p w14:paraId="40C99AD3" w14:textId="77777777" w:rsidR="009F315A" w:rsidRDefault="009F315A" w:rsidP="00271586">
            <w:pPr>
              <w:pStyle w:val="BodyText"/>
              <w:rPr>
                <w:lang w:eastAsia="ja-JP"/>
              </w:rPr>
            </w:pPr>
            <w:r>
              <w:rPr>
                <w:lang w:eastAsia="ja-JP"/>
              </w:rPr>
              <w:t xml:space="preserve">Spring Boot </w:t>
            </w:r>
          </w:p>
        </w:tc>
        <w:tc>
          <w:tcPr>
            <w:tcW w:w="5441" w:type="dxa"/>
            <w:vAlign w:val="center"/>
          </w:tcPr>
          <w:p w14:paraId="11457237" w14:textId="77777777" w:rsidR="009F315A" w:rsidRPr="001740F7" w:rsidRDefault="009F315A" w:rsidP="00271586">
            <w:pPr>
              <w:pStyle w:val="BodyText"/>
              <w:rPr>
                <w:lang w:eastAsia="ja-JP"/>
              </w:rPr>
            </w:pPr>
            <w:r w:rsidRPr="00693AC0">
              <w:rPr>
                <w:lang w:eastAsia="ja-JP"/>
              </w:rPr>
              <w:t>https://spring.io/projects/spring-boot</w:t>
            </w:r>
          </w:p>
        </w:tc>
      </w:tr>
      <w:tr w:rsidR="009F315A" w:rsidRPr="001740F7" w14:paraId="29EB8799" w14:textId="77777777" w:rsidTr="00271586">
        <w:tc>
          <w:tcPr>
            <w:tcW w:w="3215" w:type="dxa"/>
            <w:vAlign w:val="center"/>
          </w:tcPr>
          <w:p w14:paraId="6F0296C1" w14:textId="77777777" w:rsidR="009F315A" w:rsidRDefault="009F315A" w:rsidP="00271586">
            <w:pPr>
              <w:pStyle w:val="BodyText"/>
              <w:rPr>
                <w:lang w:eastAsia="ja-JP"/>
              </w:rPr>
            </w:pPr>
            <w:r>
              <w:rPr>
                <w:lang w:eastAsia="ja-JP"/>
              </w:rPr>
              <w:t>Gradle</w:t>
            </w:r>
          </w:p>
        </w:tc>
        <w:tc>
          <w:tcPr>
            <w:tcW w:w="5441" w:type="dxa"/>
            <w:vAlign w:val="center"/>
          </w:tcPr>
          <w:p w14:paraId="515E4E37" w14:textId="77777777" w:rsidR="009F315A" w:rsidRPr="00693AC0" w:rsidRDefault="009F315A" w:rsidP="00271586">
            <w:pPr>
              <w:pStyle w:val="BodyText"/>
              <w:rPr>
                <w:lang w:eastAsia="ja-JP"/>
              </w:rPr>
            </w:pPr>
            <w:r w:rsidRPr="00E00356">
              <w:rPr>
                <w:lang w:eastAsia="ja-JP"/>
              </w:rPr>
              <w:t>https://docs.gradle.org/current/userguide/userguide.html</w:t>
            </w:r>
          </w:p>
        </w:tc>
      </w:tr>
      <w:tr w:rsidR="009F315A" w:rsidRPr="001740F7" w14:paraId="60343674" w14:textId="77777777" w:rsidTr="00271586">
        <w:tc>
          <w:tcPr>
            <w:tcW w:w="3215" w:type="dxa"/>
            <w:vAlign w:val="center"/>
          </w:tcPr>
          <w:p w14:paraId="4BBDB679" w14:textId="77777777" w:rsidR="009F315A" w:rsidRDefault="009F315A" w:rsidP="00271586">
            <w:pPr>
              <w:pStyle w:val="BodyText"/>
              <w:rPr>
                <w:lang w:eastAsia="ja-JP"/>
              </w:rPr>
            </w:pPr>
            <w:r>
              <w:rPr>
                <w:lang w:eastAsia="ja-JP"/>
              </w:rPr>
              <w:t>Junit</w:t>
            </w:r>
          </w:p>
        </w:tc>
        <w:tc>
          <w:tcPr>
            <w:tcW w:w="5441" w:type="dxa"/>
            <w:vAlign w:val="center"/>
          </w:tcPr>
          <w:p w14:paraId="480E1B25" w14:textId="77777777" w:rsidR="009F315A" w:rsidRPr="00E00356" w:rsidRDefault="009F315A" w:rsidP="00271586">
            <w:pPr>
              <w:pStyle w:val="BodyText"/>
              <w:rPr>
                <w:lang w:eastAsia="ja-JP"/>
              </w:rPr>
            </w:pPr>
            <w:r w:rsidRPr="00A74A59">
              <w:rPr>
                <w:lang w:eastAsia="ja-JP"/>
              </w:rPr>
              <w:t>https://junit.org/junit5/docs/current/user-guide/</w:t>
            </w:r>
          </w:p>
        </w:tc>
      </w:tr>
      <w:tr w:rsidR="009F315A" w:rsidRPr="001740F7" w14:paraId="570796E3" w14:textId="77777777" w:rsidTr="00271586">
        <w:tc>
          <w:tcPr>
            <w:tcW w:w="3215" w:type="dxa"/>
            <w:vAlign w:val="center"/>
          </w:tcPr>
          <w:p w14:paraId="4E19DC14" w14:textId="77777777" w:rsidR="009F315A" w:rsidRDefault="009F315A" w:rsidP="00271586">
            <w:pPr>
              <w:pStyle w:val="BodyText"/>
              <w:rPr>
                <w:lang w:eastAsia="ja-JP"/>
              </w:rPr>
            </w:pPr>
            <w:r>
              <w:rPr>
                <w:lang w:eastAsia="ja-JP"/>
              </w:rPr>
              <w:t>Swagger</w:t>
            </w:r>
          </w:p>
        </w:tc>
        <w:tc>
          <w:tcPr>
            <w:tcW w:w="5441" w:type="dxa"/>
            <w:vAlign w:val="center"/>
          </w:tcPr>
          <w:p w14:paraId="511CC03C" w14:textId="77777777" w:rsidR="009F315A" w:rsidRPr="00A74A59" w:rsidRDefault="009F315A" w:rsidP="00271586">
            <w:pPr>
              <w:pStyle w:val="BodyText"/>
              <w:rPr>
                <w:lang w:eastAsia="ja-JP"/>
              </w:rPr>
            </w:pPr>
            <w:r w:rsidRPr="004D5AA7">
              <w:rPr>
                <w:lang w:eastAsia="ja-JP"/>
              </w:rPr>
              <w:t>https://swagger.io/</w:t>
            </w:r>
          </w:p>
        </w:tc>
      </w:tr>
      <w:tr w:rsidR="009F315A" w14:paraId="762867C1" w14:textId="77777777" w:rsidTr="00271586">
        <w:tc>
          <w:tcPr>
            <w:tcW w:w="3215" w:type="dxa"/>
            <w:vAlign w:val="center"/>
          </w:tcPr>
          <w:p w14:paraId="59345B2E" w14:textId="77777777" w:rsidR="009F315A" w:rsidRDefault="009F315A" w:rsidP="00271586">
            <w:pPr>
              <w:pStyle w:val="BodyText"/>
              <w:rPr>
                <w:lang w:eastAsia="ja-JP"/>
              </w:rPr>
            </w:pPr>
            <w:r>
              <w:rPr>
                <w:lang w:eastAsia="ja-JP"/>
              </w:rPr>
              <w:t xml:space="preserve">Docker </w:t>
            </w:r>
          </w:p>
        </w:tc>
        <w:tc>
          <w:tcPr>
            <w:tcW w:w="5441" w:type="dxa"/>
            <w:vAlign w:val="center"/>
          </w:tcPr>
          <w:p w14:paraId="489ACFF3" w14:textId="77777777" w:rsidR="009F315A" w:rsidRDefault="009F315A" w:rsidP="00271586">
            <w:pPr>
              <w:pStyle w:val="BodyText"/>
              <w:rPr>
                <w:lang w:eastAsia="ja-JP"/>
              </w:rPr>
            </w:pPr>
            <w:r w:rsidRPr="001F6FE2">
              <w:rPr>
                <w:lang w:eastAsia="ja-JP"/>
              </w:rPr>
              <w:t>https://docs.docker.com/</w:t>
            </w:r>
          </w:p>
        </w:tc>
      </w:tr>
      <w:tr w:rsidR="009F315A" w14:paraId="33A7A57E" w14:textId="77777777" w:rsidTr="00271586">
        <w:tc>
          <w:tcPr>
            <w:tcW w:w="3215" w:type="dxa"/>
            <w:vAlign w:val="center"/>
          </w:tcPr>
          <w:p w14:paraId="07214616" w14:textId="77777777" w:rsidR="009F315A" w:rsidRDefault="009F315A" w:rsidP="00271586">
            <w:pPr>
              <w:pStyle w:val="BodyText"/>
              <w:rPr>
                <w:lang w:eastAsia="ja-JP"/>
              </w:rPr>
            </w:pPr>
            <w:r>
              <w:rPr>
                <w:lang w:eastAsia="ja-JP"/>
              </w:rPr>
              <w:t>K</w:t>
            </w:r>
            <w:r w:rsidRPr="000E2FB9">
              <w:rPr>
                <w:lang w:eastAsia="ja-JP"/>
              </w:rPr>
              <w:t>ubernetes</w:t>
            </w:r>
          </w:p>
        </w:tc>
        <w:tc>
          <w:tcPr>
            <w:tcW w:w="5441" w:type="dxa"/>
            <w:vAlign w:val="center"/>
          </w:tcPr>
          <w:p w14:paraId="228A6DEB" w14:textId="77777777" w:rsidR="009F315A" w:rsidRPr="001F6FE2" w:rsidRDefault="009F315A" w:rsidP="00271586">
            <w:pPr>
              <w:pStyle w:val="BodyText"/>
              <w:rPr>
                <w:lang w:eastAsia="ja-JP"/>
              </w:rPr>
            </w:pPr>
            <w:r w:rsidRPr="000E2FB9">
              <w:rPr>
                <w:lang w:eastAsia="ja-JP"/>
              </w:rPr>
              <w:t>https://kubernetes.io/docs/home/</w:t>
            </w:r>
          </w:p>
        </w:tc>
      </w:tr>
      <w:tr w:rsidR="009F315A" w14:paraId="582801E1" w14:textId="77777777" w:rsidTr="00271586">
        <w:tc>
          <w:tcPr>
            <w:tcW w:w="3215" w:type="dxa"/>
            <w:vAlign w:val="center"/>
          </w:tcPr>
          <w:p w14:paraId="41849370" w14:textId="77777777" w:rsidR="009F315A" w:rsidRDefault="009F315A" w:rsidP="00271586">
            <w:pPr>
              <w:pStyle w:val="BodyText"/>
              <w:rPr>
                <w:lang w:eastAsia="ja-JP"/>
              </w:rPr>
            </w:pPr>
            <w:r>
              <w:rPr>
                <w:lang w:eastAsia="ja-JP"/>
              </w:rPr>
              <w:t>Helm</w:t>
            </w:r>
          </w:p>
        </w:tc>
        <w:tc>
          <w:tcPr>
            <w:tcW w:w="5441" w:type="dxa"/>
            <w:vAlign w:val="center"/>
          </w:tcPr>
          <w:p w14:paraId="1619002A" w14:textId="77777777" w:rsidR="009F315A" w:rsidRPr="000E2FB9" w:rsidRDefault="009F315A" w:rsidP="00271586">
            <w:pPr>
              <w:pStyle w:val="BodyText"/>
              <w:rPr>
                <w:lang w:eastAsia="ja-JP"/>
              </w:rPr>
            </w:pPr>
            <w:r w:rsidRPr="00FE3925">
              <w:rPr>
                <w:lang w:eastAsia="ja-JP"/>
              </w:rPr>
              <w:t>https://helm.sh/docs/</w:t>
            </w:r>
          </w:p>
        </w:tc>
      </w:tr>
      <w:tr w:rsidR="009F315A" w14:paraId="1D713DCA" w14:textId="77777777" w:rsidTr="00271586">
        <w:tc>
          <w:tcPr>
            <w:tcW w:w="3215" w:type="dxa"/>
            <w:vAlign w:val="center"/>
          </w:tcPr>
          <w:p w14:paraId="11DCFE8A" w14:textId="77777777" w:rsidR="009F315A" w:rsidRDefault="009F315A" w:rsidP="00271586">
            <w:pPr>
              <w:pStyle w:val="BodyText"/>
              <w:rPr>
                <w:lang w:eastAsia="ja-JP"/>
              </w:rPr>
            </w:pPr>
            <w:r>
              <w:rPr>
                <w:lang w:eastAsia="ja-JP"/>
              </w:rPr>
              <w:t>Istio</w:t>
            </w:r>
          </w:p>
        </w:tc>
        <w:tc>
          <w:tcPr>
            <w:tcW w:w="5441" w:type="dxa"/>
            <w:vAlign w:val="center"/>
          </w:tcPr>
          <w:p w14:paraId="661DB9E4" w14:textId="77777777" w:rsidR="009F315A" w:rsidRPr="00FE3925" w:rsidRDefault="009F315A" w:rsidP="00271586">
            <w:pPr>
              <w:pStyle w:val="BodyText"/>
              <w:rPr>
                <w:lang w:eastAsia="ja-JP"/>
              </w:rPr>
            </w:pPr>
            <w:r w:rsidRPr="004F13E9">
              <w:rPr>
                <w:lang w:eastAsia="ja-JP"/>
              </w:rPr>
              <w:t>https://istio.io/latest/docs/</w:t>
            </w:r>
          </w:p>
        </w:tc>
      </w:tr>
      <w:tr w:rsidR="009F315A" w14:paraId="1FC72F18" w14:textId="77777777" w:rsidTr="00271586">
        <w:tc>
          <w:tcPr>
            <w:tcW w:w="3215" w:type="dxa"/>
            <w:vAlign w:val="center"/>
          </w:tcPr>
          <w:p w14:paraId="1C5C3FAF" w14:textId="77777777" w:rsidR="009F315A" w:rsidRDefault="009F315A" w:rsidP="00271586">
            <w:pPr>
              <w:pStyle w:val="BodyText"/>
              <w:rPr>
                <w:lang w:eastAsia="ja-JP"/>
              </w:rPr>
            </w:pPr>
            <w:r>
              <w:rPr>
                <w:lang w:eastAsia="ja-JP"/>
              </w:rPr>
              <w:t>Kafka</w:t>
            </w:r>
          </w:p>
        </w:tc>
        <w:tc>
          <w:tcPr>
            <w:tcW w:w="5441" w:type="dxa"/>
            <w:vAlign w:val="center"/>
          </w:tcPr>
          <w:p w14:paraId="1A03D320" w14:textId="77777777" w:rsidR="009F315A" w:rsidRDefault="009F315A" w:rsidP="00271586">
            <w:pPr>
              <w:pStyle w:val="BodyText"/>
              <w:rPr>
                <w:lang w:eastAsia="ja-JP"/>
              </w:rPr>
            </w:pPr>
            <w:r w:rsidRPr="00E40C47">
              <w:rPr>
                <w:lang w:eastAsia="ja-JP"/>
              </w:rPr>
              <w:t>https://kafka.apache.org/downloads</w:t>
            </w:r>
          </w:p>
        </w:tc>
      </w:tr>
      <w:tr w:rsidR="009F315A" w14:paraId="3608E271" w14:textId="77777777" w:rsidTr="00271586">
        <w:tc>
          <w:tcPr>
            <w:tcW w:w="3215" w:type="dxa"/>
            <w:vAlign w:val="center"/>
          </w:tcPr>
          <w:p w14:paraId="37667599" w14:textId="77777777" w:rsidR="009F315A" w:rsidRPr="00E40C47" w:rsidRDefault="009F315A" w:rsidP="00271586">
            <w:pPr>
              <w:pStyle w:val="BodyText"/>
              <w:rPr>
                <w:lang w:eastAsia="ja-JP"/>
              </w:rPr>
            </w:pPr>
            <w:r>
              <w:rPr>
                <w:lang w:eastAsia="ja-JP"/>
              </w:rPr>
              <w:t>SonarQube</w:t>
            </w:r>
          </w:p>
        </w:tc>
        <w:tc>
          <w:tcPr>
            <w:tcW w:w="5441" w:type="dxa"/>
            <w:vAlign w:val="center"/>
          </w:tcPr>
          <w:p w14:paraId="70BA4C2A" w14:textId="77777777" w:rsidR="009F315A" w:rsidRPr="002E6A77" w:rsidRDefault="009F315A" w:rsidP="00271586">
            <w:pPr>
              <w:pStyle w:val="BodyText"/>
              <w:rPr>
                <w:lang w:eastAsia="ja-JP"/>
              </w:rPr>
            </w:pPr>
            <w:r w:rsidRPr="00E82128">
              <w:rPr>
                <w:lang w:eastAsia="ja-JP"/>
              </w:rPr>
              <w:t>https://docs.sonarqube.org/latest/setup/get-started-2-minutes/</w:t>
            </w:r>
          </w:p>
        </w:tc>
      </w:tr>
      <w:tr w:rsidR="009F315A" w14:paraId="4A76F352" w14:textId="77777777" w:rsidTr="00271586">
        <w:tc>
          <w:tcPr>
            <w:tcW w:w="3215" w:type="dxa"/>
            <w:vAlign w:val="center"/>
          </w:tcPr>
          <w:p w14:paraId="0DE3D435" w14:textId="77777777" w:rsidR="009F315A" w:rsidRDefault="009F315A" w:rsidP="00271586">
            <w:pPr>
              <w:pStyle w:val="BodyText"/>
              <w:rPr>
                <w:lang w:eastAsia="ja-JP"/>
              </w:rPr>
            </w:pPr>
            <w:r>
              <w:rPr>
                <w:lang w:eastAsia="ja-JP"/>
              </w:rPr>
              <w:t>JMeter</w:t>
            </w:r>
          </w:p>
        </w:tc>
        <w:tc>
          <w:tcPr>
            <w:tcW w:w="5441" w:type="dxa"/>
            <w:vAlign w:val="center"/>
          </w:tcPr>
          <w:p w14:paraId="7850AFD8" w14:textId="77777777" w:rsidR="009F315A" w:rsidRPr="00923270" w:rsidRDefault="009F315A" w:rsidP="00271586">
            <w:pPr>
              <w:pStyle w:val="BodyText"/>
              <w:rPr>
                <w:lang w:eastAsia="ja-JP"/>
              </w:rPr>
            </w:pPr>
            <w:r w:rsidRPr="003F6018">
              <w:rPr>
                <w:lang w:eastAsia="ja-JP"/>
              </w:rPr>
              <w:t>https://jmeter.apache.org/</w:t>
            </w:r>
          </w:p>
        </w:tc>
      </w:tr>
      <w:bookmarkEnd w:id="19"/>
    </w:tbl>
    <w:p w14:paraId="3FA4325C" w14:textId="77777777" w:rsidR="008675AE" w:rsidRDefault="008675AE" w:rsidP="009F315A"/>
    <w:sectPr w:rsidR="008675AE" w:rsidSect="002813E6">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BA864E" w14:textId="77777777" w:rsidR="00DD759B" w:rsidRDefault="00DD759B" w:rsidP="002813E6">
      <w:pPr>
        <w:spacing w:after="0" w:line="240" w:lineRule="auto"/>
      </w:pPr>
      <w:r>
        <w:separator/>
      </w:r>
    </w:p>
  </w:endnote>
  <w:endnote w:type="continuationSeparator" w:id="0">
    <w:p w14:paraId="09011FE4" w14:textId="77777777" w:rsidR="00DD759B" w:rsidRDefault="00DD759B" w:rsidP="002813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8D40F1" w14:textId="77777777" w:rsidR="009D5DC9" w:rsidRDefault="009D5D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E75A8" w14:textId="65B26A5A" w:rsidR="00A77A6E" w:rsidRDefault="009D5DC9">
    <w:pPr>
      <w:pStyle w:val="Footer"/>
    </w:pPr>
    <w:r>
      <w:rPr>
        <w:noProof/>
      </w:rPr>
      <w:drawing>
        <wp:inline distT="0" distB="0" distL="0" distR="0" wp14:anchorId="52DE8207" wp14:editId="3D2F33B7">
          <wp:extent cx="1231265" cy="100965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31265" cy="1009650"/>
                  </a:xfrm>
                  <a:prstGeom prst="rect">
                    <a:avLst/>
                  </a:prstGeom>
                  <a:noFill/>
                  <a:ln>
                    <a:noFill/>
                  </a:ln>
                </pic:spPr>
              </pic:pic>
            </a:graphicData>
          </a:graphic>
        </wp:inline>
      </w:drawing>
    </w:r>
    <w:r w:rsidR="00A77A6E">
      <w:rPr>
        <w:rFonts w:asciiTheme="majorHAnsi" w:hAnsiTheme="majorHAnsi" w:cstheme="majorHAnsi"/>
      </w:rPr>
      <w:ptab w:relativeTo="margin" w:alignment="right" w:leader="none"/>
    </w:r>
    <w:r w:rsidR="00A77A6E">
      <w:rPr>
        <w:rFonts w:asciiTheme="majorHAnsi" w:hAnsiTheme="majorHAnsi" w:cstheme="majorHAnsi"/>
      </w:rPr>
      <w:t xml:space="preserve">Page </w:t>
    </w:r>
    <w:r w:rsidR="00EC70D0">
      <w:fldChar w:fldCharType="begin"/>
    </w:r>
    <w:r w:rsidR="00EC70D0">
      <w:instrText xml:space="preserve"> PAGE   \* MERGEFORMAT </w:instrText>
    </w:r>
    <w:r w:rsidR="00EC70D0">
      <w:fldChar w:fldCharType="separate"/>
    </w:r>
    <w:r w:rsidR="00072C71" w:rsidRPr="00072C71">
      <w:rPr>
        <w:rFonts w:asciiTheme="majorHAnsi" w:hAnsiTheme="majorHAnsi" w:cstheme="majorHAnsi"/>
        <w:noProof/>
      </w:rPr>
      <w:t>2</w:t>
    </w:r>
    <w:r w:rsidR="00EC70D0">
      <w:rPr>
        <w:rFonts w:asciiTheme="majorHAnsi" w:hAnsiTheme="majorHAnsi" w:cstheme="majorHAnsi"/>
        <w:noProof/>
      </w:rPr>
      <w:fldChar w:fldCharType="end"/>
    </w:r>
    <w:r w:rsidR="009C2E8D">
      <w:rPr>
        <w:noProof/>
        <w:lang w:eastAsia="zh-TW"/>
      </w:rPr>
      <mc:AlternateContent>
        <mc:Choice Requires="wpg">
          <w:drawing>
            <wp:anchor distT="0" distB="0" distL="114300" distR="114300" simplePos="0" relativeHeight="251666432" behindDoc="0" locked="0" layoutInCell="0" allowOverlap="1" wp14:anchorId="0DF0DD8B" wp14:editId="6F2125C2">
              <wp:simplePos x="0" y="0"/>
              <wp:positionH relativeFrom="page">
                <wp:align>center</wp:align>
              </wp:positionH>
              <wp:positionV relativeFrom="page">
                <wp:align>bottom</wp:align>
              </wp:positionV>
              <wp:extent cx="7752080" cy="822960"/>
              <wp:effectExtent l="9525" t="0" r="10795" b="0"/>
              <wp:wrapNone/>
              <wp:docPr id="5"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7752080" cy="822960"/>
                        <a:chOff x="8" y="9"/>
                        <a:chExt cx="15823" cy="1439"/>
                      </a:xfrm>
                    </wpg:grpSpPr>
                    <wps:wsp>
                      <wps:cNvPr id="6" name="AutoShape 11"/>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7" name="Rectangle 12"/>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bottomMargin">
                <wp14:pctHeight>90000</wp14:pctHeight>
              </wp14:sizeRelV>
            </wp:anchor>
          </w:drawing>
        </mc:Choice>
        <mc:Fallback>
          <w:pict>
            <v:group w14:anchorId="44D691A5" id="Group 10" o:spid="_x0000_s1026" style="position:absolute;margin-left:0;margin-top:0;width:610.4pt;height:64.8pt;flip:y;z-index:251666432;mso-width-percent:1000;mso-height-percent:900;mso-position-horizontal:center;mso-position-horizontal-relative:page;mso-position-vertical:bottom;mso-position-vertical-relative:page;mso-width-percent:1000;mso-height-percent:900;mso-height-relative:bottom-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" o:allowincell="f">
              <v:shapetype id="_x0000_t32" coordsize="21600,21600" o:spt="32" o:oned="t" path="m,l21600,21600e" filled="f">
                <v:path arrowok="t" fillok="f" o:connecttype="none"/>
                <o:lock v:ext="edit" shapetype="t"/>
              </v:shapetype>
              <v:shape id="AutoShape 11"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" strokecolor="#31849b [2408]"/>
              <v:rect id="Rectangle 12"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" filled="f" stroked="f"/>
              <w10:wrap anchorx="page" anchory="page"/>
            </v:group>
          </w:pict>
        </mc:Fallback>
      </mc:AlternateContent>
    </w:r>
    <w:r w:rsidR="009C2E8D">
      <w:rPr>
        <w:noProof/>
        <w:lang w:eastAsia="zh-TW"/>
      </w:rPr>
      <mc:AlternateContent>
        <mc:Choice Requires="wps">
          <w:drawing>
            <wp:anchor distT="0" distB="0" distL="114300" distR="114300" simplePos="0" relativeHeight="251665408" behindDoc="0" locked="0" layoutInCell="1" allowOverlap="1" wp14:anchorId="6C6FC7D4" wp14:editId="56B8C3E6">
              <wp:simplePos x="0" y="0"/>
              <wp:positionH relativeFrom="leftMargin">
                <wp:align>center</wp:align>
              </wp:positionH>
              <wp:positionV relativeFrom="page">
                <wp:align>bottom</wp:align>
              </wp:positionV>
              <wp:extent cx="90805" cy="806450"/>
              <wp:effectExtent l="9525" t="5715" r="13970" b="6985"/>
              <wp:wrapNone/>
              <wp:docPr id="4"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6450"/>
                      </a:xfrm>
                      <a:prstGeom prst="rect">
                        <a:avLst/>
                      </a:prstGeom>
                      <a:solidFill>
                        <a:schemeClr val="accent5">
                          <a:lumMod val="100000"/>
                          <a:lumOff val="0"/>
                        </a:schemeClr>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21DC1C11" id="Rectangle 9" o:spid="_x0000_s1026" style="position:absolute;margin-left:0;margin-top:0;width:7.15pt;height:63.5pt;z-index:251665408;visibility:visible;mso-wrap-style:square;mso-width-percent:0;mso-height-percent:900;mso-wrap-distance-left:9pt;mso-wrap-distance-top:0;mso-wrap-distance-right:9pt;mso-wrap-distance-bottom:0;mso-position-horizontal:center;mso-position-horizontal-relative:lef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" fillcolor="#4bacc6 [3208]" strokecolor="#205867 [1608]">
              <w10:wrap anchorx="margin" anchory="page"/>
            </v:rect>
          </w:pict>
        </mc:Fallback>
      </mc:AlternateContent>
    </w:r>
    <w:r w:rsidR="009C2E8D">
      <w:rPr>
        <w:noProof/>
        <w:lang w:eastAsia="zh-TW"/>
      </w:rPr>
      <mc:AlternateContent>
        <mc:Choice Requires="wps">
          <w:drawing>
            <wp:anchor distT="0" distB="0" distL="114300" distR="114300" simplePos="0" relativeHeight="251664384" behindDoc="0" locked="0" layoutInCell="1" allowOverlap="1" wp14:anchorId="175201E9" wp14:editId="61BCBED5">
              <wp:simplePos x="0" y="0"/>
              <wp:positionH relativeFrom="rightMargin">
                <wp:align>center</wp:align>
              </wp:positionH>
              <wp:positionV relativeFrom="page">
                <wp:align>bottom</wp:align>
              </wp:positionV>
              <wp:extent cx="90805" cy="806450"/>
              <wp:effectExtent l="9525" t="5715" r="13970" b="6985"/>
              <wp:wrapNone/>
              <wp:docPr id="2"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6450"/>
                      </a:xfrm>
                      <a:prstGeom prst="rect">
                        <a:avLst/>
                      </a:prstGeom>
                      <a:solidFill>
                        <a:schemeClr val="accent5">
                          <a:lumMod val="100000"/>
                          <a:lumOff val="0"/>
                        </a:schemeClr>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6ECCE52B" id="Rectangle 8" o:spid="_x0000_s1026" style="position:absolute;margin-left:0;margin-top:0;width:7.15pt;height:63.5pt;z-index:251664384;visibility:visible;mso-wrap-style:square;mso-width-percent:0;mso-height-percent:900;mso-wrap-distance-left:9pt;mso-wrap-distance-top:0;mso-wrap-distance-right:9pt;mso-wrap-distance-bottom:0;mso-position-horizontal:center;mso-position-horizontal-relative:righ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" fillcolor="#4bacc6 [3208]" strokecolor="#205867 [1608]">
              <w10:wrap anchorx="margin" anchory="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74251C" w14:textId="77777777" w:rsidR="009D5DC9" w:rsidRDefault="009D5D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3663C0" w14:textId="77777777" w:rsidR="00DD759B" w:rsidRDefault="00DD759B" w:rsidP="002813E6">
      <w:pPr>
        <w:spacing w:after="0" w:line="240" w:lineRule="auto"/>
      </w:pPr>
      <w:r>
        <w:separator/>
      </w:r>
    </w:p>
  </w:footnote>
  <w:footnote w:type="continuationSeparator" w:id="0">
    <w:p w14:paraId="61183C0E" w14:textId="77777777" w:rsidR="00DD759B" w:rsidRDefault="00DD759B" w:rsidP="002813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B3752" w14:textId="77777777" w:rsidR="009D5DC9" w:rsidRDefault="009D5D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HAnsi" w:eastAsiaTheme="majorEastAsia" w:hAnsiTheme="majorHAnsi" w:cstheme="majorBidi"/>
      </w:rPr>
      <w:alias w:val="Title"/>
      <w:id w:val="536411716"/>
      <w:dataBinding w:prefixMappings="xmlns:ns0='http://schemas.openxmlformats.org/package/2006/metadata/core-properties' xmlns:ns1='http://purl.org/dc/elements/1.1/'" w:xpath="/ns0:coreProperties[1]/ns1:title[1]" w:storeItemID="{6C3C8BC8-F283-45AE-878A-BAB7291924A1}"/>
      <w:text/>
    </w:sdtPr>
    <w:sdtContent>
      <w:p w14:paraId="3F7F374E" w14:textId="6C71AE59" w:rsidR="00A77A6E" w:rsidRDefault="00B22AFB" w:rsidP="00B368EA">
        <w:pPr>
          <w:pStyle w:val="Header"/>
          <w:jc w:val="right"/>
          <w:rPr>
            <w:rFonts w:asciiTheme="majorHAnsi" w:eastAsiaTheme="majorEastAsia" w:hAnsiTheme="majorHAnsi" w:cstheme="majorBidi"/>
          </w:rPr>
        </w:pPr>
        <w:r>
          <w:rPr>
            <w:rFonts w:asciiTheme="majorHAnsi" w:eastAsiaTheme="majorEastAsia" w:hAnsiTheme="majorHAnsi" w:cstheme="majorBidi"/>
          </w:rPr>
          <w:t>ClaimMyInsurance</w:t>
        </w:r>
      </w:p>
    </w:sdtContent>
  </w:sdt>
  <w:p w14:paraId="0E797BF6" w14:textId="35C469C9" w:rsidR="00A77A6E" w:rsidRDefault="009C2E8D">
    <w:pPr>
      <w:pStyle w:val="Header"/>
    </w:pPr>
    <w:r>
      <w:rPr>
        <w:rFonts w:asciiTheme="majorHAnsi" w:eastAsiaTheme="majorEastAsia" w:hAnsiTheme="majorHAnsi" w:cstheme="majorBidi"/>
        <w:noProof/>
        <w:lang w:eastAsia="zh-TW"/>
      </w:rPr>
      <mc:AlternateContent>
        <mc:Choice Requires="wpg">
          <w:drawing>
            <wp:anchor distT="0" distB="0" distL="114300" distR="114300" simplePos="0" relativeHeight="251662336" behindDoc="0" locked="0" layoutInCell="1" allowOverlap="1" wp14:anchorId="2A1D262D" wp14:editId="4A3A3307">
              <wp:simplePos x="0" y="0"/>
              <wp:positionH relativeFrom="page">
                <wp:align>center</wp:align>
              </wp:positionH>
              <wp:positionV relativeFrom="page">
                <wp:align>top</wp:align>
              </wp:positionV>
              <wp:extent cx="7752080" cy="822960"/>
              <wp:effectExtent l="9525" t="0" r="10795" b="0"/>
              <wp:wrapNone/>
              <wp:docPr id="1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2080" cy="822960"/>
                        <a:chOff x="8" y="9"/>
                        <a:chExt cx="15823" cy="1439"/>
                      </a:xfrm>
                    </wpg:grpSpPr>
                    <wps:wsp>
                      <wps:cNvPr id="11"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2"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w:pict>
            <v:group w14:anchorId="40D64B43" id="Group 5" o:spid="_x0000_s1026" style="position:absolute;margin-left:0;margin-top:0;width:610.4pt;height:64.8pt;z-index:251662336;mso-width-percent:1000;mso-height-percent:900;mso-position-horizontal:center;mso-position-horizontal-relative:page;mso-position-vertical:top;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" strokecolor="#31849b [2408]"/>
              <v:rect id="Rectangle 7"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" filled="f" stroked="f"/>
              <w10:wrap anchorx="page" anchory="page"/>
            </v:group>
          </w:pict>
        </mc:Fallback>
      </mc:AlternateContent>
    </w:r>
    <w:r>
      <w:rPr>
        <w:rFonts w:asciiTheme="majorHAnsi" w:eastAsiaTheme="majorEastAsia" w:hAnsiTheme="majorHAnsi" w:cstheme="majorBidi"/>
        <w:noProof/>
        <w:lang w:eastAsia="zh-TW"/>
      </w:rPr>
      <mc:AlternateContent>
        <mc:Choice Requires="wps">
          <w:drawing>
            <wp:anchor distT="0" distB="0" distL="114300" distR="114300" simplePos="0" relativeHeight="251661312" behindDoc="0" locked="0" layoutInCell="1" allowOverlap="1" wp14:anchorId="3B4E46A4" wp14:editId="3D9DBD9E">
              <wp:simplePos x="0" y="0"/>
              <wp:positionH relativeFrom="rightMargin">
                <wp:align>center</wp:align>
              </wp:positionH>
              <wp:positionV relativeFrom="page">
                <wp:align>top</wp:align>
              </wp:positionV>
              <wp:extent cx="90805" cy="807085"/>
              <wp:effectExtent l="9525" t="9525" r="13970" b="12065"/>
              <wp:wrapNone/>
              <wp:docPr id="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7085"/>
                      </a:xfrm>
                      <a:prstGeom prst="rect">
                        <a:avLst/>
                      </a:prstGeom>
                      <a:solidFill>
                        <a:schemeClr val="accent5">
                          <a:lumMod val="100000"/>
                          <a:lumOff val="0"/>
                        </a:schemeClr>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topMargin">
                <wp14:pctHeight>90000</wp14:pctHeight>
              </wp14:sizeRelV>
            </wp:anchor>
          </w:drawing>
        </mc:Choice>
        <mc:Fallback>
          <w:pict>
            <v:rect w14:anchorId="2FA88408" id="Rectangle 4" o:spid="_x0000_s1026" style="position:absolute;margin-left:0;margin-top:0;width:7.15pt;height:63.55pt;z-index:251661312;visibility:visible;mso-wrap-style:square;mso-width-percent:0;mso-height-percent:900;mso-wrap-distance-left:9pt;mso-wrap-distance-top:0;mso-wrap-distance-right:9pt;mso-wrap-distance-bottom:0;mso-position-horizontal:center;mso-position-horizontal-relative:right-margin-area;mso-position-vertical:top;mso-position-vertical-relative:page;mso-width-percent: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" fillcolor="#4bacc6 [3208]" strokecolor="#205867 [1608]">
              <w10:wrap anchorx="margin" anchory="page"/>
            </v:rect>
          </w:pict>
        </mc:Fallback>
      </mc:AlternateContent>
    </w:r>
    <w:r>
      <w:rPr>
        <w:rFonts w:asciiTheme="majorHAnsi" w:eastAsiaTheme="majorEastAsia" w:hAnsiTheme="majorHAnsi" w:cstheme="majorBidi"/>
        <w:noProof/>
        <w:lang w:eastAsia="zh-TW"/>
      </w:rPr>
      <mc:AlternateContent>
        <mc:Choice Requires="wps">
          <w:drawing>
            <wp:anchor distT="0" distB="0" distL="114300" distR="114300" simplePos="0" relativeHeight="251660288" behindDoc="0" locked="0" layoutInCell="1" allowOverlap="1" wp14:anchorId="44F8E78E" wp14:editId="59BCC73C">
              <wp:simplePos x="0" y="0"/>
              <wp:positionH relativeFrom="leftMargin">
                <wp:align>center</wp:align>
              </wp:positionH>
              <wp:positionV relativeFrom="page">
                <wp:align>top</wp:align>
              </wp:positionV>
              <wp:extent cx="90805" cy="807085"/>
              <wp:effectExtent l="9525" t="9525" r="13970" b="12065"/>
              <wp:wrapNone/>
              <wp:docPr id="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7085"/>
                      </a:xfrm>
                      <a:prstGeom prst="rect">
                        <a:avLst/>
                      </a:prstGeom>
                      <a:solidFill>
                        <a:schemeClr val="accent5">
                          <a:lumMod val="100000"/>
                          <a:lumOff val="0"/>
                        </a:schemeClr>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topMargin">
                <wp14:pctHeight>90000</wp14:pctHeight>
              </wp14:sizeRelV>
            </wp:anchor>
          </w:drawing>
        </mc:Choice>
        <mc:Fallback>
          <w:pict>
            <v:rect w14:anchorId="345293CD" id="Rectangle 3" o:spid="_x0000_s1026" style="position:absolute;margin-left:0;margin-top:0;width:7.15pt;height:63.55pt;z-index:251660288;visibility:visible;mso-wrap-style:square;mso-width-percent:0;mso-height-percent:900;mso-wrap-distance-left:9pt;mso-wrap-distance-top:0;mso-wrap-distance-right:9pt;mso-wrap-distance-bottom:0;mso-position-horizontal:center;mso-position-horizontal-relative:left-margin-area;mso-position-vertical:top;mso-position-vertical-relative:page;mso-width-percent: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" fillcolor="#4bacc6 [3208]" strokecolor="#205867 [1608]">
              <w10:wrap anchorx="margin"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A66354" w14:textId="77777777" w:rsidR="009D5DC9" w:rsidRDefault="009D5D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81041"/>
    <w:multiLevelType w:val="multilevel"/>
    <w:tmpl w:val="B620894A"/>
    <w:lvl w:ilvl="0">
      <w:start w:val="1"/>
      <w:numFmt w:val="decimal"/>
      <w:lvlText w:val="%1"/>
      <w:lvlJc w:val="left"/>
      <w:pPr>
        <w:ind w:left="432" w:hanging="432"/>
      </w:pPr>
      <w:rPr>
        <w:rFonts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9E24AC0"/>
    <w:multiLevelType w:val="hybridMultilevel"/>
    <w:tmpl w:val="EE886D44"/>
    <w:lvl w:ilvl="0" w:tplc="15E0A42E">
      <w:start w:val="3"/>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5A56D1"/>
    <w:multiLevelType w:val="multilevel"/>
    <w:tmpl w:val="132E28D6"/>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rPr>
        <w:rFonts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F1E2027"/>
    <w:multiLevelType w:val="multilevel"/>
    <w:tmpl w:val="566CC0D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13BC5099"/>
    <w:multiLevelType w:val="multilevel"/>
    <w:tmpl w:val="A064B8EC"/>
    <w:lvl w:ilvl="0">
      <w:start w:val="7"/>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4F069A5"/>
    <w:multiLevelType w:val="multilevel"/>
    <w:tmpl w:val="46DE4130"/>
    <w:lvl w:ilvl="0">
      <w:start w:val="1"/>
      <w:numFmt w:val="decimal"/>
      <w:lvlText w:val="%1."/>
      <w:lvlJc w:val="left"/>
      <w:pPr>
        <w:tabs>
          <w:tab w:val="num" w:pos="360"/>
        </w:tabs>
        <w:ind w:left="360" w:hanging="360"/>
      </w:pPr>
      <w:rPr>
        <w:rFonts w:hint="default"/>
        <w:sz w:val="20"/>
      </w:rPr>
    </w:lvl>
    <w:lvl w:ilvl="1">
      <w:start w:val="1"/>
      <w:numFmt w:val="decimal"/>
      <w:lvlText w:val="%2."/>
      <w:lvlJc w:val="left"/>
      <w:pPr>
        <w:tabs>
          <w:tab w:val="num" w:pos="1080"/>
        </w:tabs>
        <w:ind w:left="1080" w:hanging="360"/>
      </w:pPr>
      <w:rPr>
        <w:rFonts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60A37B6"/>
    <w:multiLevelType w:val="hybridMultilevel"/>
    <w:tmpl w:val="F542773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C12043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28C1FDE"/>
    <w:multiLevelType w:val="hybridMultilevel"/>
    <w:tmpl w:val="8034A9E4"/>
    <w:lvl w:ilvl="0" w:tplc="40090001">
      <w:start w:val="1"/>
      <w:numFmt w:val="bullet"/>
      <w:lvlText w:val=""/>
      <w:lvlJc w:val="left"/>
      <w:pPr>
        <w:ind w:left="1440" w:hanging="360"/>
      </w:pPr>
      <w:rPr>
        <w:rFonts w:ascii="Symbol" w:hAnsi="Symbol" w:hint="default"/>
      </w:r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23121782"/>
    <w:multiLevelType w:val="hybridMultilevel"/>
    <w:tmpl w:val="31E480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B9242A0"/>
    <w:multiLevelType w:val="multilevel"/>
    <w:tmpl w:val="46DE4130"/>
    <w:lvl w:ilvl="0">
      <w:start w:val="1"/>
      <w:numFmt w:val="decimal"/>
      <w:lvlText w:val="%1."/>
      <w:lvlJc w:val="left"/>
      <w:pPr>
        <w:tabs>
          <w:tab w:val="num" w:pos="360"/>
        </w:tabs>
        <w:ind w:left="360" w:hanging="360"/>
      </w:pPr>
      <w:rPr>
        <w:rFonts w:hint="default"/>
        <w:sz w:val="20"/>
      </w:rPr>
    </w:lvl>
    <w:lvl w:ilvl="1">
      <w:start w:val="1"/>
      <w:numFmt w:val="decimal"/>
      <w:lvlText w:val="%2."/>
      <w:lvlJc w:val="left"/>
      <w:pPr>
        <w:tabs>
          <w:tab w:val="num" w:pos="1080"/>
        </w:tabs>
        <w:ind w:left="1080" w:hanging="360"/>
      </w:pPr>
      <w:rPr>
        <w:rFonts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3F4618C6"/>
    <w:multiLevelType w:val="hybridMultilevel"/>
    <w:tmpl w:val="4EC4413E"/>
    <w:lvl w:ilvl="0" w:tplc="82BE482E">
      <w:start w:val="6"/>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5C26088"/>
    <w:multiLevelType w:val="hybridMultilevel"/>
    <w:tmpl w:val="FCB2B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A0B490B"/>
    <w:multiLevelType w:val="multilevel"/>
    <w:tmpl w:val="132E28D6"/>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rPr>
        <w:rFonts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4AA02826"/>
    <w:multiLevelType w:val="hybridMultilevel"/>
    <w:tmpl w:val="0C12726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61095CB0"/>
    <w:multiLevelType w:val="hybridMultilevel"/>
    <w:tmpl w:val="70B685AC"/>
    <w:lvl w:ilvl="0" w:tplc="FFFFFFFF">
      <w:start w:val="3"/>
      <w:numFmt w:val="decimal"/>
      <w:lvlText w:val="%1"/>
      <w:lvlJc w:val="left"/>
      <w:pPr>
        <w:ind w:left="720" w:hanging="360"/>
      </w:pPr>
      <w:rPr>
        <w:rFonts w:hint="default"/>
      </w:rPr>
    </w:lvl>
    <w:lvl w:ilvl="1" w:tplc="40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6EF302C"/>
    <w:multiLevelType w:val="hybridMultilevel"/>
    <w:tmpl w:val="71A08D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A03406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CD8663B"/>
    <w:multiLevelType w:val="hybridMultilevel"/>
    <w:tmpl w:val="63C28120"/>
    <w:lvl w:ilvl="0" w:tplc="82BE482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7F12464"/>
    <w:multiLevelType w:val="hybridMultilevel"/>
    <w:tmpl w:val="CB366C1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7A0D0908"/>
    <w:multiLevelType w:val="multilevel"/>
    <w:tmpl w:val="132E28D6"/>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rPr>
        <w:rFonts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954872554">
    <w:abstractNumId w:val="13"/>
  </w:num>
  <w:num w:numId="2" w16cid:durableId="727655282">
    <w:abstractNumId w:val="19"/>
  </w:num>
  <w:num w:numId="3" w16cid:durableId="323750565">
    <w:abstractNumId w:val="20"/>
  </w:num>
  <w:num w:numId="4" w16cid:durableId="1135223879">
    <w:abstractNumId w:val="10"/>
  </w:num>
  <w:num w:numId="5" w16cid:durableId="2058894324">
    <w:abstractNumId w:val="5"/>
  </w:num>
  <w:num w:numId="6" w16cid:durableId="867641385">
    <w:abstractNumId w:val="17"/>
  </w:num>
  <w:num w:numId="7" w16cid:durableId="920216499">
    <w:abstractNumId w:val="2"/>
  </w:num>
  <w:num w:numId="8" w16cid:durableId="1808165109">
    <w:abstractNumId w:val="7"/>
  </w:num>
  <w:num w:numId="9" w16cid:durableId="1069763915">
    <w:abstractNumId w:val="3"/>
  </w:num>
  <w:num w:numId="10" w16cid:durableId="2028369187">
    <w:abstractNumId w:val="3"/>
  </w:num>
  <w:num w:numId="11" w16cid:durableId="1348290571">
    <w:abstractNumId w:val="3"/>
  </w:num>
  <w:num w:numId="12" w16cid:durableId="940720255">
    <w:abstractNumId w:val="3"/>
  </w:num>
  <w:num w:numId="13" w16cid:durableId="216816991">
    <w:abstractNumId w:val="16"/>
  </w:num>
  <w:num w:numId="14" w16cid:durableId="490800624">
    <w:abstractNumId w:val="3"/>
  </w:num>
  <w:num w:numId="15" w16cid:durableId="863440178">
    <w:abstractNumId w:val="3"/>
  </w:num>
  <w:num w:numId="16" w16cid:durableId="1578441377">
    <w:abstractNumId w:val="3"/>
  </w:num>
  <w:num w:numId="17" w16cid:durableId="1555114737">
    <w:abstractNumId w:val="3"/>
  </w:num>
  <w:num w:numId="18" w16cid:durableId="249896273">
    <w:abstractNumId w:val="3"/>
  </w:num>
  <w:num w:numId="19" w16cid:durableId="69085525">
    <w:abstractNumId w:val="3"/>
  </w:num>
  <w:num w:numId="20" w16cid:durableId="1767648997">
    <w:abstractNumId w:val="11"/>
  </w:num>
  <w:num w:numId="21" w16cid:durableId="1217083474">
    <w:abstractNumId w:val="14"/>
  </w:num>
  <w:num w:numId="22" w16cid:durableId="686831909">
    <w:abstractNumId w:val="1"/>
  </w:num>
  <w:num w:numId="23" w16cid:durableId="933245290">
    <w:abstractNumId w:val="0"/>
  </w:num>
  <w:num w:numId="24" w16cid:durableId="1980331493">
    <w:abstractNumId w:val="6"/>
  </w:num>
  <w:num w:numId="25" w16cid:durableId="854156045">
    <w:abstractNumId w:val="8"/>
  </w:num>
  <w:num w:numId="26" w16cid:durableId="1166167583">
    <w:abstractNumId w:val="18"/>
  </w:num>
  <w:num w:numId="27" w16cid:durableId="98528771">
    <w:abstractNumId w:val="15"/>
  </w:num>
  <w:num w:numId="28" w16cid:durableId="632636683">
    <w:abstractNumId w:val="9"/>
  </w:num>
  <w:num w:numId="29" w16cid:durableId="2031950452">
    <w:abstractNumId w:val="3"/>
  </w:num>
  <w:num w:numId="30" w16cid:durableId="677537505">
    <w:abstractNumId w:val="12"/>
  </w:num>
  <w:num w:numId="31" w16cid:durableId="1628462604">
    <w:abstractNumId w:val="4"/>
  </w:num>
  <w:num w:numId="32" w16cid:durableId="2042851836">
    <w:abstractNumId w:val="3"/>
  </w:num>
  <w:num w:numId="33" w16cid:durableId="494104279">
    <w:abstractNumId w:val="3"/>
    <w:lvlOverride w:ilvl="0">
      <w:startOverride w:val="9"/>
    </w:lvlOverride>
    <w:lvlOverride w:ilvl="1">
      <w:startOverride w:val="2"/>
    </w:lvlOverride>
  </w:num>
  <w:num w:numId="34" w16cid:durableId="1608544891">
    <w:abstractNumId w:val="3"/>
    <w:lvlOverride w:ilvl="0">
      <w:startOverride w:val="9"/>
    </w:lvlOverride>
    <w:lvlOverride w:ilvl="1">
      <w:startOverride w:val="2"/>
    </w:lvlOverride>
  </w:num>
  <w:num w:numId="35" w16cid:durableId="2065641717">
    <w:abstractNumId w:val="3"/>
    <w:lvlOverride w:ilvl="0">
      <w:startOverride w:val="9"/>
    </w:lvlOverride>
    <w:lvlOverride w:ilvl="1">
      <w:startOverride w:val="2"/>
    </w:lvlOverride>
  </w:num>
  <w:num w:numId="36" w16cid:durableId="1012219962">
    <w:abstractNumId w:val="3"/>
    <w:lvlOverride w:ilvl="0">
      <w:startOverride w:val="9"/>
    </w:lvlOverride>
    <w:lvlOverride w:ilvl="1">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a0MDA3NTWxMDM3sTRS0lEKTi0uzszPAykwrAUAmp3V0SwAAAA="/>
  </w:docVars>
  <w:rsids>
    <w:rsidRoot w:val="002813E6"/>
    <w:rsid w:val="00072C71"/>
    <w:rsid w:val="0012401A"/>
    <w:rsid w:val="001602D8"/>
    <w:rsid w:val="001974B7"/>
    <w:rsid w:val="001A3BBD"/>
    <w:rsid w:val="001C2AA9"/>
    <w:rsid w:val="001C7D20"/>
    <w:rsid w:val="002120C9"/>
    <w:rsid w:val="002813E6"/>
    <w:rsid w:val="002D4165"/>
    <w:rsid w:val="003216AD"/>
    <w:rsid w:val="00352437"/>
    <w:rsid w:val="00364DFF"/>
    <w:rsid w:val="00371088"/>
    <w:rsid w:val="003714E4"/>
    <w:rsid w:val="003C39A9"/>
    <w:rsid w:val="00451344"/>
    <w:rsid w:val="0048469F"/>
    <w:rsid w:val="004B0172"/>
    <w:rsid w:val="004C5129"/>
    <w:rsid w:val="004D7834"/>
    <w:rsid w:val="004F6FB7"/>
    <w:rsid w:val="00505B6F"/>
    <w:rsid w:val="005413CC"/>
    <w:rsid w:val="00583B01"/>
    <w:rsid w:val="005B51A6"/>
    <w:rsid w:val="005D3BAE"/>
    <w:rsid w:val="005F268B"/>
    <w:rsid w:val="00740BD2"/>
    <w:rsid w:val="00755691"/>
    <w:rsid w:val="00787AA4"/>
    <w:rsid w:val="007A7A77"/>
    <w:rsid w:val="008675AE"/>
    <w:rsid w:val="009A3736"/>
    <w:rsid w:val="009C2E8D"/>
    <w:rsid w:val="009D3DD4"/>
    <w:rsid w:val="009D5DC9"/>
    <w:rsid w:val="009F315A"/>
    <w:rsid w:val="00A0304A"/>
    <w:rsid w:val="00A77A6E"/>
    <w:rsid w:val="00AF0FFD"/>
    <w:rsid w:val="00B22AFB"/>
    <w:rsid w:val="00B32B76"/>
    <w:rsid w:val="00B368EA"/>
    <w:rsid w:val="00B52EF7"/>
    <w:rsid w:val="00B55508"/>
    <w:rsid w:val="00B561D6"/>
    <w:rsid w:val="00B9327B"/>
    <w:rsid w:val="00C43D79"/>
    <w:rsid w:val="00C53219"/>
    <w:rsid w:val="00C62340"/>
    <w:rsid w:val="00C82271"/>
    <w:rsid w:val="00C873C1"/>
    <w:rsid w:val="00D06533"/>
    <w:rsid w:val="00DC3F08"/>
    <w:rsid w:val="00DD759B"/>
    <w:rsid w:val="00E57C61"/>
    <w:rsid w:val="00EC70D0"/>
    <w:rsid w:val="00ED3068"/>
    <w:rsid w:val="00F07B58"/>
    <w:rsid w:val="00F3504A"/>
    <w:rsid w:val="00F760C3"/>
    <w:rsid w:val="00FB40F6"/>
    <w:rsid w:val="00FC24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7B9FBA"/>
  <w15:docId w15:val="{2D945BE8-670C-455B-933D-90401E391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7834"/>
  </w:style>
  <w:style w:type="paragraph" w:styleId="Heading1">
    <w:name w:val="heading 1"/>
    <w:basedOn w:val="Normal"/>
    <w:next w:val="Normal"/>
    <w:link w:val="Heading1Char"/>
    <w:uiPriority w:val="9"/>
    <w:qFormat/>
    <w:rsid w:val="002813E6"/>
    <w:pPr>
      <w:keepNext/>
      <w:keepLines/>
      <w:numPr>
        <w:numId w:val="9"/>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813E6"/>
    <w:pPr>
      <w:keepNext/>
      <w:keepLines/>
      <w:numPr>
        <w:ilvl w:val="1"/>
        <w:numId w:val="9"/>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3504A"/>
    <w:pPr>
      <w:keepNext/>
      <w:keepLines/>
      <w:numPr>
        <w:ilvl w:val="2"/>
        <w:numId w:val="9"/>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3504A"/>
    <w:pPr>
      <w:keepNext/>
      <w:keepLines/>
      <w:numPr>
        <w:ilvl w:val="3"/>
        <w:numId w:val="9"/>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3504A"/>
    <w:pPr>
      <w:keepNext/>
      <w:keepLines/>
      <w:numPr>
        <w:ilvl w:val="4"/>
        <w:numId w:val="9"/>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3504A"/>
    <w:pPr>
      <w:keepNext/>
      <w:keepLines/>
      <w:numPr>
        <w:ilvl w:val="5"/>
        <w:numId w:val="9"/>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3504A"/>
    <w:pPr>
      <w:keepNext/>
      <w:keepLines/>
      <w:numPr>
        <w:ilvl w:val="6"/>
        <w:numId w:val="9"/>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3504A"/>
    <w:pPr>
      <w:keepNext/>
      <w:keepLines/>
      <w:numPr>
        <w:ilvl w:val="7"/>
        <w:numId w:val="9"/>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F3504A"/>
    <w:pPr>
      <w:keepNext/>
      <w:keepLines/>
      <w:numPr>
        <w:ilvl w:val="8"/>
        <w:numId w:val="9"/>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813E6"/>
    <w:pPr>
      <w:spacing w:after="0" w:line="240" w:lineRule="auto"/>
    </w:pPr>
    <w:rPr>
      <w:rFonts w:eastAsiaTheme="minorEastAsia"/>
    </w:rPr>
  </w:style>
  <w:style w:type="character" w:customStyle="1" w:styleId="NoSpacingChar">
    <w:name w:val="No Spacing Char"/>
    <w:basedOn w:val="DefaultParagraphFont"/>
    <w:link w:val="NoSpacing"/>
    <w:uiPriority w:val="1"/>
    <w:rsid w:val="002813E6"/>
    <w:rPr>
      <w:rFonts w:eastAsiaTheme="minorEastAsia"/>
    </w:rPr>
  </w:style>
  <w:style w:type="paragraph" w:styleId="BalloonText">
    <w:name w:val="Balloon Text"/>
    <w:basedOn w:val="Normal"/>
    <w:link w:val="BalloonTextChar"/>
    <w:uiPriority w:val="99"/>
    <w:semiHidden/>
    <w:unhideWhenUsed/>
    <w:rsid w:val="002813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13E6"/>
    <w:rPr>
      <w:rFonts w:ascii="Tahoma" w:hAnsi="Tahoma" w:cs="Tahoma"/>
      <w:sz w:val="16"/>
      <w:szCs w:val="16"/>
    </w:rPr>
  </w:style>
  <w:style w:type="paragraph" w:styleId="Header">
    <w:name w:val="header"/>
    <w:basedOn w:val="Normal"/>
    <w:link w:val="HeaderChar"/>
    <w:uiPriority w:val="99"/>
    <w:unhideWhenUsed/>
    <w:rsid w:val="002813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13E6"/>
  </w:style>
  <w:style w:type="paragraph" w:styleId="Footer">
    <w:name w:val="footer"/>
    <w:basedOn w:val="Normal"/>
    <w:link w:val="FooterChar"/>
    <w:uiPriority w:val="99"/>
    <w:unhideWhenUsed/>
    <w:rsid w:val="002813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13E6"/>
  </w:style>
  <w:style w:type="table" w:styleId="TableGrid">
    <w:name w:val="Table Grid"/>
    <w:basedOn w:val="TableNormal"/>
    <w:uiPriority w:val="59"/>
    <w:rsid w:val="002813E6"/>
    <w:pPr>
      <w:spacing w:after="0" w:line="240" w:lineRule="auto"/>
    </w:pPr>
    <w:rPr>
      <w:rFonts w:eastAsiaTheme="minorEastAsia"/>
      <w:lang w:bidi="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B0ACCEC1AB64382860E628D30FF91C4">
    <w:name w:val="DB0ACCEC1AB64382860E628D30FF91C4"/>
    <w:rsid w:val="002813E6"/>
    <w:rPr>
      <w:rFonts w:eastAsiaTheme="minorEastAsia"/>
    </w:rPr>
  </w:style>
  <w:style w:type="character" w:customStyle="1" w:styleId="Heading1Char">
    <w:name w:val="Heading 1 Char"/>
    <w:basedOn w:val="DefaultParagraphFont"/>
    <w:link w:val="Heading1"/>
    <w:uiPriority w:val="9"/>
    <w:rsid w:val="002813E6"/>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2813E6"/>
    <w:pPr>
      <w:ind w:left="720"/>
      <w:contextualSpacing/>
    </w:pPr>
  </w:style>
  <w:style w:type="character" w:customStyle="1" w:styleId="Heading2Char">
    <w:name w:val="Heading 2 Char"/>
    <w:basedOn w:val="DefaultParagraphFont"/>
    <w:link w:val="Heading2"/>
    <w:uiPriority w:val="9"/>
    <w:rsid w:val="002813E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3504A"/>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F3504A"/>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3504A"/>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3504A"/>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3504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3504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F3504A"/>
    <w:rPr>
      <w:rFonts w:asciiTheme="majorHAnsi" w:eastAsiaTheme="majorEastAsia" w:hAnsiTheme="majorHAnsi" w:cstheme="majorBidi"/>
      <w:i/>
      <w:iCs/>
      <w:color w:val="404040" w:themeColor="text1" w:themeTint="BF"/>
      <w:sz w:val="20"/>
      <w:szCs w:val="20"/>
    </w:rPr>
  </w:style>
  <w:style w:type="paragraph" w:styleId="TOCHeading">
    <w:name w:val="TOC Heading"/>
    <w:basedOn w:val="Heading1"/>
    <w:next w:val="Normal"/>
    <w:uiPriority w:val="39"/>
    <w:semiHidden/>
    <w:unhideWhenUsed/>
    <w:qFormat/>
    <w:rsid w:val="003C39A9"/>
    <w:pPr>
      <w:numPr>
        <w:numId w:val="0"/>
      </w:numPr>
      <w:outlineLvl w:val="9"/>
    </w:pPr>
  </w:style>
  <w:style w:type="paragraph" w:styleId="TOC1">
    <w:name w:val="toc 1"/>
    <w:basedOn w:val="Normal"/>
    <w:next w:val="Normal"/>
    <w:autoRedefine/>
    <w:uiPriority w:val="39"/>
    <w:unhideWhenUsed/>
    <w:rsid w:val="003C39A9"/>
    <w:pPr>
      <w:spacing w:after="100"/>
    </w:pPr>
  </w:style>
  <w:style w:type="paragraph" w:styleId="TOC2">
    <w:name w:val="toc 2"/>
    <w:basedOn w:val="Normal"/>
    <w:next w:val="Normal"/>
    <w:autoRedefine/>
    <w:uiPriority w:val="39"/>
    <w:unhideWhenUsed/>
    <w:rsid w:val="003C39A9"/>
    <w:pPr>
      <w:spacing w:after="100"/>
      <w:ind w:left="220"/>
    </w:pPr>
  </w:style>
  <w:style w:type="paragraph" w:styleId="TOC3">
    <w:name w:val="toc 3"/>
    <w:basedOn w:val="Normal"/>
    <w:next w:val="Normal"/>
    <w:autoRedefine/>
    <w:uiPriority w:val="39"/>
    <w:unhideWhenUsed/>
    <w:rsid w:val="003C39A9"/>
    <w:pPr>
      <w:spacing w:after="100"/>
      <w:ind w:left="440"/>
    </w:pPr>
  </w:style>
  <w:style w:type="character" w:styleId="Hyperlink">
    <w:name w:val="Hyperlink"/>
    <w:basedOn w:val="DefaultParagraphFont"/>
    <w:uiPriority w:val="99"/>
    <w:unhideWhenUsed/>
    <w:rsid w:val="003C39A9"/>
    <w:rPr>
      <w:color w:val="0000FF" w:themeColor="hyperlink"/>
      <w:u w:val="single"/>
    </w:rPr>
  </w:style>
  <w:style w:type="paragraph" w:styleId="BodyText">
    <w:name w:val="Body Text"/>
    <w:link w:val="BodyTextChar"/>
    <w:uiPriority w:val="99"/>
    <w:unhideWhenUsed/>
    <w:rsid w:val="00505B6F"/>
    <w:pPr>
      <w:spacing w:after="120"/>
    </w:pPr>
    <w:rPr>
      <w:lang w:val="en-IN"/>
    </w:rPr>
  </w:style>
  <w:style w:type="character" w:customStyle="1" w:styleId="BodyTextChar">
    <w:name w:val="Body Text Char"/>
    <w:basedOn w:val="DefaultParagraphFont"/>
    <w:link w:val="BodyText"/>
    <w:uiPriority w:val="99"/>
    <w:rsid w:val="00505B6F"/>
    <w:rPr>
      <w:lang w:val="en-IN"/>
    </w:rPr>
  </w:style>
  <w:style w:type="paragraph" w:customStyle="1" w:styleId="GlossaryTerm">
    <w:name w:val="Glossary Term"/>
    <w:basedOn w:val="BodyText"/>
    <w:link w:val="GlossaryTermChar"/>
    <w:qFormat/>
    <w:rsid w:val="00C62340"/>
    <w:rPr>
      <w:color w:val="4F81BD" w:themeColor="accent1"/>
      <w:lang w:eastAsia="ja-JP"/>
    </w:rPr>
  </w:style>
  <w:style w:type="character" w:customStyle="1" w:styleId="GlossaryTermChar">
    <w:name w:val="Glossary Term Char"/>
    <w:basedOn w:val="BodyTextChar"/>
    <w:link w:val="GlossaryTerm"/>
    <w:rsid w:val="00C62340"/>
    <w:rPr>
      <w:color w:val="4F81BD" w:themeColor="accent1"/>
      <w:lang w:val="en-IN" w:eastAsia="ja-JP"/>
    </w:rPr>
  </w:style>
  <w:style w:type="paragraph" w:customStyle="1" w:styleId="TableText">
    <w:name w:val="Table Text"/>
    <w:link w:val="TableTextChar"/>
    <w:qFormat/>
    <w:rsid w:val="00C62340"/>
    <w:pPr>
      <w:spacing w:before="120" w:after="120"/>
      <w:ind w:right="113"/>
    </w:pPr>
    <w:rPr>
      <w:bCs/>
    </w:rPr>
  </w:style>
  <w:style w:type="character" w:customStyle="1" w:styleId="TableTextChar">
    <w:name w:val="Table Text Char"/>
    <w:basedOn w:val="DefaultParagraphFont"/>
    <w:link w:val="TableText"/>
    <w:rsid w:val="00C62340"/>
    <w:rPr>
      <w:bCs/>
    </w:rPr>
  </w:style>
  <w:style w:type="paragraph" w:customStyle="1" w:styleId="TableHeader">
    <w:name w:val="Table Header"/>
    <w:basedOn w:val="Normal"/>
    <w:link w:val="TableHeaderChar"/>
    <w:qFormat/>
    <w:rsid w:val="00C62340"/>
    <w:pPr>
      <w:spacing w:before="120"/>
      <w:ind w:left="113"/>
    </w:pPr>
    <w:rPr>
      <w:rFonts w:eastAsiaTheme="majorEastAsia" w:cstheme="majorBidi"/>
      <w:b/>
      <w:bCs/>
      <w:color w:val="365F91" w:themeColor="accent1" w:themeShade="BF"/>
      <w:szCs w:val="24"/>
      <w:lang w:val="en-IN"/>
    </w:rPr>
  </w:style>
  <w:style w:type="character" w:customStyle="1" w:styleId="TableHeaderChar">
    <w:name w:val="Table Header Char"/>
    <w:basedOn w:val="DefaultParagraphFont"/>
    <w:link w:val="TableHeader"/>
    <w:rsid w:val="00C62340"/>
    <w:rPr>
      <w:rFonts w:eastAsiaTheme="majorEastAsia" w:cstheme="majorBidi"/>
      <w:b/>
      <w:bCs/>
      <w:color w:val="365F91" w:themeColor="accent1" w:themeShade="BF"/>
      <w:szCs w:val="24"/>
      <w:lang w:val="en-IN"/>
    </w:rPr>
  </w:style>
  <w:style w:type="paragraph" w:styleId="NormalWeb">
    <w:name w:val="Normal (Web)"/>
    <w:basedOn w:val="Normal"/>
    <w:uiPriority w:val="99"/>
    <w:semiHidden/>
    <w:unhideWhenUsed/>
    <w:rsid w:val="00DC3F08"/>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DC3F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239159">
      <w:bodyDiv w:val="1"/>
      <w:marLeft w:val="0"/>
      <w:marRight w:val="0"/>
      <w:marTop w:val="0"/>
      <w:marBottom w:val="0"/>
      <w:divBdr>
        <w:top w:val="none" w:sz="0" w:space="0" w:color="auto"/>
        <w:left w:val="none" w:sz="0" w:space="0" w:color="auto"/>
        <w:bottom w:val="none" w:sz="0" w:space="0" w:color="auto"/>
        <w:right w:val="none" w:sz="0" w:space="0" w:color="auto"/>
      </w:divBdr>
    </w:div>
    <w:div w:id="300695735">
      <w:bodyDiv w:val="1"/>
      <w:marLeft w:val="0"/>
      <w:marRight w:val="0"/>
      <w:marTop w:val="0"/>
      <w:marBottom w:val="0"/>
      <w:divBdr>
        <w:top w:val="none" w:sz="0" w:space="0" w:color="auto"/>
        <w:left w:val="none" w:sz="0" w:space="0" w:color="auto"/>
        <w:bottom w:val="none" w:sz="0" w:space="0" w:color="auto"/>
        <w:right w:val="none" w:sz="0" w:space="0" w:color="auto"/>
      </w:divBdr>
    </w:div>
    <w:div w:id="466512810">
      <w:bodyDiv w:val="1"/>
      <w:marLeft w:val="0"/>
      <w:marRight w:val="0"/>
      <w:marTop w:val="0"/>
      <w:marBottom w:val="0"/>
      <w:divBdr>
        <w:top w:val="none" w:sz="0" w:space="0" w:color="auto"/>
        <w:left w:val="none" w:sz="0" w:space="0" w:color="auto"/>
        <w:bottom w:val="none" w:sz="0" w:space="0" w:color="auto"/>
        <w:right w:val="none" w:sz="0" w:space="0" w:color="auto"/>
      </w:divBdr>
    </w:div>
    <w:div w:id="1145582425">
      <w:bodyDiv w:val="1"/>
      <w:marLeft w:val="0"/>
      <w:marRight w:val="0"/>
      <w:marTop w:val="0"/>
      <w:marBottom w:val="0"/>
      <w:divBdr>
        <w:top w:val="none" w:sz="0" w:space="0" w:color="auto"/>
        <w:left w:val="none" w:sz="0" w:space="0" w:color="auto"/>
        <w:bottom w:val="none" w:sz="0" w:space="0" w:color="auto"/>
        <w:right w:val="none" w:sz="0" w:space="0" w:color="auto"/>
      </w:divBdr>
    </w:div>
    <w:div w:id="1203639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kafka.apache.org/"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0613C1927C745E9BE03B5A15E17E033"/>
        <w:category>
          <w:name w:val="General"/>
          <w:gallery w:val="placeholder"/>
        </w:category>
        <w:types>
          <w:type w:val="bbPlcHdr"/>
        </w:types>
        <w:behaviors>
          <w:behavior w:val="content"/>
        </w:behaviors>
        <w:guid w:val="{2D950099-3E53-4CC4-8DC2-E7614F0D6CAE}"/>
      </w:docPartPr>
      <w:docPartBody>
        <w:p w:rsidR="000A1525" w:rsidRDefault="000A1525" w:rsidP="000A1525">
          <w:pPr>
            <w:pStyle w:val="20613C1927C745E9BE03B5A15E17E033"/>
          </w:pPr>
          <w:r>
            <w:rPr>
              <w:rFonts w:asciiTheme="majorHAnsi" w:eastAsiaTheme="majorEastAsia" w:hAnsiTheme="majorHAnsi" w:cstheme="majorBidi"/>
              <w:sz w:val="72"/>
              <w:szCs w:val="72"/>
            </w:rPr>
            <w:t>[Type the document title]</w:t>
          </w:r>
        </w:p>
      </w:docPartBody>
    </w:docPart>
    <w:docPart>
      <w:docPartPr>
        <w:name w:val="B198E4DBEAC64F2E9356CBDA3E17B39A"/>
        <w:category>
          <w:name w:val="General"/>
          <w:gallery w:val="placeholder"/>
        </w:category>
        <w:types>
          <w:type w:val="bbPlcHdr"/>
        </w:types>
        <w:behaviors>
          <w:behavior w:val="content"/>
        </w:behaviors>
        <w:guid w:val="{BAF9BA6A-6021-4CDC-BFED-80B0BA1DD16E}"/>
      </w:docPartPr>
      <w:docPartBody>
        <w:p w:rsidR="000A1525" w:rsidRDefault="000A1525" w:rsidP="000A1525">
          <w:pPr>
            <w:pStyle w:val="B198E4DBEAC64F2E9356CBDA3E17B39A"/>
          </w:pPr>
          <w:r>
            <w:rPr>
              <w:rFonts w:asciiTheme="majorHAnsi" w:eastAsiaTheme="majorEastAsia" w:hAnsiTheme="majorHAnsi" w:cstheme="majorBidi"/>
              <w:sz w:val="36"/>
              <w:szCs w:val="36"/>
            </w:rPr>
            <w:t>[Type the document subtitle]</w:t>
          </w:r>
        </w:p>
      </w:docPartBody>
    </w:docPart>
    <w:docPart>
      <w:docPartPr>
        <w:name w:val="DEF42FB22E8F4E569EFFC8F613A99223"/>
        <w:category>
          <w:name w:val="General"/>
          <w:gallery w:val="placeholder"/>
        </w:category>
        <w:types>
          <w:type w:val="bbPlcHdr"/>
        </w:types>
        <w:behaviors>
          <w:behavior w:val="content"/>
        </w:behaviors>
        <w:guid w:val="{005F3661-E779-4760-84FC-9FA73C9F2F93}"/>
      </w:docPartPr>
      <w:docPartBody>
        <w:p w:rsidR="00CB52D7" w:rsidRDefault="00565473" w:rsidP="00565473">
          <w:pPr>
            <w:pStyle w:val="DEF42FB22E8F4E569EFFC8F613A99223"/>
          </w:pPr>
          <w:r>
            <w:t>[Type the company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A1525"/>
    <w:rsid w:val="000A1525"/>
    <w:rsid w:val="00156D94"/>
    <w:rsid w:val="00205A7A"/>
    <w:rsid w:val="0031791B"/>
    <w:rsid w:val="00323087"/>
    <w:rsid w:val="003747DD"/>
    <w:rsid w:val="003A7B3B"/>
    <w:rsid w:val="00565473"/>
    <w:rsid w:val="00857625"/>
    <w:rsid w:val="00CB52D7"/>
    <w:rsid w:val="00EA19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7D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42FB22E8F4E569EFFC8F613A99223">
    <w:name w:val="DEF42FB22E8F4E569EFFC8F613A99223"/>
    <w:rsid w:val="00565473"/>
    <w:pPr>
      <w:spacing w:after="160" w:line="259" w:lineRule="auto"/>
    </w:pPr>
    <w:rPr>
      <w:lang w:val="en-IN" w:eastAsia="en-IN"/>
    </w:rPr>
  </w:style>
  <w:style w:type="paragraph" w:customStyle="1" w:styleId="20613C1927C745E9BE03B5A15E17E033">
    <w:name w:val="20613C1927C745E9BE03B5A15E17E033"/>
    <w:rsid w:val="000A1525"/>
  </w:style>
  <w:style w:type="paragraph" w:customStyle="1" w:styleId="B198E4DBEAC64F2E9356CBDA3E17B39A">
    <w:name w:val="B198E4DBEAC64F2E9356CBDA3E17B39A"/>
    <w:rsid w:val="000A152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E6B71D-CDC3-4704-8B65-F8C406EDB3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2616</TotalTime>
  <Pages>11</Pages>
  <Words>1911</Words>
  <Characters>10894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ClaimMyInsurance</vt:lpstr>
    </vt:vector>
  </TitlesOfParts>
  <Company>Nagarro Software Pvt. Ltd.</Company>
  <LinksUpToDate>false</LinksUpToDate>
  <CharactersWithSpaces>12780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ClaimMyInsurance</dc:title>
  <dc:subject>Solution Design</dc:subject>
  <dc:creator>Microsoft Architecture Group</dc:creator>
  <cp:keywords/>
  <dc:description/>
  <cp:lastModifiedBy>Manjeet Rana</cp:lastModifiedBy>
  <cp:revision>6</cp:revision>
  <dcterms:created xsi:type="dcterms:W3CDTF">2022-12-20T08:19:00Z</dcterms:created>
  <dcterms:modified xsi:type="dcterms:W3CDTF">2023-01-04T06:02:00Z</dcterms:modified>
</cp:coreProperties>
</file>