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6BB0D6" w14:textId="77777777" w:rsidR="00F92C6E" w:rsidRPr="00CD2FCF" w:rsidRDefault="00F92C6E" w:rsidP="00F92C6E">
      <w:pPr>
        <w:rPr>
          <w:b/>
          <w:bCs/>
        </w:rPr>
      </w:pPr>
      <w:r>
        <w:rPr>
          <w:b/>
          <w:bCs/>
        </w:rPr>
        <w:t xml:space="preserve">                                                      </w:t>
      </w:r>
      <w:r w:rsidRPr="00CD2FCF">
        <w:rPr>
          <w:b/>
          <w:bCs/>
        </w:rPr>
        <w:t>2020BTECS00085, MANJIRI CHANDURE</w:t>
      </w:r>
    </w:p>
    <w:p w14:paraId="246BBD50" w14:textId="77777777" w:rsidR="00F92C6E" w:rsidRDefault="00F92C6E" w:rsidP="00F92C6E">
      <w:pPr>
        <w:rPr>
          <w:b/>
          <w:bCs/>
        </w:rPr>
      </w:pPr>
      <w:r>
        <w:rPr>
          <w:b/>
          <w:bCs/>
        </w:rPr>
        <w:t xml:space="preserve">                                              </w:t>
      </w:r>
      <w:r w:rsidRPr="00CD2FCF">
        <w:rPr>
          <w:b/>
          <w:bCs/>
        </w:rPr>
        <w:t>CRYPTOGRAPHY AND NETWORK SECURITY LAB</w:t>
      </w:r>
    </w:p>
    <w:p w14:paraId="544A690C" w14:textId="5B014EF3" w:rsidR="00F92C6E" w:rsidRDefault="00F92C6E" w:rsidP="00F92C6E">
      <w:pPr>
        <w:rPr>
          <w:b/>
          <w:bCs/>
        </w:rPr>
      </w:pPr>
      <w:r>
        <w:rPr>
          <w:b/>
          <w:bCs/>
        </w:rPr>
        <w:t xml:space="preserve">                                                                      ASSIGNMENT </w:t>
      </w:r>
      <w:r w:rsidR="00BF13C0">
        <w:rPr>
          <w:b/>
          <w:bCs/>
        </w:rPr>
        <w:t>3</w:t>
      </w:r>
    </w:p>
    <w:p w14:paraId="524F5232" w14:textId="62AF4139" w:rsidR="00F92C6E" w:rsidRDefault="007D60EA" w:rsidP="00F92C6E">
      <w:pPr>
        <w:rPr>
          <w:rFonts w:ascii="Times New Roman" w:hAnsi="Times New Roman" w:cs="Times New Roman"/>
          <w:b/>
          <w:bCs/>
          <w:sz w:val="24"/>
          <w:szCs w:val="24"/>
        </w:rPr>
      </w:pPr>
      <w:r>
        <w:rPr>
          <w:rFonts w:ascii="Times New Roman" w:hAnsi="Times New Roman" w:cs="Times New Roman"/>
          <w:b/>
          <w:bCs/>
          <w:sz w:val="24"/>
          <w:szCs w:val="24"/>
        </w:rPr>
        <w:t xml:space="preserve">Aim : </w:t>
      </w:r>
      <w:r w:rsidR="00F92C6E">
        <w:rPr>
          <w:rFonts w:ascii="Times New Roman" w:hAnsi="Times New Roman" w:cs="Times New Roman"/>
          <w:b/>
          <w:bCs/>
          <w:sz w:val="24"/>
          <w:szCs w:val="24"/>
        </w:rPr>
        <w:t>Encryption and Decryption using</w:t>
      </w:r>
      <w:r w:rsidR="00F92C6E" w:rsidRPr="00356C2D">
        <w:rPr>
          <w:rFonts w:ascii="Times New Roman" w:hAnsi="Times New Roman" w:cs="Times New Roman"/>
          <w:b/>
          <w:bCs/>
          <w:sz w:val="24"/>
          <w:szCs w:val="24"/>
        </w:rPr>
        <w:t xml:space="preserve"> </w:t>
      </w:r>
      <w:r w:rsidR="00F92C6E" w:rsidRPr="0085197F">
        <w:rPr>
          <w:rFonts w:ascii="Times New Roman" w:hAnsi="Times New Roman" w:cs="Times New Roman"/>
          <w:b/>
          <w:bCs/>
          <w:sz w:val="24"/>
          <w:szCs w:val="24"/>
        </w:rPr>
        <w:t>Playfair Cipher Technique</w:t>
      </w:r>
      <w:r w:rsidR="00F92C6E">
        <w:rPr>
          <w:rFonts w:ascii="Times New Roman" w:hAnsi="Times New Roman" w:cs="Times New Roman"/>
          <w:b/>
          <w:bCs/>
          <w:sz w:val="24"/>
          <w:szCs w:val="24"/>
        </w:rPr>
        <w:t>.</w:t>
      </w:r>
    </w:p>
    <w:p w14:paraId="5C1B4720" w14:textId="77777777" w:rsidR="00F92C6E" w:rsidRDefault="00F92C6E" w:rsidP="00F92C6E">
      <w:pPr>
        <w:jc w:val="both"/>
        <w:rPr>
          <w:rFonts w:ascii="Times New Roman" w:hAnsi="Times New Roman" w:cs="Times New Roman"/>
          <w:sz w:val="24"/>
          <w:szCs w:val="24"/>
        </w:rPr>
      </w:pPr>
      <w:r w:rsidRPr="0023745F">
        <w:rPr>
          <w:rFonts w:ascii="Times New Roman" w:hAnsi="Times New Roman" w:cs="Times New Roman"/>
          <w:sz w:val="24"/>
          <w:szCs w:val="24"/>
        </w:rPr>
        <w:t xml:space="preserve">The Playfair Cipher Technique is a substitution cipher that encrypts pairs of characters (digraphs) from the plaintext using a 5x5 key square matrix. </w:t>
      </w:r>
    </w:p>
    <w:p w14:paraId="1D848E5D" w14:textId="77777777" w:rsidR="00F92C6E" w:rsidRDefault="00F92C6E" w:rsidP="00F92C6E">
      <w:pPr>
        <w:jc w:val="both"/>
        <w:rPr>
          <w:rFonts w:ascii="Times New Roman" w:hAnsi="Times New Roman" w:cs="Times New Roman"/>
          <w:sz w:val="24"/>
          <w:szCs w:val="24"/>
        </w:rPr>
      </w:pPr>
      <w:r w:rsidRPr="0023745F">
        <w:rPr>
          <w:rFonts w:ascii="Times New Roman" w:hAnsi="Times New Roman" w:cs="Times New Roman"/>
          <w:sz w:val="24"/>
          <w:szCs w:val="24"/>
        </w:rPr>
        <w:t xml:space="preserve">The matrix is constructed from a keyword, with duplicate letters removed and the keyword letters placed at the beginning. </w:t>
      </w:r>
    </w:p>
    <w:p w14:paraId="0156434E" w14:textId="77777777" w:rsidR="00F92C6E" w:rsidRDefault="00F92C6E" w:rsidP="00F92C6E">
      <w:pPr>
        <w:jc w:val="both"/>
        <w:rPr>
          <w:rFonts w:ascii="Times New Roman" w:hAnsi="Times New Roman" w:cs="Times New Roman"/>
          <w:sz w:val="24"/>
          <w:szCs w:val="24"/>
        </w:rPr>
      </w:pPr>
      <w:r w:rsidRPr="0023745F">
        <w:rPr>
          <w:rFonts w:ascii="Times New Roman" w:hAnsi="Times New Roman" w:cs="Times New Roman"/>
          <w:sz w:val="24"/>
          <w:szCs w:val="24"/>
        </w:rPr>
        <w:t xml:space="preserve">Encryption involves applying rules based on the positions of the letters within the key square. </w:t>
      </w:r>
    </w:p>
    <w:p w14:paraId="6560BFAE" w14:textId="77777777" w:rsidR="00F92C6E" w:rsidRDefault="00F92C6E" w:rsidP="00F92C6E">
      <w:pPr>
        <w:jc w:val="both"/>
        <w:rPr>
          <w:rFonts w:ascii="Times New Roman" w:hAnsi="Times New Roman" w:cs="Times New Roman"/>
          <w:sz w:val="24"/>
          <w:szCs w:val="24"/>
        </w:rPr>
      </w:pPr>
      <w:r w:rsidRPr="0023745F">
        <w:rPr>
          <w:rFonts w:ascii="Times New Roman" w:hAnsi="Times New Roman" w:cs="Times New Roman"/>
          <w:sz w:val="24"/>
          <w:szCs w:val="24"/>
        </w:rPr>
        <w:t>If the letters are in the same row, column, or form a rectangle, they are replaced by specific neighboring letters.</w:t>
      </w:r>
    </w:p>
    <w:p w14:paraId="49A18ED1" w14:textId="72FA5EE4" w:rsidR="00A24EBB" w:rsidRPr="00A24EBB" w:rsidRDefault="00A24EBB" w:rsidP="00F92C6E">
      <w:pPr>
        <w:jc w:val="both"/>
        <w:rPr>
          <w:rFonts w:ascii="Times New Roman" w:hAnsi="Times New Roman" w:cs="Times New Roman"/>
          <w:b/>
          <w:bCs/>
          <w:sz w:val="24"/>
          <w:szCs w:val="24"/>
        </w:rPr>
      </w:pPr>
      <w:r w:rsidRPr="00A24EBB">
        <w:rPr>
          <w:rFonts w:ascii="Times New Roman" w:hAnsi="Times New Roman" w:cs="Times New Roman"/>
          <w:b/>
          <w:bCs/>
          <w:sz w:val="24"/>
          <w:szCs w:val="24"/>
        </w:rPr>
        <w:t>Encryption:</w:t>
      </w:r>
    </w:p>
    <w:p w14:paraId="012BF064" w14:textId="3909B5D7" w:rsidR="00F92C6E" w:rsidRPr="001078D9" w:rsidRDefault="00F92C6E" w:rsidP="00F92C6E">
      <w:pPr>
        <w:shd w:val="clear" w:color="auto" w:fill="FFFFFF"/>
        <w:spacing w:after="0" w:line="240" w:lineRule="auto"/>
        <w:textAlignment w:val="baseline"/>
        <w:rPr>
          <w:rFonts w:ascii="Times New Roman" w:eastAsia="Times New Roman" w:hAnsi="Times New Roman" w:cs="Times New Roman"/>
          <w:color w:val="273239"/>
          <w:spacing w:val="2"/>
          <w:kern w:val="0"/>
          <w:sz w:val="24"/>
          <w:szCs w:val="24"/>
          <w14:ligatures w14:val="none"/>
        </w:rPr>
      </w:pPr>
      <w:r w:rsidRPr="001078D9">
        <w:rPr>
          <w:rFonts w:ascii="Times New Roman" w:eastAsia="Times New Roman" w:hAnsi="Times New Roman" w:cs="Times New Roman"/>
          <w:b/>
          <w:bCs/>
          <w:color w:val="273239"/>
          <w:spacing w:val="2"/>
          <w:kern w:val="0"/>
          <w:sz w:val="24"/>
          <w:szCs w:val="24"/>
          <w:bdr w:val="none" w:sz="0" w:space="0" w:color="auto" w:frame="1"/>
          <w14:ligatures w14:val="none"/>
        </w:rPr>
        <w:t>1.Generate the key Square(5×5):</w:t>
      </w:r>
      <w:r w:rsidRPr="001078D9">
        <w:rPr>
          <w:rFonts w:ascii="Times New Roman" w:eastAsia="Times New Roman" w:hAnsi="Times New Roman" w:cs="Times New Roman"/>
          <w:color w:val="273239"/>
          <w:spacing w:val="2"/>
          <w:kern w:val="0"/>
          <w:sz w:val="24"/>
          <w:szCs w:val="24"/>
          <w14:ligatures w14:val="none"/>
        </w:rPr>
        <w:t> </w:t>
      </w:r>
    </w:p>
    <w:p w14:paraId="7B9BD6BD" w14:textId="68B70D5D" w:rsidR="00F92C6E" w:rsidRPr="001078D9" w:rsidRDefault="00F92C6E" w:rsidP="00F92C6E">
      <w:pPr>
        <w:shd w:val="clear" w:color="auto" w:fill="FFFFFF"/>
        <w:spacing w:after="0" w:line="240" w:lineRule="auto"/>
        <w:textAlignment w:val="baseline"/>
        <w:rPr>
          <w:rFonts w:ascii="Times New Roman" w:eastAsia="Times New Roman" w:hAnsi="Times New Roman" w:cs="Times New Roman"/>
          <w:color w:val="273239"/>
          <w:spacing w:val="2"/>
          <w:kern w:val="0"/>
          <w:sz w:val="24"/>
          <w:szCs w:val="24"/>
          <w14:ligatures w14:val="none"/>
        </w:rPr>
      </w:pPr>
      <w:r w:rsidRPr="001078D9">
        <w:rPr>
          <w:rFonts w:ascii="Times New Roman" w:eastAsia="Times New Roman" w:hAnsi="Times New Roman" w:cs="Times New Roman"/>
          <w:color w:val="273239"/>
          <w:spacing w:val="2"/>
          <w:kern w:val="0"/>
          <w:sz w:val="24"/>
          <w:szCs w:val="24"/>
          <w14:ligatures w14:val="none"/>
        </w:rPr>
        <w:t>The key square is a 5×5 grid of alphabets that acts as the key for encrypting the plaintext. Each of the 25 alphabets must be unique and one letter of the alphabet (usually J) is omitted from the table (as the table can hold only 25 alphabets). If the plaintext contains J, then it is replaced by I. </w:t>
      </w:r>
      <w:r w:rsidRPr="001078D9">
        <w:rPr>
          <w:rFonts w:ascii="Times New Roman" w:eastAsia="Times New Roman" w:hAnsi="Times New Roman" w:cs="Times New Roman"/>
          <w:color w:val="273239"/>
          <w:spacing w:val="2"/>
          <w:kern w:val="0"/>
          <w:sz w:val="24"/>
          <w:szCs w:val="24"/>
          <w14:ligatures w14:val="none"/>
        </w:rPr>
        <w:br/>
        <w:t> The initial alphabets in the key square are the unique alphabets of the key in the order in which they appear followed by the remaining letters of the alphabet in order. </w:t>
      </w:r>
      <w:r w:rsidRPr="001078D9">
        <w:rPr>
          <w:rFonts w:ascii="Times New Roman" w:eastAsia="Times New Roman" w:hAnsi="Times New Roman" w:cs="Times New Roman"/>
          <w:color w:val="273239"/>
          <w:spacing w:val="2"/>
          <w:kern w:val="0"/>
          <w:sz w:val="24"/>
          <w:szCs w:val="24"/>
          <w14:ligatures w14:val="none"/>
        </w:rPr>
        <w:br/>
        <w:t> </w:t>
      </w:r>
    </w:p>
    <w:p w14:paraId="65AF5555" w14:textId="7B7DF2AD" w:rsidR="00F92C6E" w:rsidRPr="001078D9" w:rsidRDefault="00F92C6E" w:rsidP="00F92C6E">
      <w:pPr>
        <w:shd w:val="clear" w:color="auto" w:fill="FFFFFF"/>
        <w:spacing w:after="0" w:line="240" w:lineRule="auto"/>
        <w:textAlignment w:val="baseline"/>
        <w:rPr>
          <w:rFonts w:ascii="Times New Roman" w:eastAsia="Times New Roman" w:hAnsi="Times New Roman" w:cs="Times New Roman"/>
          <w:color w:val="273239"/>
          <w:spacing w:val="2"/>
          <w:kern w:val="0"/>
          <w:sz w:val="24"/>
          <w:szCs w:val="24"/>
          <w14:ligatures w14:val="none"/>
        </w:rPr>
      </w:pPr>
      <w:r w:rsidRPr="001078D9">
        <w:rPr>
          <w:rFonts w:ascii="Times New Roman" w:eastAsia="Times New Roman" w:hAnsi="Times New Roman" w:cs="Times New Roman"/>
          <w:b/>
          <w:bCs/>
          <w:color w:val="273239"/>
          <w:spacing w:val="2"/>
          <w:kern w:val="0"/>
          <w:sz w:val="24"/>
          <w:szCs w:val="24"/>
          <w:bdr w:val="none" w:sz="0" w:space="0" w:color="auto" w:frame="1"/>
          <w14:ligatures w14:val="none"/>
        </w:rPr>
        <w:t>2.Algorithm to encrypt the plain text:</w:t>
      </w:r>
      <w:r w:rsidRPr="001078D9">
        <w:rPr>
          <w:rFonts w:ascii="Times New Roman" w:eastAsia="Times New Roman" w:hAnsi="Times New Roman" w:cs="Times New Roman"/>
          <w:color w:val="273239"/>
          <w:spacing w:val="2"/>
          <w:kern w:val="0"/>
          <w:sz w:val="24"/>
          <w:szCs w:val="24"/>
          <w14:ligatures w14:val="none"/>
        </w:rPr>
        <w:t> The plaintext is split into pairs of two letters (digraphs). If there is an odd number of letters, a Z is added to the last letter. </w:t>
      </w:r>
    </w:p>
    <w:p w14:paraId="3D19547A" w14:textId="77777777" w:rsidR="00F92C6E" w:rsidRPr="001078D9" w:rsidRDefault="00F92C6E" w:rsidP="00F92C6E">
      <w:pPr>
        <w:shd w:val="clear" w:color="auto" w:fill="FFFFFF"/>
        <w:spacing w:after="0" w:line="240" w:lineRule="auto"/>
        <w:textAlignment w:val="baseline"/>
        <w:rPr>
          <w:rFonts w:ascii="Times New Roman" w:eastAsia="Times New Roman" w:hAnsi="Times New Roman" w:cs="Times New Roman"/>
          <w:color w:val="273239"/>
          <w:spacing w:val="2"/>
          <w:kern w:val="0"/>
          <w:sz w:val="24"/>
          <w:szCs w:val="24"/>
          <w14:ligatures w14:val="none"/>
        </w:rPr>
      </w:pPr>
    </w:p>
    <w:p w14:paraId="706E4B65" w14:textId="43BBDB4D" w:rsidR="00F92C6E" w:rsidRPr="001078D9" w:rsidRDefault="00F92C6E" w:rsidP="00F92C6E">
      <w:pPr>
        <w:rPr>
          <w:rFonts w:ascii="Times New Roman" w:hAnsi="Times New Roman" w:cs="Times New Roman"/>
          <w:color w:val="273239"/>
          <w:spacing w:val="2"/>
          <w:sz w:val="24"/>
          <w:szCs w:val="24"/>
          <w:shd w:val="clear" w:color="auto" w:fill="FFFFFF"/>
        </w:rPr>
      </w:pPr>
      <w:r w:rsidRPr="001078D9">
        <w:rPr>
          <w:rFonts w:ascii="Times New Roman" w:hAnsi="Times New Roman" w:cs="Times New Roman"/>
          <w:color w:val="273239"/>
          <w:spacing w:val="2"/>
          <w:sz w:val="24"/>
          <w:szCs w:val="24"/>
          <w:shd w:val="clear" w:color="auto" w:fill="FFFFFF"/>
        </w:rPr>
        <w:t>Pair cannot be made with same letter. Break the letter in single and add a bogus letter to the previous letter.</w:t>
      </w:r>
    </w:p>
    <w:p w14:paraId="5EA38F43" w14:textId="4C2E8506" w:rsidR="00F92C6E" w:rsidRPr="001078D9" w:rsidRDefault="00F92C6E" w:rsidP="00F92C6E">
      <w:pPr>
        <w:rPr>
          <w:rFonts w:ascii="Times New Roman" w:hAnsi="Times New Roman" w:cs="Times New Roman"/>
          <w:color w:val="273239"/>
          <w:spacing w:val="2"/>
          <w:sz w:val="24"/>
          <w:szCs w:val="24"/>
          <w:shd w:val="clear" w:color="auto" w:fill="FFFFFF"/>
        </w:rPr>
      </w:pPr>
      <w:r w:rsidRPr="001078D9">
        <w:rPr>
          <w:rStyle w:val="Strong"/>
          <w:rFonts w:ascii="Times New Roman" w:hAnsi="Times New Roman" w:cs="Times New Roman"/>
          <w:color w:val="273239"/>
          <w:spacing w:val="2"/>
          <w:sz w:val="24"/>
          <w:szCs w:val="24"/>
          <w:bdr w:val="none" w:sz="0" w:space="0" w:color="auto" w:frame="1"/>
          <w:shd w:val="clear" w:color="auto" w:fill="FFFFFF"/>
        </w:rPr>
        <w:t> </w:t>
      </w:r>
      <w:r w:rsidRPr="001078D9">
        <w:rPr>
          <w:rFonts w:ascii="Times New Roman" w:hAnsi="Times New Roman" w:cs="Times New Roman"/>
          <w:color w:val="273239"/>
          <w:spacing w:val="2"/>
          <w:sz w:val="24"/>
          <w:szCs w:val="24"/>
          <w:shd w:val="clear" w:color="auto" w:fill="FFFFFF"/>
        </w:rPr>
        <w:t>If the letter is standing alone in the process of pairing, then add an extra bogus letter with the alone letter</w:t>
      </w:r>
    </w:p>
    <w:p w14:paraId="78EFDED1" w14:textId="77777777" w:rsidR="00F92C6E" w:rsidRPr="00F92C6E" w:rsidRDefault="00F92C6E" w:rsidP="00F92C6E">
      <w:pPr>
        <w:shd w:val="clear" w:color="auto" w:fill="FFFFFF"/>
        <w:spacing w:after="0" w:line="240" w:lineRule="auto"/>
        <w:textAlignment w:val="baseline"/>
        <w:rPr>
          <w:rFonts w:ascii="Times New Roman" w:eastAsia="Times New Roman" w:hAnsi="Times New Roman" w:cs="Times New Roman"/>
          <w:color w:val="273239"/>
          <w:spacing w:val="2"/>
          <w:kern w:val="0"/>
          <w:sz w:val="24"/>
          <w:szCs w:val="24"/>
          <w14:ligatures w14:val="none"/>
        </w:rPr>
      </w:pPr>
      <w:r w:rsidRPr="00F92C6E">
        <w:rPr>
          <w:rFonts w:ascii="Times New Roman" w:eastAsia="Times New Roman" w:hAnsi="Times New Roman" w:cs="Times New Roman"/>
          <w:b/>
          <w:bCs/>
          <w:color w:val="273239"/>
          <w:spacing w:val="2"/>
          <w:kern w:val="0"/>
          <w:sz w:val="24"/>
          <w:szCs w:val="24"/>
          <w:bdr w:val="none" w:sz="0" w:space="0" w:color="auto" w:frame="1"/>
          <w14:ligatures w14:val="none"/>
        </w:rPr>
        <w:t>Rules for Encryption:</w:t>
      </w:r>
      <w:r w:rsidRPr="00F92C6E">
        <w:rPr>
          <w:rFonts w:ascii="Times New Roman" w:eastAsia="Times New Roman" w:hAnsi="Times New Roman" w:cs="Times New Roman"/>
          <w:color w:val="273239"/>
          <w:spacing w:val="2"/>
          <w:kern w:val="0"/>
          <w:sz w:val="24"/>
          <w:szCs w:val="24"/>
          <w14:ligatures w14:val="none"/>
        </w:rPr>
        <w:t> </w:t>
      </w:r>
      <w:r w:rsidRPr="00F92C6E">
        <w:rPr>
          <w:rFonts w:ascii="Times New Roman" w:eastAsia="Times New Roman" w:hAnsi="Times New Roman" w:cs="Times New Roman"/>
          <w:color w:val="273239"/>
          <w:spacing w:val="2"/>
          <w:kern w:val="0"/>
          <w:sz w:val="24"/>
          <w:szCs w:val="24"/>
          <w14:ligatures w14:val="none"/>
        </w:rPr>
        <w:br/>
        <w:t> </w:t>
      </w:r>
    </w:p>
    <w:p w14:paraId="2543EBB1" w14:textId="77777777" w:rsidR="00F92C6E" w:rsidRPr="00F92C6E" w:rsidRDefault="00F92C6E" w:rsidP="00F92C6E">
      <w:pPr>
        <w:shd w:val="clear" w:color="auto" w:fill="FFFFFF"/>
        <w:spacing w:after="0" w:line="240" w:lineRule="auto"/>
        <w:textAlignment w:val="baseline"/>
        <w:rPr>
          <w:rFonts w:ascii="Times New Roman" w:eastAsia="Times New Roman" w:hAnsi="Times New Roman" w:cs="Times New Roman"/>
          <w:color w:val="273239"/>
          <w:spacing w:val="2"/>
          <w:kern w:val="0"/>
          <w:sz w:val="24"/>
          <w:szCs w:val="24"/>
          <w14:ligatures w14:val="none"/>
        </w:rPr>
      </w:pPr>
      <w:r w:rsidRPr="00F92C6E">
        <w:rPr>
          <w:rFonts w:ascii="Times New Roman" w:eastAsia="Times New Roman" w:hAnsi="Times New Roman" w:cs="Times New Roman"/>
          <w:b/>
          <w:bCs/>
          <w:color w:val="273239"/>
          <w:spacing w:val="2"/>
          <w:kern w:val="0"/>
          <w:sz w:val="24"/>
          <w:szCs w:val="24"/>
          <w:bdr w:val="none" w:sz="0" w:space="0" w:color="auto" w:frame="1"/>
          <w14:ligatures w14:val="none"/>
        </w:rPr>
        <w:t>If both the letters are in the same column</w:t>
      </w:r>
      <w:r w:rsidRPr="00F92C6E">
        <w:rPr>
          <w:rFonts w:ascii="Times New Roman" w:eastAsia="Times New Roman" w:hAnsi="Times New Roman" w:cs="Times New Roman"/>
          <w:color w:val="273239"/>
          <w:spacing w:val="2"/>
          <w:kern w:val="0"/>
          <w:sz w:val="24"/>
          <w:szCs w:val="24"/>
          <w14:ligatures w14:val="none"/>
        </w:rPr>
        <w:t>: Take the letter below each one (going back to the top if at the bottom).</w:t>
      </w:r>
    </w:p>
    <w:p w14:paraId="4250CCDF" w14:textId="679001E2" w:rsidR="00F92C6E" w:rsidRPr="00A24EBB" w:rsidRDefault="00F92C6E" w:rsidP="00F92C6E">
      <w:pPr>
        <w:rPr>
          <w:rFonts w:ascii="Times New Roman" w:hAnsi="Times New Roman" w:cs="Times New Roman"/>
          <w:color w:val="273239"/>
          <w:spacing w:val="2"/>
          <w:sz w:val="24"/>
          <w:szCs w:val="24"/>
          <w:shd w:val="clear" w:color="auto" w:fill="FFFFFF"/>
        </w:rPr>
      </w:pPr>
      <w:r w:rsidRPr="00A24EBB">
        <w:rPr>
          <w:rStyle w:val="Strong"/>
          <w:rFonts w:ascii="Times New Roman" w:hAnsi="Times New Roman" w:cs="Times New Roman"/>
          <w:color w:val="273239"/>
          <w:spacing w:val="2"/>
          <w:sz w:val="24"/>
          <w:szCs w:val="24"/>
          <w:bdr w:val="none" w:sz="0" w:space="0" w:color="auto" w:frame="1"/>
          <w:shd w:val="clear" w:color="auto" w:fill="FFFFFF"/>
        </w:rPr>
        <w:t>If both the letters are in the same row</w:t>
      </w:r>
      <w:r w:rsidRPr="00A24EBB">
        <w:rPr>
          <w:rFonts w:ascii="Times New Roman" w:hAnsi="Times New Roman" w:cs="Times New Roman"/>
          <w:color w:val="273239"/>
          <w:spacing w:val="2"/>
          <w:sz w:val="24"/>
          <w:szCs w:val="24"/>
          <w:shd w:val="clear" w:color="auto" w:fill="FFFFFF"/>
        </w:rPr>
        <w:t>: Take the letter to the right of each one (going back to the leftmost if at the rightmost position).</w:t>
      </w:r>
    </w:p>
    <w:p w14:paraId="4C88578C" w14:textId="4DF960BA" w:rsidR="00F92C6E" w:rsidRPr="00A24EBB" w:rsidRDefault="00F92C6E" w:rsidP="00F92C6E">
      <w:pPr>
        <w:rPr>
          <w:rFonts w:ascii="Times New Roman" w:hAnsi="Times New Roman" w:cs="Times New Roman"/>
          <w:color w:val="273239"/>
          <w:spacing w:val="2"/>
          <w:sz w:val="24"/>
          <w:szCs w:val="24"/>
          <w:shd w:val="clear" w:color="auto" w:fill="FFFFFF"/>
        </w:rPr>
      </w:pPr>
      <w:r w:rsidRPr="00A24EBB">
        <w:rPr>
          <w:rStyle w:val="Strong"/>
          <w:rFonts w:ascii="Times New Roman" w:hAnsi="Times New Roman" w:cs="Times New Roman"/>
          <w:color w:val="273239"/>
          <w:spacing w:val="2"/>
          <w:sz w:val="24"/>
          <w:szCs w:val="24"/>
          <w:bdr w:val="none" w:sz="0" w:space="0" w:color="auto" w:frame="1"/>
          <w:shd w:val="clear" w:color="auto" w:fill="FFFFFF"/>
        </w:rPr>
        <w:t>If neither of the above rules is true</w:t>
      </w:r>
      <w:r w:rsidRPr="00A24EBB">
        <w:rPr>
          <w:rFonts w:ascii="Times New Roman" w:hAnsi="Times New Roman" w:cs="Times New Roman"/>
          <w:color w:val="273239"/>
          <w:spacing w:val="2"/>
          <w:sz w:val="24"/>
          <w:szCs w:val="24"/>
          <w:shd w:val="clear" w:color="auto" w:fill="FFFFFF"/>
        </w:rPr>
        <w:t>: Form a rectangle with the two letters and take the letters on the horizontal opposite corner of the rectangle.</w:t>
      </w:r>
    </w:p>
    <w:p w14:paraId="54142DA6" w14:textId="77777777" w:rsidR="00F92C6E" w:rsidRPr="0023745F" w:rsidRDefault="00F92C6E" w:rsidP="00F92C6E">
      <w:pPr>
        <w:jc w:val="both"/>
        <w:rPr>
          <w:rFonts w:ascii="Times New Roman" w:hAnsi="Times New Roman" w:cs="Times New Roman"/>
          <w:sz w:val="24"/>
          <w:szCs w:val="24"/>
        </w:rPr>
      </w:pPr>
      <w:r w:rsidRPr="0023745F">
        <w:rPr>
          <w:rFonts w:ascii="Times New Roman" w:hAnsi="Times New Roman" w:cs="Times New Roman"/>
          <w:b/>
          <w:bCs/>
          <w:sz w:val="24"/>
          <w:szCs w:val="24"/>
        </w:rPr>
        <w:t>Decryption</w:t>
      </w:r>
      <w:r w:rsidRPr="0023745F">
        <w:rPr>
          <w:rFonts w:ascii="Times New Roman" w:hAnsi="Times New Roman" w:cs="Times New Roman"/>
          <w:sz w:val="24"/>
          <w:szCs w:val="24"/>
        </w:rPr>
        <w:t>:</w:t>
      </w:r>
    </w:p>
    <w:p w14:paraId="2528268D" w14:textId="77777777" w:rsidR="00F92C6E" w:rsidRPr="0023745F" w:rsidRDefault="00F92C6E" w:rsidP="00F92C6E">
      <w:pPr>
        <w:pStyle w:val="ListParagraph"/>
        <w:numPr>
          <w:ilvl w:val="0"/>
          <w:numId w:val="4"/>
        </w:numPr>
        <w:spacing w:line="256" w:lineRule="auto"/>
        <w:jc w:val="both"/>
        <w:rPr>
          <w:rFonts w:ascii="Times New Roman" w:hAnsi="Times New Roman" w:cs="Times New Roman"/>
          <w:sz w:val="24"/>
          <w:szCs w:val="24"/>
        </w:rPr>
      </w:pPr>
      <w:r w:rsidRPr="0023745F">
        <w:rPr>
          <w:rFonts w:ascii="Times New Roman" w:hAnsi="Times New Roman" w:cs="Times New Roman"/>
          <w:sz w:val="24"/>
          <w:szCs w:val="24"/>
        </w:rPr>
        <w:t>Divide the ciphertext into digraphs.</w:t>
      </w:r>
    </w:p>
    <w:p w14:paraId="105BC29F" w14:textId="77777777" w:rsidR="00F92C6E" w:rsidRPr="0023745F" w:rsidRDefault="00F92C6E" w:rsidP="00F92C6E">
      <w:pPr>
        <w:pStyle w:val="ListParagraph"/>
        <w:numPr>
          <w:ilvl w:val="0"/>
          <w:numId w:val="4"/>
        </w:numPr>
        <w:spacing w:line="256" w:lineRule="auto"/>
        <w:jc w:val="both"/>
        <w:rPr>
          <w:rFonts w:ascii="Times New Roman" w:hAnsi="Times New Roman" w:cs="Times New Roman"/>
          <w:sz w:val="24"/>
          <w:szCs w:val="24"/>
        </w:rPr>
      </w:pPr>
      <w:r w:rsidRPr="0023745F">
        <w:rPr>
          <w:rFonts w:ascii="Times New Roman" w:hAnsi="Times New Roman" w:cs="Times New Roman"/>
          <w:sz w:val="24"/>
          <w:szCs w:val="24"/>
        </w:rPr>
        <w:lastRenderedPageBreak/>
        <w:t>Apply the rules in reverse to each digraph to retrieve the original plaintext.</w:t>
      </w:r>
    </w:p>
    <w:p w14:paraId="2B46079C" w14:textId="77777777" w:rsidR="00F92C6E" w:rsidRPr="0023745F" w:rsidRDefault="00F92C6E" w:rsidP="00F92C6E">
      <w:pPr>
        <w:jc w:val="both"/>
        <w:rPr>
          <w:rFonts w:ascii="Times New Roman" w:hAnsi="Times New Roman" w:cs="Times New Roman"/>
          <w:sz w:val="24"/>
          <w:szCs w:val="24"/>
        </w:rPr>
      </w:pPr>
      <w:r w:rsidRPr="0023745F">
        <w:rPr>
          <w:rFonts w:ascii="Times New Roman" w:hAnsi="Times New Roman" w:cs="Times New Roman"/>
          <w:b/>
          <w:bCs/>
          <w:sz w:val="24"/>
          <w:szCs w:val="24"/>
        </w:rPr>
        <w:t>Advantages</w:t>
      </w:r>
      <w:r w:rsidRPr="0023745F">
        <w:rPr>
          <w:rFonts w:ascii="Times New Roman" w:hAnsi="Times New Roman" w:cs="Times New Roman"/>
          <w:sz w:val="24"/>
          <w:szCs w:val="24"/>
        </w:rPr>
        <w:t>:</w:t>
      </w:r>
    </w:p>
    <w:p w14:paraId="389EA7D7" w14:textId="77777777" w:rsidR="00F92C6E" w:rsidRPr="0023745F" w:rsidRDefault="00F92C6E" w:rsidP="00F92C6E">
      <w:pPr>
        <w:pStyle w:val="ListParagraph"/>
        <w:numPr>
          <w:ilvl w:val="0"/>
          <w:numId w:val="4"/>
        </w:numPr>
        <w:spacing w:line="256" w:lineRule="auto"/>
        <w:jc w:val="both"/>
        <w:rPr>
          <w:rFonts w:ascii="Times New Roman" w:hAnsi="Times New Roman" w:cs="Times New Roman"/>
          <w:sz w:val="24"/>
          <w:szCs w:val="24"/>
        </w:rPr>
      </w:pPr>
      <w:r w:rsidRPr="0023745F">
        <w:rPr>
          <w:rFonts w:ascii="Times New Roman" w:hAnsi="Times New Roman" w:cs="Times New Roman"/>
          <w:sz w:val="24"/>
          <w:szCs w:val="24"/>
        </w:rPr>
        <w:t>Enhanced security due to digraphs and key square usage.</w:t>
      </w:r>
    </w:p>
    <w:p w14:paraId="3999B77A" w14:textId="77777777" w:rsidR="00F92C6E" w:rsidRPr="0023745F" w:rsidRDefault="00F92C6E" w:rsidP="00F92C6E">
      <w:pPr>
        <w:pStyle w:val="ListParagraph"/>
        <w:numPr>
          <w:ilvl w:val="0"/>
          <w:numId w:val="4"/>
        </w:numPr>
        <w:spacing w:line="256" w:lineRule="auto"/>
        <w:jc w:val="both"/>
        <w:rPr>
          <w:rFonts w:ascii="Times New Roman" w:hAnsi="Times New Roman" w:cs="Times New Roman"/>
          <w:sz w:val="24"/>
          <w:szCs w:val="24"/>
        </w:rPr>
      </w:pPr>
      <w:r w:rsidRPr="0023745F">
        <w:rPr>
          <w:rFonts w:ascii="Times New Roman" w:hAnsi="Times New Roman" w:cs="Times New Roman"/>
          <w:sz w:val="24"/>
          <w:szCs w:val="24"/>
        </w:rPr>
        <w:t>Reduces susceptibility to frequency analysis.</w:t>
      </w:r>
    </w:p>
    <w:p w14:paraId="59208B07" w14:textId="77777777" w:rsidR="00F92C6E" w:rsidRPr="0023745F" w:rsidRDefault="00F92C6E" w:rsidP="00F92C6E">
      <w:pPr>
        <w:pStyle w:val="ListParagraph"/>
        <w:numPr>
          <w:ilvl w:val="0"/>
          <w:numId w:val="4"/>
        </w:numPr>
        <w:spacing w:line="256" w:lineRule="auto"/>
        <w:jc w:val="both"/>
        <w:rPr>
          <w:rFonts w:ascii="Times New Roman" w:hAnsi="Times New Roman" w:cs="Times New Roman"/>
          <w:sz w:val="24"/>
          <w:szCs w:val="24"/>
        </w:rPr>
      </w:pPr>
      <w:r w:rsidRPr="0023745F">
        <w:rPr>
          <w:rFonts w:ascii="Times New Roman" w:hAnsi="Times New Roman" w:cs="Times New Roman"/>
          <w:sz w:val="24"/>
          <w:szCs w:val="24"/>
        </w:rPr>
        <w:t>Key square generation is straightforward using a keyword.</w:t>
      </w:r>
    </w:p>
    <w:p w14:paraId="50825EDD" w14:textId="77777777" w:rsidR="00F92C6E" w:rsidRPr="0023745F" w:rsidRDefault="00F92C6E" w:rsidP="00F92C6E">
      <w:pPr>
        <w:jc w:val="both"/>
        <w:rPr>
          <w:rFonts w:ascii="Times New Roman" w:hAnsi="Times New Roman" w:cs="Times New Roman"/>
          <w:sz w:val="24"/>
          <w:szCs w:val="24"/>
        </w:rPr>
      </w:pPr>
      <w:r w:rsidRPr="0023745F">
        <w:rPr>
          <w:rFonts w:ascii="Times New Roman" w:hAnsi="Times New Roman" w:cs="Times New Roman"/>
          <w:b/>
          <w:bCs/>
          <w:sz w:val="24"/>
          <w:szCs w:val="24"/>
        </w:rPr>
        <w:t>Disadvantages</w:t>
      </w:r>
      <w:r w:rsidRPr="0023745F">
        <w:rPr>
          <w:rFonts w:ascii="Times New Roman" w:hAnsi="Times New Roman" w:cs="Times New Roman"/>
          <w:sz w:val="24"/>
          <w:szCs w:val="24"/>
        </w:rPr>
        <w:t>:</w:t>
      </w:r>
    </w:p>
    <w:p w14:paraId="347E1D87" w14:textId="77777777" w:rsidR="00F92C6E" w:rsidRPr="0023745F" w:rsidRDefault="00F92C6E" w:rsidP="00F92C6E">
      <w:pPr>
        <w:pStyle w:val="ListParagraph"/>
        <w:numPr>
          <w:ilvl w:val="0"/>
          <w:numId w:val="4"/>
        </w:numPr>
        <w:spacing w:line="256" w:lineRule="auto"/>
        <w:jc w:val="both"/>
        <w:rPr>
          <w:rFonts w:ascii="Times New Roman" w:hAnsi="Times New Roman" w:cs="Times New Roman"/>
          <w:sz w:val="24"/>
          <w:szCs w:val="24"/>
        </w:rPr>
      </w:pPr>
      <w:r w:rsidRPr="0023745F">
        <w:rPr>
          <w:rFonts w:ascii="Times New Roman" w:hAnsi="Times New Roman" w:cs="Times New Roman"/>
          <w:sz w:val="24"/>
          <w:szCs w:val="24"/>
        </w:rPr>
        <w:t>Complexity increases with handling various cases (same row, column, rectangle).</w:t>
      </w:r>
    </w:p>
    <w:p w14:paraId="653F8454" w14:textId="77777777" w:rsidR="00F92C6E" w:rsidRDefault="00F92C6E" w:rsidP="00F92C6E">
      <w:pPr>
        <w:pStyle w:val="ListParagraph"/>
        <w:numPr>
          <w:ilvl w:val="0"/>
          <w:numId w:val="4"/>
        </w:numPr>
        <w:spacing w:line="256" w:lineRule="auto"/>
        <w:jc w:val="both"/>
        <w:rPr>
          <w:rFonts w:ascii="Times New Roman" w:hAnsi="Times New Roman" w:cs="Times New Roman"/>
          <w:sz w:val="24"/>
          <w:szCs w:val="24"/>
        </w:rPr>
      </w:pPr>
      <w:r w:rsidRPr="0023745F">
        <w:rPr>
          <w:rFonts w:ascii="Times New Roman" w:hAnsi="Times New Roman" w:cs="Times New Roman"/>
          <w:sz w:val="24"/>
          <w:szCs w:val="24"/>
        </w:rPr>
        <w:t>Security depends on the keyword and arrangement of the key square.</w:t>
      </w:r>
    </w:p>
    <w:p w14:paraId="01105317" w14:textId="7E9783CC" w:rsidR="007D60EA" w:rsidRPr="007D60EA" w:rsidRDefault="007D60EA" w:rsidP="007D60EA">
      <w:pPr>
        <w:spacing w:line="256" w:lineRule="auto"/>
        <w:jc w:val="both"/>
        <w:rPr>
          <w:rFonts w:ascii="Times New Roman" w:hAnsi="Times New Roman" w:cs="Times New Roman"/>
          <w:b/>
          <w:bCs/>
          <w:sz w:val="24"/>
          <w:szCs w:val="24"/>
        </w:rPr>
      </w:pPr>
      <w:r w:rsidRPr="007D60EA">
        <w:rPr>
          <w:rFonts w:ascii="Times New Roman" w:hAnsi="Times New Roman" w:cs="Times New Roman"/>
          <w:b/>
          <w:bCs/>
          <w:sz w:val="24"/>
          <w:szCs w:val="24"/>
        </w:rPr>
        <w:t>Code:</w:t>
      </w:r>
    </w:p>
    <w:p w14:paraId="4251CD6C" w14:textId="4C7B22E8" w:rsidR="000807B4" w:rsidRDefault="000807B4" w:rsidP="000807B4">
      <w:pPr>
        <w:spacing w:line="256" w:lineRule="auto"/>
        <w:jc w:val="both"/>
        <w:rPr>
          <w:rFonts w:ascii="Times New Roman" w:hAnsi="Times New Roman" w:cs="Times New Roman"/>
          <w:sz w:val="24"/>
          <w:szCs w:val="24"/>
        </w:rPr>
      </w:pPr>
      <w:r>
        <w:rPr>
          <w:rFonts w:ascii="Times New Roman" w:hAnsi="Times New Roman" w:cs="Times New Roman"/>
          <w:sz w:val="24"/>
          <w:szCs w:val="24"/>
        </w:rPr>
        <w:t>Implementation In Java:</w:t>
      </w:r>
    </w:p>
    <w:p w14:paraId="5E7FDB9B" w14:textId="633469F3" w:rsidR="000807B4" w:rsidRDefault="000807B4" w:rsidP="000807B4">
      <w:pPr>
        <w:spacing w:line="256" w:lineRule="auto"/>
        <w:jc w:val="both"/>
        <w:rPr>
          <w:rFonts w:ascii="Times New Roman" w:hAnsi="Times New Roman" w:cs="Times New Roman"/>
          <w:sz w:val="24"/>
          <w:szCs w:val="24"/>
        </w:rPr>
      </w:pPr>
      <w:r>
        <w:rPr>
          <w:noProof/>
        </w:rPr>
        <w:drawing>
          <wp:inline distT="0" distB="0" distL="0" distR="0" wp14:anchorId="6CD16BBD" wp14:editId="62B340D4">
            <wp:extent cx="5943600" cy="3343275"/>
            <wp:effectExtent l="0" t="0" r="0" b="9525"/>
            <wp:docPr id="980033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33957" name=""/>
                    <pic:cNvPicPr/>
                  </pic:nvPicPr>
                  <pic:blipFill>
                    <a:blip r:embed="rId5"/>
                    <a:stretch>
                      <a:fillRect/>
                    </a:stretch>
                  </pic:blipFill>
                  <pic:spPr>
                    <a:xfrm>
                      <a:off x="0" y="0"/>
                      <a:ext cx="5943600" cy="3343275"/>
                    </a:xfrm>
                    <a:prstGeom prst="rect">
                      <a:avLst/>
                    </a:prstGeom>
                  </pic:spPr>
                </pic:pic>
              </a:graphicData>
            </a:graphic>
          </wp:inline>
        </w:drawing>
      </w:r>
    </w:p>
    <w:p w14:paraId="244C6DE6" w14:textId="5897D808" w:rsidR="000807B4" w:rsidRDefault="000807B4" w:rsidP="000807B4">
      <w:pPr>
        <w:spacing w:line="256" w:lineRule="auto"/>
        <w:jc w:val="both"/>
        <w:rPr>
          <w:rFonts w:ascii="Times New Roman" w:hAnsi="Times New Roman" w:cs="Times New Roman"/>
          <w:sz w:val="24"/>
          <w:szCs w:val="24"/>
        </w:rPr>
      </w:pPr>
      <w:r>
        <w:rPr>
          <w:noProof/>
        </w:rPr>
        <w:lastRenderedPageBreak/>
        <w:drawing>
          <wp:inline distT="0" distB="0" distL="0" distR="0" wp14:anchorId="54478D49" wp14:editId="55828C47">
            <wp:extent cx="5943600" cy="3343275"/>
            <wp:effectExtent l="0" t="0" r="0" b="9525"/>
            <wp:docPr id="628277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77662" name=""/>
                    <pic:cNvPicPr/>
                  </pic:nvPicPr>
                  <pic:blipFill>
                    <a:blip r:embed="rId6"/>
                    <a:stretch>
                      <a:fillRect/>
                    </a:stretch>
                  </pic:blipFill>
                  <pic:spPr>
                    <a:xfrm>
                      <a:off x="0" y="0"/>
                      <a:ext cx="5943600" cy="3343275"/>
                    </a:xfrm>
                    <a:prstGeom prst="rect">
                      <a:avLst/>
                    </a:prstGeom>
                  </pic:spPr>
                </pic:pic>
              </a:graphicData>
            </a:graphic>
          </wp:inline>
        </w:drawing>
      </w:r>
    </w:p>
    <w:p w14:paraId="2D9CCEE6" w14:textId="77777777" w:rsidR="000807B4" w:rsidRDefault="000807B4" w:rsidP="000807B4">
      <w:pPr>
        <w:spacing w:line="256" w:lineRule="auto"/>
        <w:jc w:val="both"/>
        <w:rPr>
          <w:rFonts w:ascii="Times New Roman" w:hAnsi="Times New Roman" w:cs="Times New Roman"/>
          <w:sz w:val="24"/>
          <w:szCs w:val="24"/>
        </w:rPr>
      </w:pPr>
    </w:p>
    <w:p w14:paraId="6A001789" w14:textId="729E3F87" w:rsidR="000807B4" w:rsidRDefault="000807B4" w:rsidP="000807B4">
      <w:pPr>
        <w:spacing w:line="256" w:lineRule="auto"/>
        <w:jc w:val="both"/>
        <w:rPr>
          <w:rFonts w:ascii="Times New Roman" w:hAnsi="Times New Roman" w:cs="Times New Roman"/>
          <w:sz w:val="24"/>
          <w:szCs w:val="24"/>
        </w:rPr>
      </w:pPr>
      <w:r>
        <w:rPr>
          <w:noProof/>
        </w:rPr>
        <w:drawing>
          <wp:inline distT="0" distB="0" distL="0" distR="0" wp14:anchorId="3BF80512" wp14:editId="0FAFA49C">
            <wp:extent cx="5943600" cy="3343275"/>
            <wp:effectExtent l="0" t="0" r="0" b="9525"/>
            <wp:docPr id="52489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90921" name=""/>
                    <pic:cNvPicPr/>
                  </pic:nvPicPr>
                  <pic:blipFill>
                    <a:blip r:embed="rId7"/>
                    <a:stretch>
                      <a:fillRect/>
                    </a:stretch>
                  </pic:blipFill>
                  <pic:spPr>
                    <a:xfrm>
                      <a:off x="0" y="0"/>
                      <a:ext cx="5943600" cy="3343275"/>
                    </a:xfrm>
                    <a:prstGeom prst="rect">
                      <a:avLst/>
                    </a:prstGeom>
                  </pic:spPr>
                </pic:pic>
              </a:graphicData>
            </a:graphic>
          </wp:inline>
        </w:drawing>
      </w:r>
    </w:p>
    <w:p w14:paraId="43337127" w14:textId="427E5CB2" w:rsidR="000807B4" w:rsidRDefault="000807B4" w:rsidP="000807B4">
      <w:pPr>
        <w:spacing w:line="256" w:lineRule="auto"/>
        <w:jc w:val="both"/>
        <w:rPr>
          <w:rFonts w:ascii="Times New Roman" w:hAnsi="Times New Roman" w:cs="Times New Roman"/>
          <w:sz w:val="24"/>
          <w:szCs w:val="24"/>
        </w:rPr>
      </w:pPr>
      <w:r>
        <w:rPr>
          <w:noProof/>
        </w:rPr>
        <w:lastRenderedPageBreak/>
        <w:drawing>
          <wp:inline distT="0" distB="0" distL="0" distR="0" wp14:anchorId="04B6F548" wp14:editId="6EC88000">
            <wp:extent cx="5943600" cy="3343275"/>
            <wp:effectExtent l="0" t="0" r="0" b="9525"/>
            <wp:docPr id="681045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45620" name=""/>
                    <pic:cNvPicPr/>
                  </pic:nvPicPr>
                  <pic:blipFill>
                    <a:blip r:embed="rId8"/>
                    <a:stretch>
                      <a:fillRect/>
                    </a:stretch>
                  </pic:blipFill>
                  <pic:spPr>
                    <a:xfrm>
                      <a:off x="0" y="0"/>
                      <a:ext cx="5943600" cy="3343275"/>
                    </a:xfrm>
                    <a:prstGeom prst="rect">
                      <a:avLst/>
                    </a:prstGeom>
                  </pic:spPr>
                </pic:pic>
              </a:graphicData>
            </a:graphic>
          </wp:inline>
        </w:drawing>
      </w:r>
    </w:p>
    <w:p w14:paraId="5C3359CF" w14:textId="77777777" w:rsidR="000807B4" w:rsidRDefault="000807B4" w:rsidP="000807B4">
      <w:pPr>
        <w:spacing w:line="256" w:lineRule="auto"/>
        <w:jc w:val="both"/>
        <w:rPr>
          <w:rFonts w:ascii="Times New Roman" w:hAnsi="Times New Roman" w:cs="Times New Roman"/>
          <w:sz w:val="24"/>
          <w:szCs w:val="24"/>
        </w:rPr>
      </w:pPr>
    </w:p>
    <w:p w14:paraId="341DB2C7" w14:textId="2FC7F8A4" w:rsidR="000807B4" w:rsidRDefault="000807B4" w:rsidP="000807B4">
      <w:pPr>
        <w:spacing w:line="256" w:lineRule="auto"/>
        <w:jc w:val="both"/>
        <w:rPr>
          <w:rFonts w:ascii="Times New Roman" w:hAnsi="Times New Roman" w:cs="Times New Roman"/>
          <w:sz w:val="24"/>
          <w:szCs w:val="24"/>
        </w:rPr>
      </w:pPr>
      <w:r>
        <w:rPr>
          <w:noProof/>
        </w:rPr>
        <w:drawing>
          <wp:inline distT="0" distB="0" distL="0" distR="0" wp14:anchorId="259A7396" wp14:editId="2EC4C79B">
            <wp:extent cx="5943600" cy="3343275"/>
            <wp:effectExtent l="0" t="0" r="0" b="9525"/>
            <wp:docPr id="49398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84367" name=""/>
                    <pic:cNvPicPr/>
                  </pic:nvPicPr>
                  <pic:blipFill>
                    <a:blip r:embed="rId9"/>
                    <a:stretch>
                      <a:fillRect/>
                    </a:stretch>
                  </pic:blipFill>
                  <pic:spPr>
                    <a:xfrm>
                      <a:off x="0" y="0"/>
                      <a:ext cx="5943600" cy="3343275"/>
                    </a:xfrm>
                    <a:prstGeom prst="rect">
                      <a:avLst/>
                    </a:prstGeom>
                  </pic:spPr>
                </pic:pic>
              </a:graphicData>
            </a:graphic>
          </wp:inline>
        </w:drawing>
      </w:r>
    </w:p>
    <w:p w14:paraId="46CE11CD" w14:textId="77777777" w:rsidR="000807B4" w:rsidRDefault="000807B4" w:rsidP="000807B4">
      <w:pPr>
        <w:spacing w:line="256" w:lineRule="auto"/>
        <w:jc w:val="both"/>
        <w:rPr>
          <w:rFonts w:ascii="Times New Roman" w:hAnsi="Times New Roman" w:cs="Times New Roman"/>
          <w:sz w:val="24"/>
          <w:szCs w:val="24"/>
        </w:rPr>
      </w:pPr>
    </w:p>
    <w:p w14:paraId="5ACBD36A" w14:textId="7810B361" w:rsidR="000807B4" w:rsidRDefault="000807B4" w:rsidP="000807B4">
      <w:pPr>
        <w:spacing w:line="256" w:lineRule="auto"/>
        <w:jc w:val="both"/>
        <w:rPr>
          <w:rFonts w:ascii="Times New Roman" w:hAnsi="Times New Roman" w:cs="Times New Roman"/>
          <w:sz w:val="24"/>
          <w:szCs w:val="24"/>
        </w:rPr>
      </w:pPr>
      <w:r>
        <w:rPr>
          <w:noProof/>
        </w:rPr>
        <w:lastRenderedPageBreak/>
        <w:drawing>
          <wp:inline distT="0" distB="0" distL="0" distR="0" wp14:anchorId="33BE8919" wp14:editId="6DC1B538">
            <wp:extent cx="5943600" cy="3343275"/>
            <wp:effectExtent l="0" t="0" r="0" b="9525"/>
            <wp:docPr id="2001207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07111" name=""/>
                    <pic:cNvPicPr/>
                  </pic:nvPicPr>
                  <pic:blipFill>
                    <a:blip r:embed="rId10"/>
                    <a:stretch>
                      <a:fillRect/>
                    </a:stretch>
                  </pic:blipFill>
                  <pic:spPr>
                    <a:xfrm>
                      <a:off x="0" y="0"/>
                      <a:ext cx="5943600" cy="3343275"/>
                    </a:xfrm>
                    <a:prstGeom prst="rect">
                      <a:avLst/>
                    </a:prstGeom>
                  </pic:spPr>
                </pic:pic>
              </a:graphicData>
            </a:graphic>
          </wp:inline>
        </w:drawing>
      </w:r>
    </w:p>
    <w:p w14:paraId="565261D1" w14:textId="77777777" w:rsidR="000807B4" w:rsidRDefault="000807B4" w:rsidP="000807B4">
      <w:pPr>
        <w:spacing w:line="256" w:lineRule="auto"/>
        <w:jc w:val="both"/>
        <w:rPr>
          <w:rFonts w:ascii="Times New Roman" w:hAnsi="Times New Roman" w:cs="Times New Roman"/>
          <w:sz w:val="24"/>
          <w:szCs w:val="24"/>
        </w:rPr>
      </w:pPr>
    </w:p>
    <w:p w14:paraId="01500874" w14:textId="77777777" w:rsidR="000807B4" w:rsidRPr="000807B4" w:rsidRDefault="000807B4" w:rsidP="000807B4">
      <w:pPr>
        <w:spacing w:line="256" w:lineRule="auto"/>
        <w:jc w:val="both"/>
        <w:rPr>
          <w:rFonts w:ascii="Times New Roman" w:hAnsi="Times New Roman" w:cs="Times New Roman"/>
          <w:sz w:val="24"/>
          <w:szCs w:val="24"/>
        </w:rPr>
      </w:pPr>
    </w:p>
    <w:p w14:paraId="754B69B6" w14:textId="37A9FD2D" w:rsidR="00F92C6E" w:rsidRDefault="000807B4" w:rsidP="00F92C6E">
      <w:pPr>
        <w:rPr>
          <w:rFonts w:ascii="Nunito" w:hAnsi="Nunito"/>
          <w:b/>
          <w:bCs/>
          <w:color w:val="273239"/>
          <w:spacing w:val="2"/>
          <w:sz w:val="26"/>
          <w:szCs w:val="26"/>
          <w:bdr w:val="none" w:sz="0" w:space="0" w:color="auto" w:frame="1"/>
          <w:shd w:val="clear" w:color="auto" w:fill="FFFFFF"/>
        </w:rPr>
      </w:pPr>
      <w:r>
        <w:rPr>
          <w:rFonts w:ascii="Nunito" w:hAnsi="Nunito"/>
          <w:b/>
          <w:bCs/>
          <w:color w:val="273239"/>
          <w:spacing w:val="2"/>
          <w:sz w:val="26"/>
          <w:szCs w:val="26"/>
          <w:bdr w:val="none" w:sz="0" w:space="0" w:color="auto" w:frame="1"/>
          <w:shd w:val="clear" w:color="auto" w:fill="FFFFFF"/>
        </w:rPr>
        <w:t>Output:</w:t>
      </w:r>
    </w:p>
    <w:p w14:paraId="4DEC63AC" w14:textId="3FFFF9D5" w:rsidR="000807B4" w:rsidRDefault="000807B4" w:rsidP="00F92C6E">
      <w:pPr>
        <w:rPr>
          <w:rFonts w:ascii="Nunito" w:hAnsi="Nunito"/>
          <w:b/>
          <w:bCs/>
          <w:color w:val="273239"/>
          <w:spacing w:val="2"/>
          <w:sz w:val="26"/>
          <w:szCs w:val="26"/>
          <w:bdr w:val="none" w:sz="0" w:space="0" w:color="auto" w:frame="1"/>
          <w:shd w:val="clear" w:color="auto" w:fill="FFFFFF"/>
        </w:rPr>
      </w:pPr>
      <w:r>
        <w:rPr>
          <w:noProof/>
        </w:rPr>
        <w:drawing>
          <wp:inline distT="0" distB="0" distL="0" distR="0" wp14:anchorId="5A203785" wp14:editId="1D8800AB">
            <wp:extent cx="5943600" cy="3343275"/>
            <wp:effectExtent l="0" t="0" r="0" b="9525"/>
            <wp:docPr id="427854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54330" name=""/>
                    <pic:cNvPicPr/>
                  </pic:nvPicPr>
                  <pic:blipFill>
                    <a:blip r:embed="rId11"/>
                    <a:stretch>
                      <a:fillRect/>
                    </a:stretch>
                  </pic:blipFill>
                  <pic:spPr>
                    <a:xfrm>
                      <a:off x="0" y="0"/>
                      <a:ext cx="5943600" cy="3343275"/>
                    </a:xfrm>
                    <a:prstGeom prst="rect">
                      <a:avLst/>
                    </a:prstGeom>
                  </pic:spPr>
                </pic:pic>
              </a:graphicData>
            </a:graphic>
          </wp:inline>
        </w:drawing>
      </w:r>
    </w:p>
    <w:p w14:paraId="263755BE" w14:textId="77777777" w:rsidR="00F80667" w:rsidRDefault="00F80667" w:rsidP="00F80667">
      <w:pPr>
        <w:jc w:val="right"/>
        <w:rPr>
          <w:rFonts w:ascii="Nunito" w:hAnsi="Nunito"/>
          <w:sz w:val="26"/>
          <w:szCs w:val="26"/>
        </w:rPr>
      </w:pPr>
    </w:p>
    <w:p w14:paraId="4A6E4E30" w14:textId="77777777" w:rsidR="00F80667" w:rsidRPr="00F80667" w:rsidRDefault="00F80667" w:rsidP="00F80667">
      <w:pPr>
        <w:spacing w:after="0" w:line="240" w:lineRule="auto"/>
        <w:rPr>
          <w:rFonts w:ascii="Times New Roman" w:eastAsia="Times New Roman" w:hAnsi="Times New Roman" w:cs="Times New Roman"/>
          <w:kern w:val="0"/>
          <w:sz w:val="24"/>
          <w:szCs w:val="24"/>
          <w14:ligatures w14:val="none"/>
        </w:rPr>
      </w:pPr>
      <w:r w:rsidRPr="00F80667">
        <w:rPr>
          <w:rFonts w:ascii="Nunito" w:eastAsia="Times New Roman" w:hAnsi="Nunito" w:cs="Times New Roman"/>
          <w:b/>
          <w:bCs/>
          <w:color w:val="273239"/>
          <w:spacing w:val="2"/>
          <w:kern w:val="0"/>
          <w:sz w:val="26"/>
          <w:szCs w:val="26"/>
          <w:bdr w:val="none" w:sz="0" w:space="0" w:color="auto" w:frame="1"/>
          <w:shd w:val="clear" w:color="auto" w:fill="FFFFFF"/>
          <w14:ligatures w14:val="none"/>
        </w:rPr>
        <w:lastRenderedPageBreak/>
        <w:t>Rules for Decryption:</w:t>
      </w:r>
      <w:r w:rsidRPr="00F80667">
        <w:rPr>
          <w:rFonts w:ascii="Nunito" w:eastAsia="Times New Roman" w:hAnsi="Nunito" w:cs="Times New Roman"/>
          <w:color w:val="273239"/>
          <w:spacing w:val="2"/>
          <w:kern w:val="0"/>
          <w:sz w:val="26"/>
          <w:szCs w:val="26"/>
          <w:shd w:val="clear" w:color="auto" w:fill="FFFFFF"/>
          <w14:ligatures w14:val="none"/>
        </w:rPr>
        <w:t> </w:t>
      </w:r>
    </w:p>
    <w:p w14:paraId="04BA6075" w14:textId="77777777" w:rsidR="00F80667" w:rsidRPr="00F80667" w:rsidRDefault="00F80667" w:rsidP="00F80667">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F80667">
        <w:rPr>
          <w:rFonts w:ascii="Nunito" w:eastAsia="Times New Roman" w:hAnsi="Nunito" w:cs="Times New Roman"/>
          <w:b/>
          <w:bCs/>
          <w:color w:val="273239"/>
          <w:spacing w:val="2"/>
          <w:kern w:val="0"/>
          <w:sz w:val="26"/>
          <w:szCs w:val="26"/>
          <w:bdr w:val="none" w:sz="0" w:space="0" w:color="auto" w:frame="1"/>
          <w14:ligatures w14:val="none"/>
        </w:rPr>
        <w:t>If both the letters are in the same column</w:t>
      </w:r>
      <w:r w:rsidRPr="00F80667">
        <w:rPr>
          <w:rFonts w:ascii="Nunito" w:eastAsia="Times New Roman" w:hAnsi="Nunito" w:cs="Times New Roman"/>
          <w:color w:val="273239"/>
          <w:spacing w:val="2"/>
          <w:kern w:val="0"/>
          <w:sz w:val="26"/>
          <w:szCs w:val="26"/>
          <w14:ligatures w14:val="none"/>
        </w:rPr>
        <w:t>: Take the letter above each one (going back to the bottom if at the top).</w:t>
      </w:r>
    </w:p>
    <w:p w14:paraId="5CC6EE0C" w14:textId="7B89FC08" w:rsidR="00F80667" w:rsidRDefault="00F80667" w:rsidP="00F80667">
      <w:pPr>
        <w:rPr>
          <w:rFonts w:ascii="Nunito" w:hAnsi="Nunito"/>
          <w:color w:val="273239"/>
          <w:spacing w:val="2"/>
          <w:sz w:val="26"/>
          <w:szCs w:val="26"/>
          <w:shd w:val="clear" w:color="auto" w:fill="FFFFFF"/>
        </w:rPr>
      </w:pPr>
      <w:r>
        <w:rPr>
          <w:rStyle w:val="Strong"/>
          <w:rFonts w:ascii="Nunito" w:hAnsi="Nunito"/>
          <w:color w:val="273239"/>
          <w:spacing w:val="2"/>
          <w:sz w:val="26"/>
          <w:szCs w:val="26"/>
          <w:bdr w:val="none" w:sz="0" w:space="0" w:color="auto" w:frame="1"/>
          <w:shd w:val="clear" w:color="auto" w:fill="FFFFFF"/>
        </w:rPr>
        <w:t>If both the letters are in the same row</w:t>
      </w:r>
      <w:r>
        <w:rPr>
          <w:rFonts w:ascii="Nunito" w:hAnsi="Nunito"/>
          <w:color w:val="273239"/>
          <w:spacing w:val="2"/>
          <w:sz w:val="26"/>
          <w:szCs w:val="26"/>
          <w:shd w:val="clear" w:color="auto" w:fill="FFFFFF"/>
        </w:rPr>
        <w:t>: Take the letter to the left of each one (going back to the rightmost if at the leftmost position).</w:t>
      </w:r>
    </w:p>
    <w:p w14:paraId="7D58CB3C" w14:textId="270CD3ED" w:rsidR="00F80667" w:rsidRDefault="00F80667" w:rsidP="00F80667">
      <w:pPr>
        <w:rPr>
          <w:rFonts w:ascii="Nunito" w:hAnsi="Nunito"/>
          <w:color w:val="273239"/>
          <w:spacing w:val="2"/>
          <w:sz w:val="26"/>
          <w:szCs w:val="26"/>
          <w:shd w:val="clear" w:color="auto" w:fill="FFFFFF"/>
        </w:rPr>
      </w:pPr>
      <w:r>
        <w:rPr>
          <w:rStyle w:val="Strong"/>
          <w:rFonts w:ascii="Nunito" w:hAnsi="Nunito"/>
          <w:color w:val="273239"/>
          <w:spacing w:val="2"/>
          <w:sz w:val="26"/>
          <w:szCs w:val="26"/>
          <w:bdr w:val="none" w:sz="0" w:space="0" w:color="auto" w:frame="1"/>
          <w:shd w:val="clear" w:color="auto" w:fill="FFFFFF"/>
        </w:rPr>
        <w:t>If neither of the above rules is true</w:t>
      </w:r>
      <w:r>
        <w:rPr>
          <w:rFonts w:ascii="Nunito" w:hAnsi="Nunito"/>
          <w:color w:val="273239"/>
          <w:spacing w:val="2"/>
          <w:sz w:val="26"/>
          <w:szCs w:val="26"/>
          <w:shd w:val="clear" w:color="auto" w:fill="FFFFFF"/>
        </w:rPr>
        <w:t>: Form a rectangle with the two letters and take the letters on the horizontal opposite corner of the rectangle.</w:t>
      </w:r>
    </w:p>
    <w:p w14:paraId="71A247FD" w14:textId="090F8FA4" w:rsidR="00F80667" w:rsidRDefault="00CC4163" w:rsidP="00F80667">
      <w:pPr>
        <w:rPr>
          <w:rFonts w:ascii="Nunito" w:hAnsi="Nunito"/>
          <w:sz w:val="26"/>
          <w:szCs w:val="26"/>
        </w:rPr>
      </w:pPr>
      <w:r>
        <w:rPr>
          <w:noProof/>
        </w:rPr>
        <w:drawing>
          <wp:inline distT="0" distB="0" distL="0" distR="0" wp14:anchorId="350641B3" wp14:editId="7E31FC47">
            <wp:extent cx="5943600" cy="3343275"/>
            <wp:effectExtent l="0" t="0" r="0" b="9525"/>
            <wp:docPr id="156981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15963" name=""/>
                    <pic:cNvPicPr/>
                  </pic:nvPicPr>
                  <pic:blipFill>
                    <a:blip r:embed="rId12"/>
                    <a:stretch>
                      <a:fillRect/>
                    </a:stretch>
                  </pic:blipFill>
                  <pic:spPr>
                    <a:xfrm>
                      <a:off x="0" y="0"/>
                      <a:ext cx="5943600" cy="3343275"/>
                    </a:xfrm>
                    <a:prstGeom prst="rect">
                      <a:avLst/>
                    </a:prstGeom>
                  </pic:spPr>
                </pic:pic>
              </a:graphicData>
            </a:graphic>
          </wp:inline>
        </w:drawing>
      </w:r>
    </w:p>
    <w:p w14:paraId="71DC42B2" w14:textId="4A977BE1" w:rsidR="00CC4163" w:rsidRDefault="00CC4163" w:rsidP="00F80667">
      <w:pPr>
        <w:rPr>
          <w:rFonts w:ascii="Nunito" w:hAnsi="Nunito"/>
          <w:sz w:val="26"/>
          <w:szCs w:val="26"/>
        </w:rPr>
      </w:pPr>
      <w:r>
        <w:rPr>
          <w:noProof/>
        </w:rPr>
        <w:lastRenderedPageBreak/>
        <w:drawing>
          <wp:inline distT="0" distB="0" distL="0" distR="0" wp14:anchorId="3078545C" wp14:editId="6C85CEED">
            <wp:extent cx="5943600" cy="3343275"/>
            <wp:effectExtent l="0" t="0" r="0" b="9525"/>
            <wp:docPr id="2049212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12395" name=""/>
                    <pic:cNvPicPr/>
                  </pic:nvPicPr>
                  <pic:blipFill>
                    <a:blip r:embed="rId13"/>
                    <a:stretch>
                      <a:fillRect/>
                    </a:stretch>
                  </pic:blipFill>
                  <pic:spPr>
                    <a:xfrm>
                      <a:off x="0" y="0"/>
                      <a:ext cx="5943600" cy="3343275"/>
                    </a:xfrm>
                    <a:prstGeom prst="rect">
                      <a:avLst/>
                    </a:prstGeom>
                  </pic:spPr>
                </pic:pic>
              </a:graphicData>
            </a:graphic>
          </wp:inline>
        </w:drawing>
      </w:r>
    </w:p>
    <w:p w14:paraId="5FC58A19" w14:textId="07D815DC" w:rsidR="00CC4163" w:rsidRDefault="00CC4163" w:rsidP="00F80667">
      <w:pPr>
        <w:rPr>
          <w:rFonts w:ascii="Nunito" w:hAnsi="Nunito"/>
          <w:sz w:val="26"/>
          <w:szCs w:val="26"/>
        </w:rPr>
      </w:pPr>
      <w:r>
        <w:rPr>
          <w:rFonts w:ascii="Nunito" w:hAnsi="Nunito"/>
          <w:sz w:val="26"/>
          <w:szCs w:val="26"/>
        </w:rPr>
        <w:t>Output:</w:t>
      </w:r>
    </w:p>
    <w:p w14:paraId="1AAF5437" w14:textId="655F2D45" w:rsidR="00CC4163" w:rsidRPr="00F80667" w:rsidRDefault="00CC4163" w:rsidP="00F80667">
      <w:pPr>
        <w:rPr>
          <w:rFonts w:ascii="Nunito" w:hAnsi="Nunito"/>
          <w:sz w:val="26"/>
          <w:szCs w:val="26"/>
        </w:rPr>
      </w:pPr>
      <w:r>
        <w:rPr>
          <w:noProof/>
        </w:rPr>
        <w:drawing>
          <wp:inline distT="0" distB="0" distL="0" distR="0" wp14:anchorId="0F58A3C2" wp14:editId="73CFF778">
            <wp:extent cx="5943600" cy="3343275"/>
            <wp:effectExtent l="0" t="0" r="0" b="9525"/>
            <wp:docPr id="477399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99899" name=""/>
                    <pic:cNvPicPr/>
                  </pic:nvPicPr>
                  <pic:blipFill>
                    <a:blip r:embed="rId14"/>
                    <a:stretch>
                      <a:fillRect/>
                    </a:stretch>
                  </pic:blipFill>
                  <pic:spPr>
                    <a:xfrm>
                      <a:off x="0" y="0"/>
                      <a:ext cx="5943600" cy="3343275"/>
                    </a:xfrm>
                    <a:prstGeom prst="rect">
                      <a:avLst/>
                    </a:prstGeom>
                  </pic:spPr>
                </pic:pic>
              </a:graphicData>
            </a:graphic>
          </wp:inline>
        </w:drawing>
      </w:r>
    </w:p>
    <w:sectPr w:rsidR="00CC4163" w:rsidRPr="00F8066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14592"/>
    <w:multiLevelType w:val="multilevel"/>
    <w:tmpl w:val="66B6B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1433990"/>
    <w:multiLevelType w:val="hybridMultilevel"/>
    <w:tmpl w:val="933CEA1E"/>
    <w:lvl w:ilvl="0" w:tplc="BC06D6BC">
      <w:start w:val="1"/>
      <w:numFmt w:val="decimal"/>
      <w:lvlText w:val="%1."/>
      <w:lvlJc w:val="left"/>
      <w:pPr>
        <w:ind w:left="720" w:hanging="360"/>
      </w:pPr>
      <w:rPr>
        <w:rFonts w:asciiTheme="minorHAnsi" w:hAnsiTheme="minorHAns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103B59"/>
    <w:multiLevelType w:val="multilevel"/>
    <w:tmpl w:val="F860F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7825CF1"/>
    <w:multiLevelType w:val="hybridMultilevel"/>
    <w:tmpl w:val="723621A4"/>
    <w:lvl w:ilvl="0" w:tplc="F3C2FF0E">
      <w:start w:val="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48A2862"/>
    <w:multiLevelType w:val="multilevel"/>
    <w:tmpl w:val="CA165D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03144156">
    <w:abstractNumId w:val="4"/>
  </w:num>
  <w:num w:numId="2" w16cid:durableId="1964843439">
    <w:abstractNumId w:val="1"/>
  </w:num>
  <w:num w:numId="3" w16cid:durableId="75565233">
    <w:abstractNumId w:val="2"/>
  </w:num>
  <w:num w:numId="4" w16cid:durableId="28992173">
    <w:abstractNumId w:val="3"/>
  </w:num>
  <w:num w:numId="5" w16cid:durableId="4510511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C6E"/>
    <w:rsid w:val="000807B4"/>
    <w:rsid w:val="001078D9"/>
    <w:rsid w:val="00180B64"/>
    <w:rsid w:val="007D60EA"/>
    <w:rsid w:val="00A24EBB"/>
    <w:rsid w:val="00BF13C0"/>
    <w:rsid w:val="00CC4163"/>
    <w:rsid w:val="00F80667"/>
    <w:rsid w:val="00F92C6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967CE"/>
  <w15:chartTrackingRefBased/>
  <w15:docId w15:val="{A450D43F-9E6F-4245-8321-756D380FB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C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92C6E"/>
    <w:rPr>
      <w:b/>
      <w:bCs/>
    </w:rPr>
  </w:style>
  <w:style w:type="paragraph" w:styleId="ListParagraph">
    <w:name w:val="List Paragraph"/>
    <w:basedOn w:val="Normal"/>
    <w:uiPriority w:val="34"/>
    <w:qFormat/>
    <w:rsid w:val="00F92C6E"/>
    <w:pPr>
      <w:ind w:left="720"/>
      <w:contextualSpacing/>
    </w:pPr>
  </w:style>
  <w:style w:type="paragraph" w:styleId="NormalWeb">
    <w:name w:val="Normal (Web)"/>
    <w:basedOn w:val="Normal"/>
    <w:uiPriority w:val="99"/>
    <w:semiHidden/>
    <w:unhideWhenUsed/>
    <w:rsid w:val="00F92C6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088414">
      <w:bodyDiv w:val="1"/>
      <w:marLeft w:val="0"/>
      <w:marRight w:val="0"/>
      <w:marTop w:val="0"/>
      <w:marBottom w:val="0"/>
      <w:divBdr>
        <w:top w:val="none" w:sz="0" w:space="0" w:color="auto"/>
        <w:left w:val="none" w:sz="0" w:space="0" w:color="auto"/>
        <w:bottom w:val="none" w:sz="0" w:space="0" w:color="auto"/>
        <w:right w:val="none" w:sz="0" w:space="0" w:color="auto"/>
      </w:divBdr>
    </w:div>
    <w:div w:id="1987473548">
      <w:bodyDiv w:val="1"/>
      <w:marLeft w:val="0"/>
      <w:marRight w:val="0"/>
      <w:marTop w:val="0"/>
      <w:marBottom w:val="0"/>
      <w:divBdr>
        <w:top w:val="none" w:sz="0" w:space="0" w:color="auto"/>
        <w:left w:val="none" w:sz="0" w:space="0" w:color="auto"/>
        <w:bottom w:val="none" w:sz="0" w:space="0" w:color="auto"/>
        <w:right w:val="none" w:sz="0" w:space="0" w:color="auto"/>
      </w:divBdr>
    </w:div>
    <w:div w:id="2141335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7</Pages>
  <Words>465</Words>
  <Characters>2656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Manjiri Chandure</dc:creator>
  <cp:keywords/>
  <dc:description/>
  <cp:lastModifiedBy>Manjiri Chandure</cp:lastModifiedBy>
  <cp:revision>5</cp:revision>
  <dcterms:created xsi:type="dcterms:W3CDTF">2023-09-14T05:02:00Z</dcterms:created>
  <dcterms:modified xsi:type="dcterms:W3CDTF">2023-09-18T06:26:00Z</dcterms:modified>
</cp:coreProperties>
</file>