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1F8E" w14:textId="71C613ED" w:rsidR="006C5112" w:rsidRDefault="006C5112" w:rsidP="006C5112">
      <w:pPr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Assignment no 5: Implementation of DES</w:t>
      </w:r>
    </w:p>
    <w:p w14:paraId="6C46C171" w14:textId="1DD1E9AF" w:rsidR="006C5112" w:rsidRDefault="006C5112" w:rsidP="006C5112">
      <w:pPr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2020BTECS00085</w:t>
      </w:r>
    </w:p>
    <w:p w14:paraId="7A16044E" w14:textId="2B952991" w:rsidR="006C5112" w:rsidRDefault="006C5112" w:rsidP="006C5112">
      <w:pPr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MANJIRI CHANDURE</w:t>
      </w:r>
    </w:p>
    <w:p w14:paraId="0704CEE3" w14:textId="1E73332E" w:rsidR="006C5112" w:rsidRDefault="006C5112" w:rsidP="006C5112">
      <w:pPr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BATCH : B5</w:t>
      </w:r>
    </w:p>
    <w:p w14:paraId="60099600" w14:textId="77777777" w:rsidR="006C5112" w:rsidRDefault="006C5112" w:rsidP="006C5112">
      <w:pPr>
        <w:rPr>
          <w:rFonts w:ascii="Arial"/>
          <w:b/>
          <w:sz w:val="24"/>
        </w:rPr>
      </w:pPr>
    </w:p>
    <w:p w14:paraId="44B22CC9" w14:textId="77777777" w:rsidR="006C5112" w:rsidRDefault="006C5112" w:rsidP="006C5112">
      <w:pPr>
        <w:pStyle w:val="Heading1"/>
        <w:spacing w:before="0"/>
      </w:pPr>
      <w:r>
        <w:t>Introduction</w:t>
      </w:r>
    </w:p>
    <w:p w14:paraId="026D00B4" w14:textId="77777777" w:rsidR="006C5112" w:rsidRDefault="006C5112" w:rsidP="006C5112">
      <w:pPr>
        <w:pStyle w:val="BodyText"/>
        <w:spacing w:before="7"/>
        <w:ind w:left="0"/>
        <w:rPr>
          <w:rFonts w:ascii="Arial"/>
          <w:sz w:val="28"/>
        </w:rPr>
      </w:pPr>
    </w:p>
    <w:p w14:paraId="2AC09929" w14:textId="77777777" w:rsidR="006C5112" w:rsidRDefault="006C5112" w:rsidP="006C5112">
      <w:pPr>
        <w:spacing w:line="276" w:lineRule="auto"/>
        <w:ind w:left="280" w:right="345"/>
        <w:rPr>
          <w:rFonts w:ascii="Arial MT"/>
        </w:rPr>
      </w:pPr>
      <w:r>
        <w:rPr>
          <w:rFonts w:ascii="Arial MT"/>
        </w:rPr>
        <w:t>DES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cipher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encrypts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64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means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64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plain text go as the input to DES, which produces 64 bits of ciphertext. The same algorithm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and key are used for encryption and decryption, with minor differences. The key length is 56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bits.</w:t>
      </w:r>
    </w:p>
    <w:p w14:paraId="39C09456" w14:textId="77777777" w:rsidR="006C5112" w:rsidRDefault="006C5112" w:rsidP="006C5112">
      <w:pPr>
        <w:pStyle w:val="BodyText"/>
        <w:spacing w:before="3"/>
        <w:ind w:left="0"/>
        <w:rPr>
          <w:rFonts w:ascii="Arial MT"/>
          <w:b w:val="0"/>
          <w:sz w:val="25"/>
        </w:rPr>
      </w:pPr>
    </w:p>
    <w:p w14:paraId="2C077AF0" w14:textId="77777777" w:rsidR="006C5112" w:rsidRDefault="006C5112" w:rsidP="006C5112">
      <w:pPr>
        <w:spacing w:before="1" w:line="276" w:lineRule="auto"/>
        <w:ind w:left="280"/>
        <w:rPr>
          <w:rFonts w:ascii="Arial MT"/>
        </w:rPr>
      </w:pPr>
      <w:r>
        <w:rPr>
          <w:rFonts w:ascii="Arial MT"/>
        </w:rPr>
        <w:t>DES is based on the two fundamental attributes of cryptography: substitution (also called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confusion)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transposition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(also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diffusion).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consists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steps,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round.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round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performs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substitution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transposition.</w:t>
      </w:r>
    </w:p>
    <w:p w14:paraId="36041EE8" w14:textId="77777777" w:rsidR="006C5112" w:rsidRDefault="006C5112" w:rsidP="006C5112">
      <w:pPr>
        <w:pStyle w:val="BodyText"/>
        <w:spacing w:before="3"/>
        <w:ind w:left="0"/>
        <w:rPr>
          <w:rFonts w:ascii="Arial MT"/>
          <w:b w:val="0"/>
          <w:sz w:val="25"/>
        </w:rPr>
      </w:pPr>
    </w:p>
    <w:p w14:paraId="57227C54" w14:textId="77777777" w:rsidR="006C5112" w:rsidRDefault="006C5112" w:rsidP="006C5112">
      <w:pPr>
        <w:pStyle w:val="ListParagraph"/>
        <w:numPr>
          <w:ilvl w:val="0"/>
          <w:numId w:val="1"/>
        </w:numPr>
        <w:tabs>
          <w:tab w:val="left" w:pos="1000"/>
        </w:tabs>
        <w:spacing w:line="276" w:lineRule="auto"/>
        <w:ind w:right="505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64-bit</w:t>
      </w:r>
      <w:r>
        <w:rPr>
          <w:spacing w:val="-4"/>
        </w:rPr>
        <w:t xml:space="preserve"> </w:t>
      </w:r>
      <w:r>
        <w:t>plain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Permutation</w:t>
      </w:r>
      <w:r>
        <w:rPr>
          <w:spacing w:val="-4"/>
        </w:rPr>
        <w:t xml:space="preserve"> </w:t>
      </w:r>
      <w:r>
        <w:t>(IP)</w:t>
      </w:r>
      <w:r>
        <w:rPr>
          <w:spacing w:val="1"/>
        </w:rPr>
        <w:t xml:space="preserve"> </w:t>
      </w:r>
      <w:r>
        <w:t>function.</w:t>
      </w:r>
    </w:p>
    <w:p w14:paraId="61087862" w14:textId="77777777" w:rsidR="006C5112" w:rsidRDefault="006C5112" w:rsidP="006C5112">
      <w:pPr>
        <w:pStyle w:val="ListParagraph"/>
        <w:numPr>
          <w:ilvl w:val="0"/>
          <w:numId w:val="1"/>
        </w:numPr>
        <w:tabs>
          <w:tab w:val="left" w:pos="1000"/>
        </w:tabs>
      </w:pP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permutation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plain</w:t>
      </w:r>
      <w:r>
        <w:rPr>
          <w:spacing w:val="-5"/>
        </w:rPr>
        <w:t xml:space="preserve"> </w:t>
      </w:r>
      <w:r>
        <w:t>text.</w:t>
      </w:r>
    </w:p>
    <w:p w14:paraId="1CFF2796" w14:textId="77777777" w:rsidR="006C5112" w:rsidRDefault="006C5112" w:rsidP="006C5112">
      <w:pPr>
        <w:pStyle w:val="ListParagraph"/>
        <w:numPr>
          <w:ilvl w:val="0"/>
          <w:numId w:val="1"/>
        </w:numPr>
        <w:tabs>
          <w:tab w:val="left" w:pos="1000"/>
        </w:tabs>
        <w:spacing w:before="38" w:line="276" w:lineRule="auto"/>
        <w:ind w:right="272"/>
      </w:pPr>
      <w:r>
        <w:t>Next,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permutation</w:t>
      </w:r>
      <w:r>
        <w:rPr>
          <w:spacing w:val="-5"/>
        </w:rPr>
        <w:t xml:space="preserve"> </w:t>
      </w:r>
      <w:r>
        <w:t>(IP)</w:t>
      </w:r>
      <w:r>
        <w:rPr>
          <w:spacing w:val="-5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halves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permuted</w:t>
      </w:r>
      <w:r>
        <w:rPr>
          <w:spacing w:val="-6"/>
        </w:rPr>
        <w:t xml:space="preserve"> </w:t>
      </w:r>
      <w:r>
        <w:t>block;</w:t>
      </w:r>
      <w:r>
        <w:rPr>
          <w:spacing w:val="-5"/>
        </w:rPr>
        <w:t xml:space="preserve"> </w:t>
      </w:r>
      <w:r>
        <w:t>saying</w:t>
      </w:r>
      <w:r>
        <w:rPr>
          <w:spacing w:val="-5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(LPT)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(RPT).</w:t>
      </w:r>
    </w:p>
    <w:p w14:paraId="039E731F" w14:textId="77777777" w:rsidR="006C5112" w:rsidRDefault="006C5112" w:rsidP="006C5112">
      <w:pPr>
        <w:pStyle w:val="ListParagraph"/>
        <w:numPr>
          <w:ilvl w:val="0"/>
          <w:numId w:val="1"/>
        </w:numPr>
        <w:tabs>
          <w:tab w:val="left" w:pos="1000"/>
        </w:tabs>
      </w:pPr>
      <w:r>
        <w:t>Now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LPT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RPT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rounds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process.</w:t>
      </w:r>
    </w:p>
    <w:p w14:paraId="70B326A1" w14:textId="77777777" w:rsidR="006C5112" w:rsidRDefault="006C5112" w:rsidP="006C5112">
      <w:pPr>
        <w:pStyle w:val="ListParagraph"/>
        <w:numPr>
          <w:ilvl w:val="0"/>
          <w:numId w:val="1"/>
        </w:numPr>
        <w:tabs>
          <w:tab w:val="left" w:pos="1000"/>
        </w:tabs>
        <w:spacing w:before="38" w:line="276" w:lineRule="auto"/>
        <w:ind w:right="285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LPT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RPT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rejoined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Permutation</w:t>
      </w:r>
      <w:r>
        <w:rPr>
          <w:spacing w:val="-4"/>
        </w:rPr>
        <w:t xml:space="preserve"> </w:t>
      </w:r>
      <w:r>
        <w:t>(FP)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block</w:t>
      </w:r>
    </w:p>
    <w:p w14:paraId="23DDDB70" w14:textId="77777777" w:rsidR="006C5112" w:rsidRDefault="006C5112" w:rsidP="006C5112">
      <w:pPr>
        <w:pStyle w:val="ListParagraph"/>
        <w:numPr>
          <w:ilvl w:val="0"/>
          <w:numId w:val="1"/>
        </w:numPr>
        <w:tabs>
          <w:tab w:val="left" w:pos="1000"/>
        </w:tabs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64-bit</w:t>
      </w:r>
      <w:r>
        <w:rPr>
          <w:spacing w:val="-6"/>
        </w:rPr>
        <w:t xml:space="preserve"> </w:t>
      </w:r>
      <w:r>
        <w:t>ciphertext.</w:t>
      </w:r>
    </w:p>
    <w:p w14:paraId="11380F5D" w14:textId="77777777" w:rsidR="006C5112" w:rsidRDefault="006C5112" w:rsidP="006C5112">
      <w:pPr>
        <w:pStyle w:val="BodyText"/>
        <w:spacing w:before="0"/>
        <w:ind w:left="0"/>
        <w:rPr>
          <w:rFonts w:ascii="Arial MT"/>
          <w:b w:val="0"/>
          <w:sz w:val="24"/>
        </w:rPr>
      </w:pPr>
    </w:p>
    <w:p w14:paraId="2EB214B0" w14:textId="77777777" w:rsidR="006C5112" w:rsidRDefault="006C5112" w:rsidP="006C5112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14:paraId="00D07CBB" w14:textId="77777777" w:rsidR="006C5112" w:rsidRDefault="006C5112" w:rsidP="006C5112">
      <w:pPr>
        <w:pStyle w:val="Heading1"/>
        <w:spacing w:before="0" w:line="552" w:lineRule="auto"/>
        <w:ind w:right="7501"/>
      </w:pPr>
      <w:r>
        <w:t>Implementation</w:t>
      </w:r>
      <w:r>
        <w:rPr>
          <w:spacing w:val="1"/>
        </w:rPr>
        <w:t xml:space="preserve"> </w:t>
      </w:r>
      <w:r>
        <w:t>Initial</w:t>
      </w:r>
      <w:r>
        <w:rPr>
          <w:spacing w:val="-14"/>
        </w:rPr>
        <w:t xml:space="preserve"> </w:t>
      </w:r>
      <w:r>
        <w:t>Permutation:</w:t>
      </w:r>
    </w:p>
    <w:p w14:paraId="594DCEC6" w14:textId="77777777" w:rsidR="006C5112" w:rsidRDefault="006C5112" w:rsidP="006C5112">
      <w:pPr>
        <w:spacing w:line="276" w:lineRule="auto"/>
        <w:ind w:left="28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Initial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Permutation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(IP)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one-time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occurs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round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encryption.</w:t>
      </w:r>
    </w:p>
    <w:p w14:paraId="19026EA8" w14:textId="77777777" w:rsidR="006C5112" w:rsidRDefault="006C5112" w:rsidP="006C5112">
      <w:pPr>
        <w:pStyle w:val="BodyText"/>
        <w:spacing w:before="4"/>
        <w:ind w:left="0"/>
        <w:rPr>
          <w:rFonts w:ascii="Arial MT"/>
          <w:b w:val="0"/>
          <w:sz w:val="25"/>
        </w:rPr>
      </w:pPr>
    </w:p>
    <w:p w14:paraId="0D5BD11E" w14:textId="77777777" w:rsidR="006C5112" w:rsidRDefault="006C5112" w:rsidP="006C5112">
      <w:pPr>
        <w:ind w:left="280"/>
        <w:rPr>
          <w:rFonts w:ascii="Arial MT"/>
        </w:rPr>
      </w:pPr>
      <w:r>
        <w:rPr>
          <w:rFonts w:ascii="Arial MT"/>
        </w:rPr>
        <w:t>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involves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rearranging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plaintext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according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predefined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rule.</w:t>
      </w:r>
    </w:p>
    <w:p w14:paraId="16721436" w14:textId="77777777" w:rsidR="006C5112" w:rsidRDefault="006C5112" w:rsidP="006C5112">
      <w:pPr>
        <w:pStyle w:val="BodyText"/>
        <w:spacing w:before="7"/>
        <w:ind w:left="0"/>
        <w:rPr>
          <w:rFonts w:ascii="Arial MT"/>
          <w:b w:val="0"/>
          <w:sz w:val="28"/>
        </w:rPr>
      </w:pPr>
    </w:p>
    <w:p w14:paraId="317E2AD1" w14:textId="77777777" w:rsidR="006C5112" w:rsidRDefault="006C5112" w:rsidP="006C5112">
      <w:pPr>
        <w:spacing w:line="276" w:lineRule="auto"/>
        <w:ind w:left="280"/>
        <w:rPr>
          <w:rFonts w:ascii="Arial MT"/>
        </w:rPr>
      </w:pP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rearranged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swapping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plaintext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specified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permutation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14:paraId="503D6D8A" w14:textId="77777777" w:rsidR="006C5112" w:rsidRDefault="006C5112" w:rsidP="006C5112">
      <w:pPr>
        <w:pStyle w:val="BodyText"/>
        <w:spacing w:before="3"/>
        <w:ind w:left="0"/>
        <w:rPr>
          <w:rFonts w:ascii="Arial MT"/>
          <w:b w:val="0"/>
          <w:sz w:val="25"/>
        </w:rPr>
      </w:pPr>
    </w:p>
    <w:p w14:paraId="5FA02A43" w14:textId="77777777" w:rsidR="006C5112" w:rsidRDefault="006C5112" w:rsidP="006C5112">
      <w:pPr>
        <w:spacing w:line="276" w:lineRule="auto"/>
        <w:ind w:left="280"/>
        <w:rPr>
          <w:rFonts w:ascii="Arial MT"/>
        </w:rPr>
      </w:pPr>
      <w:r>
        <w:rPr>
          <w:rFonts w:ascii="Arial MT"/>
        </w:rPr>
        <w:t>IP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essentially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bit-position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juggling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establishes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initial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arrangement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subsequent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rounds.</w:t>
      </w:r>
    </w:p>
    <w:p w14:paraId="1E823218" w14:textId="77777777" w:rsidR="006C5112" w:rsidRDefault="006C5112" w:rsidP="006C5112">
      <w:pPr>
        <w:spacing w:line="276" w:lineRule="auto"/>
        <w:rPr>
          <w:rFonts w:ascii="Arial MT"/>
        </w:rPr>
        <w:sectPr w:rsidR="006C5112">
          <w:pgSz w:w="12240" w:h="15840"/>
          <w:pgMar w:top="1360" w:right="1300" w:bottom="280" w:left="1160" w:header="720" w:footer="720" w:gutter="0"/>
          <w:cols w:space="720"/>
        </w:sectPr>
      </w:pPr>
    </w:p>
    <w:p w14:paraId="03C88FD3" w14:textId="77777777" w:rsidR="006C5112" w:rsidRDefault="006C5112" w:rsidP="006C5112">
      <w:pPr>
        <w:pStyle w:val="Heading1"/>
      </w:pPr>
      <w:r>
        <w:lastRenderedPageBreak/>
        <w:t>Step-1: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transformation:</w:t>
      </w:r>
    </w:p>
    <w:p w14:paraId="4042419B" w14:textId="77777777" w:rsidR="006C5112" w:rsidRDefault="006C5112" w:rsidP="006C5112">
      <w:pPr>
        <w:spacing w:before="38" w:line="276" w:lineRule="auto"/>
        <w:ind w:left="280" w:right="154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initial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64-bit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transformed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56-bit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discarding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8th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initial key. Thus, for each a 56-bit key is available. From this 56-bit key, a different 48-bit Sub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round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transformation.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48DBBABD" w14:textId="77777777" w:rsidR="006C5112" w:rsidRDefault="006C5112" w:rsidP="006C5112">
      <w:pPr>
        <w:spacing w:line="276" w:lineRule="auto"/>
        <w:ind w:left="280" w:right="345"/>
        <w:rPr>
          <w:rFonts w:ascii="Arial MT"/>
        </w:rPr>
      </w:pPr>
      <w:r>
        <w:rPr>
          <w:rFonts w:ascii="Arial MT"/>
        </w:rPr>
        <w:t>56-bit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divided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halves,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28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halves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circularly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shifted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positions,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depending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round.</w:t>
      </w:r>
    </w:p>
    <w:p w14:paraId="3097BFED" w14:textId="77777777" w:rsidR="006C5112" w:rsidRDefault="006C5112" w:rsidP="006C5112">
      <w:pPr>
        <w:pStyle w:val="BodyText"/>
        <w:spacing w:before="3"/>
        <w:ind w:left="0"/>
        <w:rPr>
          <w:rFonts w:ascii="Arial MT"/>
          <w:b w:val="0"/>
          <w:sz w:val="25"/>
        </w:rPr>
      </w:pPr>
    </w:p>
    <w:p w14:paraId="48AAA3B7" w14:textId="77777777" w:rsidR="006C5112" w:rsidRDefault="006C5112" w:rsidP="006C5112">
      <w:pPr>
        <w:pStyle w:val="Heading1"/>
        <w:spacing w:before="0"/>
      </w:pPr>
      <w:r>
        <w:t>Step-2:</w:t>
      </w:r>
      <w:r>
        <w:rPr>
          <w:spacing w:val="-14"/>
        </w:rPr>
        <w:t xml:space="preserve"> </w:t>
      </w:r>
      <w:r>
        <w:t>Expansion</w:t>
      </w:r>
      <w:r>
        <w:rPr>
          <w:spacing w:val="-13"/>
        </w:rPr>
        <w:t xml:space="preserve"> </w:t>
      </w:r>
      <w:r>
        <w:t>Permutation:</w:t>
      </w:r>
    </w:p>
    <w:p w14:paraId="55577B4C" w14:textId="77777777" w:rsidR="006C5112" w:rsidRDefault="006C5112" w:rsidP="006C5112">
      <w:pPr>
        <w:spacing w:before="38" w:line="276" w:lineRule="auto"/>
        <w:ind w:left="280" w:right="345"/>
        <w:rPr>
          <w:rFonts w:ascii="Arial MT"/>
        </w:rPr>
      </w:pPr>
      <w:r>
        <w:rPr>
          <w:rFonts w:ascii="Arial MT"/>
        </w:rPr>
        <w:t>Recall that after the initial permutation, we had two 32-bit plain text areas called Left Plain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Text(LPT)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Right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Plain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Text(RPT).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expansion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permutation,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RPT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expanded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from 32 bits to 48 bits. Bits are permuted as well hence called expansion permutation. 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happens as the 32-bit RPT is divided into 8 blocks, with each block consisting of 4 bits. Then,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each 4-bit block of the previous step is then expanded to a corresponding 6-bit block, i.e., per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4-bit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bits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added.</w:t>
      </w:r>
    </w:p>
    <w:p w14:paraId="1821E7F5" w14:textId="77777777" w:rsidR="006C5112" w:rsidRDefault="006C5112" w:rsidP="006C5112">
      <w:pPr>
        <w:pStyle w:val="BodyText"/>
        <w:spacing w:before="3"/>
        <w:ind w:left="0"/>
        <w:rPr>
          <w:rFonts w:ascii="Arial MT"/>
          <w:b w:val="0"/>
          <w:sz w:val="25"/>
        </w:rPr>
      </w:pPr>
    </w:p>
    <w:p w14:paraId="67CC5135" w14:textId="77777777" w:rsidR="006C5112" w:rsidRDefault="006C5112" w:rsidP="006C5112">
      <w:pPr>
        <w:spacing w:line="276" w:lineRule="auto"/>
        <w:ind w:left="280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expansion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permutation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key transformation process compresses the 56-bit key to 48 bits. Then the expansion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permutation process expands the 32-bit RPT to 48-bits. Now the 48-bit key is XOR with 48-bit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RPT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S-Box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substitution.</w:t>
      </w:r>
    </w:p>
    <w:p w14:paraId="78EE9118" w14:textId="143731EA" w:rsidR="005F6AAA" w:rsidRPr="005F6AAA" w:rsidRDefault="005F6AAA" w:rsidP="005F6AAA">
      <w:pPr>
        <w:shd w:val="clear" w:color="auto" w:fill="FFFFFF"/>
        <w:spacing w:before="100" w:beforeAutospacing="1" w:after="210" w:line="360" w:lineRule="atLeast"/>
        <w:ind w:left="360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5F6AAA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Now apply the XOR function to the output and the left plain text and store it in the right plain text.</w:t>
      </w:r>
      <w:r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 xml:space="preserve"> </w:t>
      </w:r>
      <w:r w:rsidRPr="005F6AAA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Store the initial right plain text in the left plain text.</w:t>
      </w:r>
      <w:r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 xml:space="preserve"> </w:t>
      </w:r>
      <w:r w:rsidRPr="005F6AAA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Both the LPT and RPT halves are forwarded to the next rounds for further operations.</w:t>
      </w:r>
      <w:r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 xml:space="preserve"> </w:t>
      </w:r>
      <w:r w:rsidRPr="005F6AAA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At the end of the last round, swap the data in the LPT and RPT.</w:t>
      </w:r>
      <w:r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 xml:space="preserve"> </w:t>
      </w:r>
      <w:r w:rsidRPr="005F6AAA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In the last step, apply the inverse permutation step to get the cipher text.</w:t>
      </w:r>
    </w:p>
    <w:p w14:paraId="362B3728" w14:textId="77777777" w:rsidR="005F6AAA" w:rsidRDefault="005F6AAA" w:rsidP="006C5112">
      <w:pPr>
        <w:spacing w:line="276" w:lineRule="auto"/>
        <w:ind w:left="280"/>
        <w:rPr>
          <w:rFonts w:ascii="Arial MT"/>
        </w:rPr>
      </w:pPr>
    </w:p>
    <w:p w14:paraId="3C7AE2F8" w14:textId="77777777" w:rsidR="006C5112" w:rsidRDefault="006C5112" w:rsidP="006C5112"/>
    <w:p w14:paraId="27F3F656" w14:textId="59E498D7" w:rsidR="006C5112" w:rsidRDefault="006C5112" w:rsidP="006C5112">
      <w:pPr>
        <w:rPr>
          <w:b/>
          <w:bCs/>
        </w:rPr>
      </w:pPr>
      <w:r w:rsidRPr="006C5112">
        <w:rPr>
          <w:b/>
          <w:bCs/>
        </w:rPr>
        <w:t xml:space="preserve">Code in </w:t>
      </w:r>
      <w:proofErr w:type="spellStart"/>
      <w:r w:rsidRPr="006C5112">
        <w:rPr>
          <w:b/>
          <w:bCs/>
        </w:rPr>
        <w:t>Cpp</w:t>
      </w:r>
      <w:proofErr w:type="spellEnd"/>
      <w:r w:rsidRPr="006C5112">
        <w:rPr>
          <w:b/>
          <w:bCs/>
        </w:rPr>
        <w:t>:</w:t>
      </w:r>
      <w:r w:rsidRPr="006C5112">
        <w:rPr>
          <w:b/>
          <w:bCs/>
        </w:rPr>
        <w:br/>
      </w:r>
    </w:p>
    <w:p w14:paraId="6B67DEFB" w14:textId="77777777" w:rsidR="006C5112" w:rsidRDefault="006C5112" w:rsidP="006C5112">
      <w:pPr>
        <w:rPr>
          <w:b/>
          <w:bCs/>
        </w:rPr>
      </w:pPr>
    </w:p>
    <w:p w14:paraId="3F7F84A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// Including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dependancies</w:t>
      </w:r>
      <w:proofErr w:type="spellEnd"/>
    </w:p>
    <w:p w14:paraId="1A0FF02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#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include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bits/</w:t>
      </w:r>
      <w:proofErr w:type="spellStart"/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stdc</w:t>
      </w:r>
      <w:proofErr w:type="spellEnd"/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++.h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&gt;</w:t>
      </w:r>
    </w:p>
    <w:p w14:paraId="707BDB1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using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namespace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std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A909E3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Array to hold 16 keys</w:t>
      </w:r>
    </w:p>
    <w:p w14:paraId="7912082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43D0BE0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String to hold the plain text</w:t>
      </w:r>
    </w:p>
    <w:p w14:paraId="3A15F86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lastRenderedPageBreak/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7E7E25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convert a number in decimal to binary</w:t>
      </w:r>
    </w:p>
    <w:p w14:paraId="15E3B3D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5B76556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textToBinary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&amp;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text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65B65F2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206C364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26A171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char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: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text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6B05493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44D5A34F" w14:textId="43B769D1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bitset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&gt;(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).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to_string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  <w:r w:rsidR="005F6AAA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//</w:t>
      </w:r>
    </w:p>
    <w:p w14:paraId="52E6E4B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7EE02FB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993826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AFDA9A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6062C44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binaryToText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&amp;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4811031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4FAFF8F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2CEE3E3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proofErr w:type="spellStart"/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size_t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length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4AD5D02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079FFC0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byte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1F95774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char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static_cast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char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&gt;(</w:t>
      </w:r>
      <w:proofErr w:type="spellStart"/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bitset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&gt;(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byte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).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to_ulong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());</w:t>
      </w:r>
    </w:p>
    <w:p w14:paraId="440DE8F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4AEFD1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830E98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77C798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7D4FD9F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7B696DA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convertDecimalToBinary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169FD3C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0C8BE00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D1ED7A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while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!=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5344948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090233E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%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?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: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48D848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/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422DD1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3888298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while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length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5AADCAA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5845363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23F023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76444D4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5553BE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1E75BF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convert a number in binary to decimal</w:t>
      </w:r>
    </w:p>
    <w:p w14:paraId="43C0E1A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convertBinaryToDecimal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599DE7A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lastRenderedPageBreak/>
        <w:t>{</w:t>
      </w:r>
    </w:p>
    <w:p w14:paraId="19CE15D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229B1B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counter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49307E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size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length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</w:p>
    <w:p w14:paraId="77A2132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size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&gt;=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--)</w:t>
      </w:r>
    </w:p>
    <w:p w14:paraId="1FC4FBB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2FA22D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if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binary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'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'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3117F0F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E832F0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pow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counter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09B02BD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468D7F3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counter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++;</w:t>
      </w:r>
    </w:p>
    <w:p w14:paraId="3D57153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50D682F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decimal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06B850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47DBB0C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do a circular left shift by 1</w:t>
      </w:r>
    </w:p>
    <w:p w14:paraId="52192AC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shift_left_once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2A8A79B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1D6B690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CA7D57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0DB5972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0A750B0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47353DD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6093798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14AA81B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C3E45F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C0F907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do a circular left shift by 2</w:t>
      </w:r>
    </w:p>
    <w:p w14:paraId="6C26F13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shift_left_twice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2D01853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2E60FAC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981960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5B65A6C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5BBA2B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6A5D32F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1478552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676811A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E796AD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33047EA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E7C215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shifted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0B16E6F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08A635B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key_chunk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B68887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4486A9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lastRenderedPageBreak/>
        <w:t xml:space="preserve">// Function to compute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xor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between two strings</w:t>
      </w:r>
    </w:p>
    <w:p w14:paraId="092EEF2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Xor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6899E7D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35FE4D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result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0DA0B3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size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size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</w:p>
    <w:p w14:paraId="07EDA01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size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42235B0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168497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if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!=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])</w:t>
      </w:r>
    </w:p>
    <w:p w14:paraId="78D6B12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5F57AA2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result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1271A1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420DD9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else</w:t>
      </w:r>
    </w:p>
    <w:p w14:paraId="4BE1BFA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2E821C5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result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085478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416332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02B4431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result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87EBBD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0F93C4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generate the 16 keys.</w:t>
      </w:r>
    </w:p>
    <w:p w14:paraId="448AC62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void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generate_keys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1AE1069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45C66D5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The PC1 table</w:t>
      </w:r>
    </w:p>
    <w:p w14:paraId="685DECC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pc1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650D13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1577767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30959C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8C5DBE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1991A74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03CBF6E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42CC1C7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B6DCB1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};</w:t>
      </w:r>
    </w:p>
    <w:p w14:paraId="2E1414F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The PC2 table</w:t>
      </w:r>
    </w:p>
    <w:p w14:paraId="5375B7C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pc2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6190C6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69FE094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51B719F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786D3BB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1199449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FE8E54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64B0331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56A443C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};</w:t>
      </w:r>
    </w:p>
    <w:p w14:paraId="76C92E5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lastRenderedPageBreak/>
        <w:t>    // 1. Compressing the key using the PC1 table</w:t>
      </w:r>
    </w:p>
    <w:p w14:paraId="1F04966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perm_key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0E0AC78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4E96802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EBE614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perm_key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pc1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68A5F0B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410FE70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2. Dividing the key into two equal halves</w:t>
      </w:r>
    </w:p>
    <w:p w14:paraId="1A1FF0B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perm_key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56631E4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perm_key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338E978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00575C2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327601C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    // 3.1. For rounds 1, 2, 9, 16 the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key_chunks</w:t>
      </w:r>
      <w:proofErr w:type="spellEnd"/>
    </w:p>
    <w:p w14:paraId="74300EE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are shifted by one.</w:t>
      </w:r>
    </w:p>
    <w:p w14:paraId="72B9B98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if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||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||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||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5A0FF7B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319F08D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shift_left_once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3D21EB8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shift_left_once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59557D5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3FB5A67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    // 3.2. For other rounds, the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key_chunks</w:t>
      </w:r>
      <w:proofErr w:type="spellEnd"/>
    </w:p>
    <w:p w14:paraId="36C0818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are shifted by two</w:t>
      </w:r>
    </w:p>
    <w:p w14:paraId="1236889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else</w:t>
      </w:r>
    </w:p>
    <w:p w14:paraId="5121D8B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1A83237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shift_left_twice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33F38CC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shift_left_twice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216C894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5BDA701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Combining the two chunks</w:t>
      </w:r>
    </w:p>
    <w:p w14:paraId="660ABDE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combined_key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525274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round_key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D61BEF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Finally, using the PC2 table to transpose the key bits</w:t>
      </w:r>
    </w:p>
    <w:p w14:paraId="69E8E01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25E935E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EC4F80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round_key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combined_key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pc2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656C88C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0FC7F89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round_key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05975D9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AEF3DC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6722E5A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Implementing the algorithm</w:t>
      </w:r>
    </w:p>
    <w:p w14:paraId="40D0D4A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DES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</w:t>
      </w:r>
    </w:p>
    <w:p w14:paraId="267B62E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68E66B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The initial permutation table</w:t>
      </w:r>
    </w:p>
    <w:p w14:paraId="0007BE7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initial_permutation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4423C83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lastRenderedPageBreak/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BC46A5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92FEE2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ED065F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0BE4DB7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65C3840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18ACAB5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335847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};</w:t>
      </w:r>
    </w:p>
    <w:p w14:paraId="27289A7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The expansion table</w:t>
      </w:r>
    </w:p>
    <w:p w14:paraId="5BBB502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expansion_table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3BFFB2F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5B81F87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4269AD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780E21B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5131130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62B38C0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};</w:t>
      </w:r>
    </w:p>
    <w:p w14:paraId="1D106B0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// The substitution boxes. </w:t>
      </w:r>
      <w:proofErr w:type="gram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The</w:t>
      </w:r>
      <w:proofErr w:type="gram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should contain values</w:t>
      </w:r>
    </w:p>
    <w:p w14:paraId="19E7782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from 0 to 15 in any order.</w:t>
      </w:r>
    </w:p>
    <w:p w14:paraId="5FF99DB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substition_boxes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</w:p>
    <w:p w14:paraId="0623CFF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6ED2A5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737D302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4AC3F8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},</w:t>
      </w:r>
    </w:p>
    <w:p w14:paraId="7F0CDF5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>         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BE14EF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7D9F60D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66526B9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},</w:t>
      </w:r>
    </w:p>
    <w:p w14:paraId="02F6AA9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>         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4BFC47A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8561D8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0AB87E1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},</w:t>
      </w:r>
    </w:p>
    <w:p w14:paraId="62C935D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>         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5C22F62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444B3FB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15D7423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},</w:t>
      </w:r>
    </w:p>
    <w:p w14:paraId="7E150F4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>         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08F8E17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4EEDE8F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180E628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},</w:t>
      </w:r>
    </w:p>
    <w:p w14:paraId="7AE6D45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>         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046D251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6A3587C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lastRenderedPageBreak/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2A79B2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},</w:t>
      </w:r>
    </w:p>
    <w:p w14:paraId="12F77B7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>         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B4921D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7FA4B84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6D3E874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},</w:t>
      </w:r>
    </w:p>
    <w:p w14:paraId="12D9C3E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>         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473E606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F04E1D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95935E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}};</w:t>
      </w:r>
    </w:p>
    <w:p w14:paraId="2E7579E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The permutation table</w:t>
      </w:r>
    </w:p>
    <w:p w14:paraId="6BD208A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permutation_tab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3A2CCE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479C8D6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5BEA1C4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F4CE5C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};</w:t>
      </w:r>
    </w:p>
    <w:p w14:paraId="0416FBE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The inverse permutation table</w:t>
      </w:r>
    </w:p>
    <w:p w14:paraId="00CA77C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inverse_permutation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261E33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0575BC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267A9C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7DE9B0C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0930A36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29FA8FA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0C65A13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</w:p>
    <w:p w14:paraId="31E72AA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57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};</w:t>
      </w:r>
    </w:p>
    <w:p w14:paraId="0C5D0B5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1. Applying the initial permutation</w:t>
      </w:r>
    </w:p>
    <w:p w14:paraId="6887B51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93AC93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1F46DE2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CC4A84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initial_permutation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1F7965A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0F3E26E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2. Dividing the result into two equal halves</w:t>
      </w:r>
    </w:p>
    <w:p w14:paraId="5E67B80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4C0B8FE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729D577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The plain text is encrypted 16 times</w:t>
      </w:r>
    </w:p>
    <w:p w14:paraId="1930ED9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051845E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0F3D71C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right_expanded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3438DA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3.1. The right half of the plain text is expanded</w:t>
      </w:r>
    </w:p>
    <w:p w14:paraId="119D304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5651147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lastRenderedPageBreak/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F8BE84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right_expanded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expansion_table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355C03E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};</w:t>
      </w: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// 3.3. The result is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xored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with a key</w:t>
      </w:r>
    </w:p>
    <w:p w14:paraId="260F843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Xor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right_expanded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3C50527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078EF0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3.4. The result is divided into 8 equal parts and passed</w:t>
      </w:r>
    </w:p>
    <w:p w14:paraId="6A75EDA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through 8 substitution boxes. After passing through a</w:t>
      </w:r>
    </w:p>
    <w:p w14:paraId="492AF5E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    //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substituion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box, each box is reduces from 6 to 4 bits.</w:t>
      </w:r>
    </w:p>
    <w:p w14:paraId="1028C81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0791933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6C8A16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    // Finding row and column indices to lookup the</w:t>
      </w:r>
    </w:p>
    <w:p w14:paraId="09E4EE1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        //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substituition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box</w:t>
      </w:r>
    </w:p>
    <w:p w14:paraId="2E8FDEE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row1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6067DE6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convertBinaryToDecimal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0BCBC0A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col1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substr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22AA991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05BFD9B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convertBinaryToDecimal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2C0F99C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val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substition_boxes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6D8AEA1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convertDecimalToBinary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val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05425D4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5E02259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3.5. Another permutation is applied</w:t>
      </w:r>
    </w:p>
    <w:p w14:paraId="136A05A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perm2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56796A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520C883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45D1D11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perm2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permutation_tab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1D4F1A8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7EBA59B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    // 3.6. The result is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xored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with the left half</w:t>
      </w:r>
    </w:p>
    <w:p w14:paraId="4E1131D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Xor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perm2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04B246A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    // 3.7. The left and the right parts of the plain text are swapped</w:t>
      </w:r>
    </w:p>
    <w:p w14:paraId="464D089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44FBB9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if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51DB3EF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30B06F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temp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916C98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xored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A3F43A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temp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281302D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7C6082D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D8752C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4. The halves of the plain text are applied</w:t>
      </w:r>
    </w:p>
    <w:p w14:paraId="6B80A2B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combined_text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left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right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0F0412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lastRenderedPageBreak/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ciphertext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C00E90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// The inverse of the initial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permuttaion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is applied</w:t>
      </w:r>
    </w:p>
    <w:p w14:paraId="29F9C78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64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</w:p>
    <w:p w14:paraId="6E677EA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1372778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ciphertext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combined_text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inverse_permutation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29604BF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6E4FE97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And we finally get the cipher text</w:t>
      </w:r>
    </w:p>
    <w:p w14:paraId="0ABD9D0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ciphertext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273D108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6CB094E3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main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</w:t>
      </w:r>
    </w:p>
    <w:p w14:paraId="4D4CB3F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12A1BD9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A 64 bit key</w:t>
      </w:r>
    </w:p>
    <w:p w14:paraId="61F2102E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E63B0D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cout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Enter a 64 bit (8 letter) key: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1850DA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cin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&gt;&gt;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86A048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363BA94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A block of plain text of 64 bits</w:t>
      </w:r>
    </w:p>
    <w:p w14:paraId="29DA99A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cout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Enter a 64 bit (8 letter) plain text: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246969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cin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&gt;&gt;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290B9AF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3D449820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textToBinary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0B8CC56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textToBinary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327E396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2F6D836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apt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756F5D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Calling the function to generate 16 keys</w:t>
      </w:r>
    </w:p>
    <w:p w14:paraId="7E21F06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generate_keys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77107B3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cout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Plain text: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endl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E53675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    // Applying the algo</w:t>
      </w:r>
    </w:p>
    <w:p w14:paraId="70B11CC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DES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</w:p>
    <w:p w14:paraId="55AA98E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cout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Ciphertext: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endl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0CB97545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// Reversing the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array for decryption</w:t>
      </w:r>
    </w:p>
    <w:p w14:paraId="41D4A23F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15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5611DFC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49C810E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while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&gt;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1B3C7AC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A3E10F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temp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3A1E695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3BBC07B2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round_keys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temp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37801061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--;</w:t>
      </w:r>
    </w:p>
    <w:p w14:paraId="4701357A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46D53C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4134A81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lastRenderedPageBreak/>
        <w:t xml:space="preserve">    </w:t>
      </w:r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pt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ct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C20E17B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decrypted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DES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</w:p>
    <w:p w14:paraId="3476F9D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cout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Decrypted text: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binaryToText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decrypted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endl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35B4B87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    // </w:t>
      </w:r>
      <w:proofErr w:type="spellStart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Comapring</w:t>
      </w:r>
      <w:proofErr w:type="spellEnd"/>
      <w:r w:rsidRPr="006C5112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 xml:space="preserve"> the initial plain text with the decrypted text</w:t>
      </w:r>
    </w:p>
    <w:p w14:paraId="706D4A24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if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decrypted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apt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</w:p>
    <w:p w14:paraId="2BC22796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52757D88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C5112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cout</w:t>
      </w:r>
      <w:proofErr w:type="spellEnd"/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Plain text encrypted and decrypted successfully.</w:t>
      </w:r>
      <w:r w:rsidRPr="006C5112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&lt;&lt;</w:t>
      </w: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6C511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endl</w:t>
      </w:r>
      <w:proofErr w:type="spellEnd"/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005DB4A9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5E85A3D" w14:textId="77777777" w:rsidR="006C5112" w:rsidRPr="006C5112" w:rsidRDefault="006C5112" w:rsidP="006C511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6C5112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232F1682" w14:textId="77777777" w:rsidR="006C5112" w:rsidRDefault="006C5112" w:rsidP="006C5112">
      <w:pPr>
        <w:rPr>
          <w:b/>
          <w:bCs/>
        </w:rPr>
      </w:pPr>
    </w:p>
    <w:p w14:paraId="4EBFDC48" w14:textId="77777777" w:rsidR="006C5112" w:rsidRDefault="006C5112" w:rsidP="006C5112">
      <w:pPr>
        <w:rPr>
          <w:b/>
          <w:bCs/>
        </w:rPr>
      </w:pPr>
    </w:p>
    <w:p w14:paraId="15AE7CEB" w14:textId="051D0EB2" w:rsidR="006C5112" w:rsidRDefault="006C5112" w:rsidP="006C5112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38A6A1AF" w14:textId="0F0A50EE" w:rsidR="006C5112" w:rsidRPr="006C5112" w:rsidRDefault="006C5112" w:rsidP="006C5112">
      <w:pPr>
        <w:rPr>
          <w:b/>
          <w:bCs/>
        </w:rPr>
      </w:pPr>
      <w:r>
        <w:rPr>
          <w:noProof/>
        </w:rPr>
        <w:drawing>
          <wp:inline distT="0" distB="0" distL="0" distR="0" wp14:anchorId="19CF7043" wp14:editId="5C134339">
            <wp:extent cx="5943600" cy="1381125"/>
            <wp:effectExtent l="0" t="0" r="0" b="9525"/>
            <wp:docPr id="8159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8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112" w:rsidRPr="006C5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71"/>
    <w:multiLevelType w:val="hybridMultilevel"/>
    <w:tmpl w:val="B4E41FD4"/>
    <w:lvl w:ilvl="0" w:tplc="61C400C0">
      <w:numFmt w:val="bullet"/>
      <w:lvlText w:val="●"/>
      <w:lvlJc w:val="left"/>
      <w:pPr>
        <w:ind w:left="100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0D38879C">
      <w:numFmt w:val="bullet"/>
      <w:lvlText w:val="•"/>
      <w:lvlJc w:val="left"/>
      <w:pPr>
        <w:ind w:left="1878" w:hanging="360"/>
      </w:pPr>
      <w:rPr>
        <w:lang w:val="en-US" w:eastAsia="en-US" w:bidi="ar-SA"/>
      </w:rPr>
    </w:lvl>
    <w:lvl w:ilvl="2" w:tplc="D5B05944">
      <w:numFmt w:val="bullet"/>
      <w:lvlText w:val="•"/>
      <w:lvlJc w:val="left"/>
      <w:pPr>
        <w:ind w:left="2756" w:hanging="360"/>
      </w:pPr>
      <w:rPr>
        <w:lang w:val="en-US" w:eastAsia="en-US" w:bidi="ar-SA"/>
      </w:rPr>
    </w:lvl>
    <w:lvl w:ilvl="3" w:tplc="E230C954">
      <w:numFmt w:val="bullet"/>
      <w:lvlText w:val="•"/>
      <w:lvlJc w:val="left"/>
      <w:pPr>
        <w:ind w:left="3634" w:hanging="360"/>
      </w:pPr>
      <w:rPr>
        <w:lang w:val="en-US" w:eastAsia="en-US" w:bidi="ar-SA"/>
      </w:rPr>
    </w:lvl>
    <w:lvl w:ilvl="4" w:tplc="2C5C4A3E">
      <w:numFmt w:val="bullet"/>
      <w:lvlText w:val="•"/>
      <w:lvlJc w:val="left"/>
      <w:pPr>
        <w:ind w:left="4512" w:hanging="360"/>
      </w:pPr>
      <w:rPr>
        <w:lang w:val="en-US" w:eastAsia="en-US" w:bidi="ar-SA"/>
      </w:rPr>
    </w:lvl>
    <w:lvl w:ilvl="5" w:tplc="A8288CCA">
      <w:numFmt w:val="bullet"/>
      <w:lvlText w:val="•"/>
      <w:lvlJc w:val="left"/>
      <w:pPr>
        <w:ind w:left="5390" w:hanging="360"/>
      </w:pPr>
      <w:rPr>
        <w:lang w:val="en-US" w:eastAsia="en-US" w:bidi="ar-SA"/>
      </w:rPr>
    </w:lvl>
    <w:lvl w:ilvl="6" w:tplc="8D4AB15E">
      <w:numFmt w:val="bullet"/>
      <w:lvlText w:val="•"/>
      <w:lvlJc w:val="left"/>
      <w:pPr>
        <w:ind w:left="6268" w:hanging="360"/>
      </w:pPr>
      <w:rPr>
        <w:lang w:val="en-US" w:eastAsia="en-US" w:bidi="ar-SA"/>
      </w:rPr>
    </w:lvl>
    <w:lvl w:ilvl="7" w:tplc="CF7EC2FA">
      <w:numFmt w:val="bullet"/>
      <w:lvlText w:val="•"/>
      <w:lvlJc w:val="left"/>
      <w:pPr>
        <w:ind w:left="7146" w:hanging="360"/>
      </w:pPr>
      <w:rPr>
        <w:lang w:val="en-US" w:eastAsia="en-US" w:bidi="ar-SA"/>
      </w:rPr>
    </w:lvl>
    <w:lvl w:ilvl="8" w:tplc="796E12E8">
      <w:numFmt w:val="bullet"/>
      <w:lvlText w:val="•"/>
      <w:lvlJc w:val="left"/>
      <w:pPr>
        <w:ind w:left="8024" w:hanging="360"/>
      </w:pPr>
      <w:rPr>
        <w:lang w:val="en-US" w:eastAsia="en-US" w:bidi="ar-SA"/>
      </w:rPr>
    </w:lvl>
  </w:abstractNum>
  <w:abstractNum w:abstractNumId="1" w15:restartNumberingAfterBreak="0">
    <w:nsid w:val="3E783A50"/>
    <w:multiLevelType w:val="multilevel"/>
    <w:tmpl w:val="A624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733868">
    <w:abstractNumId w:val="0"/>
  </w:num>
  <w:num w:numId="2" w16cid:durableId="5906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12"/>
    <w:rsid w:val="005F6AAA"/>
    <w:rsid w:val="006C5112"/>
    <w:rsid w:val="00E3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C5EE"/>
  <w15:chartTrackingRefBased/>
  <w15:docId w15:val="{8D67AA6D-0E1C-4F70-AA48-3E3C40F1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112"/>
    <w:pPr>
      <w:widowControl w:val="0"/>
      <w:autoSpaceDE w:val="0"/>
      <w:autoSpaceDN w:val="0"/>
      <w:spacing w:before="80" w:after="0" w:line="240" w:lineRule="auto"/>
      <w:ind w:left="280"/>
      <w:outlineLvl w:val="0"/>
    </w:pPr>
    <w:rPr>
      <w:rFonts w:ascii="Arial" w:eastAsia="Arial" w:hAnsi="Arial" w:cs="Arial"/>
      <w:b/>
      <w:bCs/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12"/>
    <w:rPr>
      <w:rFonts w:ascii="Arial" w:eastAsia="Arial" w:hAnsi="Arial" w:cs="Arial"/>
      <w:b/>
      <w:bCs/>
      <w:kern w:val="0"/>
      <w:szCs w:val="22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C5112"/>
    <w:pPr>
      <w:widowControl w:val="0"/>
      <w:autoSpaceDE w:val="0"/>
      <w:autoSpaceDN w:val="0"/>
      <w:spacing w:before="85" w:after="0" w:line="240" w:lineRule="auto"/>
      <w:ind w:left="784"/>
    </w:pPr>
    <w:rPr>
      <w:rFonts w:ascii="Courier New" w:eastAsia="Courier New" w:hAnsi="Courier New" w:cs="Courier New"/>
      <w:b/>
      <w:bCs/>
      <w:kern w:val="0"/>
      <w:sz w:val="21"/>
      <w:szCs w:val="21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C5112"/>
    <w:rPr>
      <w:rFonts w:ascii="Courier New" w:eastAsia="Courier New" w:hAnsi="Courier New" w:cs="Courier New"/>
      <w:b/>
      <w:bCs/>
      <w:kern w:val="0"/>
      <w:sz w:val="21"/>
      <w:szCs w:val="21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6C5112"/>
    <w:pPr>
      <w:widowControl w:val="0"/>
      <w:autoSpaceDE w:val="0"/>
      <w:autoSpaceDN w:val="0"/>
      <w:spacing w:after="0" w:line="240" w:lineRule="auto"/>
      <w:ind w:left="1000" w:hanging="360"/>
    </w:pPr>
    <w:rPr>
      <w:rFonts w:ascii="Arial MT" w:eastAsia="Arial MT" w:hAnsi="Arial MT" w:cs="Arial MT"/>
      <w:kern w:val="0"/>
      <w:szCs w:val="22"/>
      <w:lang w:bidi="ar-SA"/>
      <w14:ligatures w14:val="none"/>
    </w:rPr>
  </w:style>
  <w:style w:type="paragraph" w:customStyle="1" w:styleId="msonormal0">
    <w:name w:val="msonormal"/>
    <w:basedOn w:val="Normal"/>
    <w:rsid w:val="006C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Chandure</dc:creator>
  <cp:keywords/>
  <dc:description/>
  <cp:lastModifiedBy>Manjiri Chandure</cp:lastModifiedBy>
  <cp:revision>3</cp:revision>
  <dcterms:created xsi:type="dcterms:W3CDTF">2023-11-02T16:07:00Z</dcterms:created>
  <dcterms:modified xsi:type="dcterms:W3CDTF">2023-11-04T09:28:00Z</dcterms:modified>
</cp:coreProperties>
</file>