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641B" w:rsidRDefault="00A1641B" w:rsidP="00A1641B">
      <w:pPr>
        <w:rPr>
          <w:sz w:val="52"/>
          <w:szCs w:val="52"/>
        </w:rPr>
      </w:pPr>
      <w:r>
        <w:rPr>
          <w:sz w:val="52"/>
          <w:szCs w:val="52"/>
          <w:highlight w:val="yellow"/>
        </w:rPr>
        <w:t xml:space="preserve">SF </w:t>
      </w:r>
      <w:proofErr w:type="spellStart"/>
      <w:r>
        <w:rPr>
          <w:sz w:val="52"/>
          <w:szCs w:val="52"/>
          <w:highlight w:val="yellow"/>
        </w:rPr>
        <w:t>Salarie</w:t>
      </w:r>
      <w:proofErr w:type="spellEnd"/>
      <w:r>
        <w:rPr>
          <w:sz w:val="52"/>
          <w:szCs w:val="52"/>
          <w:highlight w:val="yellow"/>
        </w:rPr>
        <w:t xml:space="preserve"> </w:t>
      </w:r>
      <w:r w:rsidRPr="00F65F6B">
        <w:rPr>
          <w:sz w:val="52"/>
          <w:szCs w:val="52"/>
          <w:highlight w:val="yellow"/>
        </w:rPr>
        <w:t xml:space="preserve"> Exercise</w:t>
      </w:r>
      <w:r w:rsidRPr="00F65F6B">
        <w:rPr>
          <w:sz w:val="52"/>
          <w:szCs w:val="52"/>
        </w:rPr>
        <w:t xml:space="preserve"> </w:t>
      </w:r>
      <w:r>
        <w:rPr>
          <w:sz w:val="52"/>
          <w:szCs w:val="52"/>
        </w:rPr>
        <w:t xml:space="preserve"> On Pandas :::</w:t>
      </w:r>
      <w:r w:rsidR="00B26B8B">
        <w:rPr>
          <w:sz w:val="52"/>
          <w:szCs w:val="52"/>
        </w:rPr>
        <w:t>UseCase</w:t>
      </w:r>
    </w:p>
    <w:p w:rsidR="00A1641B" w:rsidRDefault="00A1641B" w:rsidP="00A1641B">
      <w:pPr>
        <w:rPr>
          <w:sz w:val="60"/>
          <w:szCs w:val="60"/>
        </w:rPr>
      </w:pPr>
      <w:r w:rsidRPr="00AE07F9">
        <w:rPr>
          <w:sz w:val="60"/>
          <w:szCs w:val="60"/>
          <w:highlight w:val="yellow"/>
        </w:rPr>
        <w:t xml:space="preserve">Sea Born On </w:t>
      </w:r>
      <w:proofErr w:type="spellStart"/>
      <w:r w:rsidRPr="00AE07F9">
        <w:rPr>
          <w:sz w:val="60"/>
          <w:szCs w:val="60"/>
          <w:highlight w:val="yellow"/>
        </w:rPr>
        <w:t>Matplotlib</w:t>
      </w:r>
      <w:proofErr w:type="spellEnd"/>
    </w:p>
    <w:p w:rsidR="00A1641B" w:rsidRDefault="00A1641B" w:rsidP="00A1641B">
      <w:r w:rsidRPr="00E43E35">
        <w:rPr>
          <w:noProof/>
        </w:rPr>
        <w:drawing>
          <wp:inline distT="0" distB="0" distL="0" distR="0">
            <wp:extent cx="6858000" cy="1782445"/>
            <wp:effectExtent l="19050" t="0" r="0" b="0"/>
            <wp:docPr id="26" name="Picture 0" descr="MP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8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Pr="00B3522F" w:rsidRDefault="00A1641B" w:rsidP="00A1641B">
      <w:pPr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</w:pPr>
      <w:proofErr w:type="spellStart"/>
      <w:r w:rsidRPr="00B3522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Seaborn</w:t>
      </w:r>
      <w:proofErr w:type="spellEnd"/>
      <w:r w:rsidRPr="00B3522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 xml:space="preserve"> is a library for making statistical graphics in Python. It is built on top of </w:t>
      </w:r>
      <w:proofErr w:type="spellStart"/>
      <w:r w:rsidR="00244089">
        <w:fldChar w:fldCharType="begin"/>
      </w:r>
      <w:r w:rsidR="00F75D00">
        <w:instrText>HYPERLINK "https://matplotlib.org/"</w:instrText>
      </w:r>
      <w:r w:rsidR="00244089">
        <w:fldChar w:fldCharType="separate"/>
      </w:r>
      <w:r w:rsidRPr="00B3522F">
        <w:rPr>
          <w:rStyle w:val="Hyperlink"/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matplotlib</w:t>
      </w:r>
      <w:proofErr w:type="spellEnd"/>
      <w:r w:rsidR="00244089">
        <w:fldChar w:fldCharType="end"/>
      </w:r>
      <w:r w:rsidRPr="00B3522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 and closely integrated with </w:t>
      </w:r>
      <w:hyperlink r:id="rId6" w:history="1">
        <w:proofErr w:type="gramStart"/>
        <w:r w:rsidRPr="00B3522F">
          <w:rPr>
            <w:rStyle w:val="Hyperlink"/>
            <w:rFonts w:ascii="Times New Roman" w:hAnsi="Times New Roman" w:cs="Times New Roman"/>
            <w:spacing w:val="2"/>
            <w:sz w:val="28"/>
            <w:szCs w:val="28"/>
            <w:shd w:val="clear" w:color="auto" w:fill="FFFFFF"/>
          </w:rPr>
          <w:t>pandas</w:t>
        </w:r>
        <w:proofErr w:type="gramEnd"/>
      </w:hyperlink>
      <w:r w:rsidRPr="00B3522F">
        <w:rPr>
          <w:rFonts w:ascii="Times New Roman" w:hAnsi="Times New Roman" w:cs="Times New Roman"/>
          <w:spacing w:val="2"/>
          <w:sz w:val="28"/>
          <w:szCs w:val="28"/>
          <w:shd w:val="clear" w:color="auto" w:fill="FFFFFF"/>
        </w:rPr>
        <w:t> data structures.</w:t>
      </w:r>
    </w:p>
    <w:p w:rsidR="00A1641B" w:rsidRPr="00B3522F" w:rsidRDefault="00A1641B" w:rsidP="00A164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8"/>
          <w:szCs w:val="28"/>
        </w:rPr>
      </w:pP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A dataset-oriented API for examining </w:t>
      </w:r>
      <w:hyperlink r:id="rId7" w:anchor="scatter-bubbles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relationships</w:t>
        </w:r>
      </w:hyperlink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between </w:t>
      </w:r>
      <w:hyperlink r:id="rId8" w:anchor="faceted-lineplot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multiple variables</w:t>
        </w:r>
      </w:hyperlink>
    </w:p>
    <w:p w:rsidR="00A1641B" w:rsidRPr="00B3522F" w:rsidRDefault="00A1641B" w:rsidP="00A164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8"/>
          <w:szCs w:val="28"/>
        </w:rPr>
      </w:pP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Specialized support for using categorical variables to show </w:t>
      </w:r>
      <w:hyperlink r:id="rId9" w:anchor="jitter-stripplot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observations</w:t>
        </w:r>
      </w:hyperlink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or </w:t>
      </w:r>
      <w:hyperlink r:id="rId10" w:anchor="pointplot-anova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aggregate statistics</w:t>
        </w:r>
      </w:hyperlink>
    </w:p>
    <w:p w:rsidR="00A1641B" w:rsidRPr="00B3522F" w:rsidRDefault="00A1641B" w:rsidP="00A164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8"/>
          <w:szCs w:val="28"/>
        </w:rPr>
      </w:pP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Options for visualizing </w:t>
      </w:r>
      <w:proofErr w:type="spellStart"/>
      <w:r w:rsidR="00244089">
        <w:fldChar w:fldCharType="begin"/>
      </w:r>
      <w:r w:rsidR="00F75D00">
        <w:instrText>HYPERLINK "https://seaborn.pydata.org/examples/distplot_options.html" \l "distplot-options"</w:instrText>
      </w:r>
      <w:r w:rsidR="00244089">
        <w:fldChar w:fldCharType="separate"/>
      </w: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univariate</w:t>
      </w:r>
      <w:proofErr w:type="spellEnd"/>
      <w:r w:rsidR="00244089">
        <w:fldChar w:fldCharType="end"/>
      </w: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or </w:t>
      </w:r>
      <w:proofErr w:type="spellStart"/>
      <w:r w:rsidR="00244089">
        <w:fldChar w:fldCharType="begin"/>
      </w:r>
      <w:r w:rsidR="00F75D00">
        <w:instrText>HYPERLINK "https://seaborn.pydata.org/examples/joint_kde.html" \l "joint-kde"</w:instrText>
      </w:r>
      <w:r w:rsidR="00244089">
        <w:fldChar w:fldCharType="separate"/>
      </w: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bivariate</w:t>
      </w:r>
      <w:proofErr w:type="spellEnd"/>
      <w:r w:rsidR="00244089">
        <w:fldChar w:fldCharType="end"/>
      </w: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distributions and for </w:t>
      </w:r>
      <w:hyperlink r:id="rId11" w:anchor="horizontal-boxplot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comparing</w:t>
        </w:r>
      </w:hyperlink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them between subsets of data</w:t>
      </w:r>
    </w:p>
    <w:p w:rsidR="00A1641B" w:rsidRPr="00B3522F" w:rsidRDefault="00A1641B" w:rsidP="00A164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8"/>
          <w:szCs w:val="28"/>
        </w:rPr>
      </w:pP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Automatic estimation and plotting of </w:t>
      </w:r>
      <w:hyperlink r:id="rId12" w:anchor="anscombes-quartet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linear regression</w:t>
        </w:r>
      </w:hyperlink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models for different kinds </w:t>
      </w:r>
      <w:hyperlink r:id="rId13" w:anchor="logistic-regression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dependent</w:t>
        </w:r>
      </w:hyperlink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variables</w:t>
      </w:r>
    </w:p>
    <w:p w:rsidR="00A1641B" w:rsidRPr="00B3522F" w:rsidRDefault="00A1641B" w:rsidP="00A164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8"/>
          <w:szCs w:val="28"/>
        </w:rPr>
      </w:pP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Convenient views onto the overall </w:t>
      </w:r>
      <w:hyperlink r:id="rId14" w:anchor="scatterplot-matrix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structure</w:t>
        </w:r>
      </w:hyperlink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of complex datasets</w:t>
      </w:r>
    </w:p>
    <w:p w:rsidR="00A1641B" w:rsidRPr="00B3522F" w:rsidRDefault="00A1641B" w:rsidP="00A164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8"/>
          <w:szCs w:val="28"/>
        </w:rPr>
      </w:pP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High-level abstractions for structuring </w:t>
      </w:r>
      <w:hyperlink r:id="rId15" w:anchor="faceted-histogram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multi-plot grids</w:t>
        </w:r>
      </w:hyperlink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that let you easily build </w:t>
      </w:r>
      <w:hyperlink r:id="rId16" w:anchor="pair-grid-with-kde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complex</w:t>
        </w:r>
      </w:hyperlink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visualizations</w:t>
      </w:r>
    </w:p>
    <w:p w:rsidR="00A1641B" w:rsidRPr="00B3522F" w:rsidRDefault="00A1641B" w:rsidP="00A164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8"/>
          <w:szCs w:val="28"/>
        </w:rPr>
      </w:pP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Concise control over </w:t>
      </w:r>
      <w:proofErr w:type="spellStart"/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matplotlib</w:t>
      </w:r>
      <w:proofErr w:type="spellEnd"/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figure styling with several </w:t>
      </w:r>
      <w:hyperlink r:id="rId17" w:anchor="aesthetics-tutorial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built-in themes</w:t>
        </w:r>
      </w:hyperlink>
    </w:p>
    <w:p w:rsidR="00A1641B" w:rsidRPr="00B3522F" w:rsidRDefault="00A1641B" w:rsidP="00A164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pacing w:val="2"/>
          <w:sz w:val="28"/>
          <w:szCs w:val="28"/>
        </w:rPr>
      </w:pPr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Tools for choosing </w:t>
      </w:r>
      <w:hyperlink r:id="rId18" w:anchor="palette-tutorial" w:history="1">
        <w:r w:rsidRPr="00B3522F">
          <w:rPr>
            <w:rFonts w:ascii="Times New Roman" w:eastAsia="Times New Roman" w:hAnsi="Times New Roman" w:cs="Times New Roman"/>
            <w:spacing w:val="2"/>
            <w:sz w:val="28"/>
            <w:szCs w:val="28"/>
          </w:rPr>
          <w:t>color palettes</w:t>
        </w:r>
      </w:hyperlink>
      <w:r w:rsidRPr="00B3522F">
        <w:rPr>
          <w:rFonts w:ascii="Times New Roman" w:eastAsia="Times New Roman" w:hAnsi="Times New Roman" w:cs="Times New Roman"/>
          <w:spacing w:val="2"/>
          <w:sz w:val="28"/>
          <w:szCs w:val="28"/>
        </w:rPr>
        <w:t> that faithfully reveal patterns in your data</w:t>
      </w:r>
    </w:p>
    <w:p w:rsidR="00A1641B" w:rsidRDefault="00A1641B" w:rsidP="00A1641B"/>
    <w:p w:rsidR="00A1641B" w:rsidRDefault="00A1641B" w:rsidP="00A1641B">
      <w:r w:rsidRPr="00E43E35">
        <w:rPr>
          <w:noProof/>
        </w:rPr>
        <w:drawing>
          <wp:inline distT="0" distB="0" distL="0" distR="0">
            <wp:extent cx="6858000" cy="1981200"/>
            <wp:effectExtent l="19050" t="0" r="0" b="0"/>
            <wp:docPr id="27" name="Picture 1" descr="MP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2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/>
    <w:p w:rsidR="00A1641B" w:rsidRDefault="00A1641B" w:rsidP="00A1641B">
      <w:r>
        <w:rPr>
          <w:noProof/>
        </w:rPr>
        <w:lastRenderedPageBreak/>
        <w:drawing>
          <wp:inline distT="0" distB="0" distL="0" distR="0">
            <wp:extent cx="5877746" cy="1257476"/>
            <wp:effectExtent l="19050" t="0" r="8704" b="0"/>
            <wp:docPr id="28" name="Picture 27" descr="pd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8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6" cy="125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A7" w:rsidRDefault="007C32A7" w:rsidP="00A1641B">
      <w:r>
        <w:t>Tips is Inbuilt Dataset</w:t>
      </w:r>
    </w:p>
    <w:p w:rsidR="00A1641B" w:rsidRDefault="00A1641B" w:rsidP="00A1641B">
      <w:r>
        <w:rPr>
          <w:noProof/>
        </w:rPr>
        <w:drawing>
          <wp:inline distT="0" distB="0" distL="0" distR="0">
            <wp:extent cx="6134957" cy="2562583"/>
            <wp:effectExtent l="19050" t="0" r="0" b="0"/>
            <wp:docPr id="29" name="Picture 28" descr="pd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8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/>
    <w:p w:rsidR="00A1641B" w:rsidRDefault="00A1641B" w:rsidP="00A1641B"/>
    <w:p w:rsidR="00A1641B" w:rsidRDefault="00A1641B" w:rsidP="00A1641B">
      <w:r>
        <w:rPr>
          <w:noProof/>
        </w:rPr>
        <w:drawing>
          <wp:inline distT="0" distB="0" distL="0" distR="0">
            <wp:extent cx="6706536" cy="1019317"/>
            <wp:effectExtent l="19050" t="0" r="0" b="0"/>
            <wp:docPr id="30" name="Picture 29" descr="pd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8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44"/>
          <w:szCs w:val="44"/>
        </w:rPr>
      </w:pPr>
      <w:r>
        <w:rPr>
          <w:sz w:val="44"/>
          <w:szCs w:val="44"/>
        </w:rPr>
        <w:t>Line</w:t>
      </w:r>
      <w:r w:rsidRPr="000B6568">
        <w:rPr>
          <w:sz w:val="44"/>
          <w:szCs w:val="44"/>
        </w:rPr>
        <w:t>::</w:t>
      </w:r>
      <w:proofErr w:type="gramStart"/>
      <w:r w:rsidRPr="000B6568">
        <w:rPr>
          <w:sz w:val="44"/>
          <w:szCs w:val="44"/>
        </w:rPr>
        <w:t>:KDE</w:t>
      </w:r>
      <w:proofErr w:type="gramEnd"/>
      <w:r w:rsidRPr="000B6568">
        <w:rPr>
          <w:sz w:val="44"/>
          <w:szCs w:val="44"/>
        </w:rPr>
        <w:t>&lt;&lt;</w:t>
      </w:r>
      <w:r>
        <w:rPr>
          <w:sz w:val="44"/>
          <w:szCs w:val="44"/>
        </w:rPr>
        <w:t>Kernel Density Estimation&gt;&gt;</w:t>
      </w:r>
    </w:p>
    <w:p w:rsidR="00A1641B" w:rsidRDefault="00A1641B" w:rsidP="00A1641B">
      <w:pPr>
        <w:rPr>
          <w:sz w:val="44"/>
          <w:szCs w:val="44"/>
        </w:rPr>
      </w:pPr>
      <w:r>
        <w:rPr>
          <w:sz w:val="44"/>
          <w:szCs w:val="44"/>
        </w:rPr>
        <w:t>Distributed Plot</w:t>
      </w:r>
    </w:p>
    <w:p w:rsidR="00A1641B" w:rsidRDefault="00A1641B" w:rsidP="00A1641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592220" cy="724001"/>
            <wp:effectExtent l="19050" t="0" r="0" b="0"/>
            <wp:docPr id="31" name="Picture 30" descr="pd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8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44"/>
          <w:szCs w:val="44"/>
        </w:rPr>
      </w:pPr>
      <w:r w:rsidRPr="006478C9">
        <w:rPr>
          <w:noProof/>
          <w:sz w:val="44"/>
          <w:szCs w:val="44"/>
        </w:rPr>
        <w:lastRenderedPageBreak/>
        <w:drawing>
          <wp:inline distT="0" distB="0" distL="0" distR="0">
            <wp:extent cx="6134957" cy="2562583"/>
            <wp:effectExtent l="19050" t="0" r="0" b="0"/>
            <wp:docPr id="1" name="Picture 28" descr="pd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8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JointPlots</w:t>
      </w:r>
      <w:proofErr w:type="spellEnd"/>
      <w:r>
        <w:rPr>
          <w:noProof/>
          <w:sz w:val="44"/>
          <w:szCs w:val="44"/>
        </w:rPr>
        <w:drawing>
          <wp:inline distT="0" distB="0" distL="0" distR="0">
            <wp:extent cx="6858000" cy="1508760"/>
            <wp:effectExtent l="19050" t="0" r="0" b="0"/>
            <wp:docPr id="32" name="Picture 31" descr="pd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8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44"/>
          <w:szCs w:val="44"/>
        </w:rPr>
      </w:pPr>
      <w:r w:rsidRPr="0045123B">
        <w:rPr>
          <w:noProof/>
          <w:sz w:val="44"/>
          <w:szCs w:val="44"/>
        </w:rPr>
        <w:drawing>
          <wp:inline distT="0" distB="0" distL="0" distR="0">
            <wp:extent cx="6858000" cy="1644650"/>
            <wp:effectExtent l="19050" t="0" r="0" b="0"/>
            <wp:docPr id="34" name="Picture 32" descr="pd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9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44"/>
          <w:szCs w:val="44"/>
        </w:rPr>
      </w:pPr>
      <w:r>
        <w:rPr>
          <w:sz w:val="44"/>
          <w:szCs w:val="44"/>
        </w:rPr>
        <w:t xml:space="preserve">Kind = </w:t>
      </w:r>
      <w:proofErr w:type="spellStart"/>
      <w:r>
        <w:rPr>
          <w:sz w:val="44"/>
          <w:szCs w:val="44"/>
        </w:rPr>
        <w:t>hex</w:t>
      </w:r>
      <w:proofErr w:type="gramStart"/>
      <w:r>
        <w:rPr>
          <w:sz w:val="44"/>
          <w:szCs w:val="44"/>
        </w:rPr>
        <w:t>,reg,kde</w:t>
      </w:r>
      <w:proofErr w:type="spellEnd"/>
      <w:proofErr w:type="gramEnd"/>
      <w:r>
        <w:rPr>
          <w:sz w:val="44"/>
          <w:szCs w:val="44"/>
        </w:rPr>
        <w:t xml:space="preserve">  (default = scatter)</w:t>
      </w:r>
    </w:p>
    <w:p w:rsidR="00A1641B" w:rsidRDefault="00A1641B" w:rsidP="00A1641B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Pairplot</w:t>
      </w:r>
      <w:proofErr w:type="spellEnd"/>
    </w:p>
    <w:p w:rsidR="00A1641B" w:rsidRDefault="00A1641B" w:rsidP="00A1641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849431" cy="1143160"/>
            <wp:effectExtent l="19050" t="0" r="8569" b="0"/>
            <wp:docPr id="35" name="Picture 34" descr="pd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9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6858000" cy="1070610"/>
            <wp:effectExtent l="19050" t="0" r="0" b="0"/>
            <wp:docPr id="2" name="Picture 0" descr="pd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9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182588" cy="1371792"/>
            <wp:effectExtent l="19050" t="0" r="8662" b="0"/>
            <wp:docPr id="3" name="Picture 1" descr="pd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9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37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44"/>
          <w:szCs w:val="44"/>
        </w:rPr>
      </w:pPr>
    </w:p>
    <w:p w:rsidR="00A1641B" w:rsidRDefault="00A1641B" w:rsidP="00A1641B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Rugplots</w:t>
      </w:r>
      <w:proofErr w:type="spellEnd"/>
      <w:proofErr w:type="gramStart"/>
      <w:r>
        <w:rPr>
          <w:sz w:val="44"/>
          <w:szCs w:val="44"/>
        </w:rPr>
        <w:t>:::</w:t>
      </w:r>
      <w:proofErr w:type="gramEnd"/>
    </w:p>
    <w:p w:rsidR="00A1641B" w:rsidRDefault="00A1641B" w:rsidP="00A1641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6858000" cy="3383915"/>
            <wp:effectExtent l="19050" t="0" r="0" b="0"/>
            <wp:docPr id="36" name="Picture 35" descr="p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9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Pr="007944AB" w:rsidRDefault="00A1641B" w:rsidP="00A1641B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287113" cy="876422"/>
            <wp:effectExtent l="19050" t="0" r="8787" b="0"/>
            <wp:docPr id="4" name="Picture 2" descr="pd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9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/>
    <w:p w:rsidR="00A1641B" w:rsidRDefault="00A1641B" w:rsidP="00A1641B"/>
    <w:p w:rsidR="00A1641B" w:rsidRPr="008E1109" w:rsidRDefault="00A1641B" w:rsidP="00A1641B">
      <w:pPr>
        <w:rPr>
          <w:sz w:val="36"/>
          <w:szCs w:val="36"/>
        </w:rPr>
      </w:pPr>
      <w:r w:rsidRPr="008E1109">
        <w:rPr>
          <w:sz w:val="36"/>
          <w:szCs w:val="36"/>
        </w:rPr>
        <w:lastRenderedPageBreak/>
        <w:t xml:space="preserve">It </w:t>
      </w:r>
      <w:proofErr w:type="gramStart"/>
      <w:r w:rsidRPr="008E1109">
        <w:rPr>
          <w:sz w:val="36"/>
          <w:szCs w:val="36"/>
        </w:rPr>
        <w:t>will</w:t>
      </w:r>
      <w:proofErr w:type="gramEnd"/>
      <w:r w:rsidRPr="008E1109">
        <w:rPr>
          <w:sz w:val="36"/>
          <w:szCs w:val="36"/>
        </w:rPr>
        <w:t xml:space="preserve"> Calculate AVG</w:t>
      </w:r>
    </w:p>
    <w:p w:rsidR="00A1641B" w:rsidRDefault="00A1641B" w:rsidP="00A1641B">
      <w:r>
        <w:rPr>
          <w:noProof/>
        </w:rPr>
        <w:drawing>
          <wp:inline distT="0" distB="0" distL="0" distR="0">
            <wp:extent cx="6163536" cy="1867161"/>
            <wp:effectExtent l="19050" t="0" r="8664" b="0"/>
            <wp:docPr id="5" name="Picture 3" descr="pd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97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353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Pr="00AB2EF1" w:rsidRDefault="00A1641B" w:rsidP="00A1641B">
      <w:pPr>
        <w:rPr>
          <w:sz w:val="36"/>
          <w:szCs w:val="36"/>
        </w:rPr>
      </w:pPr>
    </w:p>
    <w:p w:rsidR="00A1641B" w:rsidRDefault="00A1641B" w:rsidP="00A1641B">
      <w:pPr>
        <w:rPr>
          <w:sz w:val="36"/>
          <w:szCs w:val="36"/>
        </w:rPr>
      </w:pPr>
      <w:r w:rsidRPr="00AB2EF1">
        <w:rPr>
          <w:sz w:val="36"/>
          <w:szCs w:val="36"/>
        </w:rPr>
        <w:t>Here</w:t>
      </w:r>
      <w:r>
        <w:rPr>
          <w:sz w:val="36"/>
          <w:szCs w:val="36"/>
        </w:rPr>
        <w:t xml:space="preserve"> Count Number Of occurrence &lt;records&gt;</w:t>
      </w:r>
    </w:p>
    <w:p w:rsidR="00A1641B" w:rsidRDefault="00A1641B" w:rsidP="00A1641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1760220"/>
            <wp:effectExtent l="19050" t="0" r="0" b="0"/>
            <wp:docPr id="6" name="Picture 4" descr="pd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98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36"/>
          <w:szCs w:val="36"/>
        </w:rPr>
      </w:pPr>
      <w:r>
        <w:rPr>
          <w:sz w:val="36"/>
          <w:szCs w:val="36"/>
        </w:rPr>
        <w:t>Here we get day wise &lt;male/female&gt;</w:t>
      </w:r>
    </w:p>
    <w:p w:rsidR="00A1641B" w:rsidRDefault="00A1641B" w:rsidP="00A1641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858000" cy="3914775"/>
            <wp:effectExtent l="19050" t="0" r="0" b="0"/>
            <wp:docPr id="7" name="Picture 5" descr="pd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99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noProof/>
          <w:sz w:val="36"/>
          <w:szCs w:val="36"/>
        </w:rPr>
      </w:pPr>
    </w:p>
    <w:p w:rsidR="00A1641B" w:rsidRDefault="00A1641B" w:rsidP="00A1641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3358515"/>
            <wp:effectExtent l="19050" t="0" r="0" b="0"/>
            <wp:docPr id="8" name="Picture 6" descr="pd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36"/>
          <w:szCs w:val="36"/>
        </w:rPr>
      </w:pPr>
      <w:r w:rsidRPr="00402348">
        <w:rPr>
          <w:noProof/>
          <w:sz w:val="36"/>
          <w:szCs w:val="36"/>
        </w:rPr>
        <w:lastRenderedPageBreak/>
        <w:drawing>
          <wp:inline distT="0" distB="0" distL="0" distR="0">
            <wp:extent cx="6858000" cy="1275080"/>
            <wp:effectExtent l="19050" t="0" r="0" b="0"/>
            <wp:docPr id="9" name="Picture 7" descr="pd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36"/>
          <w:szCs w:val="36"/>
        </w:rPr>
      </w:pPr>
    </w:p>
    <w:p w:rsidR="00A1641B" w:rsidRDefault="00A1641B" w:rsidP="00A1641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3662045"/>
            <wp:effectExtent l="19050" t="0" r="0" b="0"/>
            <wp:docPr id="10" name="Picture 9" descr="pd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Pr="00C632DB" w:rsidRDefault="00A1641B" w:rsidP="00A1641B">
      <w:pPr>
        <w:rPr>
          <w:sz w:val="36"/>
          <w:szCs w:val="36"/>
        </w:rPr>
      </w:pPr>
    </w:p>
    <w:p w:rsidR="00A1641B" w:rsidRDefault="00A1641B" w:rsidP="00A1641B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6858000" cy="3302635"/>
            <wp:effectExtent l="19050" t="0" r="0" b="0"/>
            <wp:docPr id="11" name="Picture 10" descr="pd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3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36"/>
          <w:szCs w:val="36"/>
        </w:rPr>
      </w:pPr>
    </w:p>
    <w:p w:rsidR="00A1641B" w:rsidRDefault="00A1641B" w:rsidP="00A1641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3493135"/>
            <wp:effectExtent l="19050" t="0" r="0" b="0"/>
            <wp:docPr id="16" name="Picture 11" descr="pd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4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36"/>
          <w:szCs w:val="36"/>
        </w:rPr>
      </w:pPr>
    </w:p>
    <w:p w:rsidR="00A1641B" w:rsidRDefault="00A1641B" w:rsidP="00A1641B">
      <w:pPr>
        <w:rPr>
          <w:sz w:val="36"/>
          <w:szCs w:val="36"/>
        </w:rPr>
      </w:pPr>
    </w:p>
    <w:p w:rsidR="00A1641B" w:rsidRDefault="00A1641B" w:rsidP="00A1641B">
      <w:pPr>
        <w:rPr>
          <w:sz w:val="36"/>
          <w:szCs w:val="36"/>
        </w:rPr>
      </w:pPr>
    </w:p>
    <w:p w:rsidR="00A1641B" w:rsidRDefault="00A1641B" w:rsidP="00A1641B">
      <w:pPr>
        <w:rPr>
          <w:sz w:val="36"/>
          <w:szCs w:val="36"/>
        </w:rPr>
      </w:pPr>
    </w:p>
    <w:p w:rsidR="00A1641B" w:rsidRDefault="00A1641B" w:rsidP="00A1641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858000" cy="3283585"/>
            <wp:effectExtent l="19050" t="0" r="0" b="0"/>
            <wp:docPr id="17" name="Picture 12" descr="pd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5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72"/>
          <w:szCs w:val="72"/>
        </w:rPr>
      </w:pPr>
      <w:r w:rsidRPr="004F66C3">
        <w:rPr>
          <w:sz w:val="72"/>
          <w:szCs w:val="72"/>
          <w:highlight w:val="yellow"/>
        </w:rPr>
        <w:t>Matrix Plot</w:t>
      </w:r>
    </w:p>
    <w:p w:rsidR="00A1641B" w:rsidRDefault="00A1641B" w:rsidP="00A1641B">
      <w:pPr>
        <w:jc w:val="both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2442845"/>
            <wp:effectExtent l="19050" t="0" r="0" b="0"/>
            <wp:docPr id="33" name="Picture 13" descr="pd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6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72"/>
          <w:szCs w:val="72"/>
        </w:rPr>
      </w:pPr>
      <w:r>
        <w:rPr>
          <w:sz w:val="72"/>
          <w:szCs w:val="72"/>
        </w:rPr>
        <w:t xml:space="preserve">Matrix Plot utilize for Heat </w:t>
      </w:r>
      <w:proofErr w:type="gramStart"/>
      <w:r>
        <w:rPr>
          <w:sz w:val="72"/>
          <w:szCs w:val="72"/>
        </w:rPr>
        <w:t>Maps :</w:t>
      </w:r>
      <w:proofErr w:type="gramEnd"/>
      <w:r>
        <w:rPr>
          <w:sz w:val="72"/>
          <w:szCs w:val="72"/>
        </w:rPr>
        <w:t>::</w:t>
      </w:r>
    </w:p>
    <w:p w:rsidR="00A1641B" w:rsidRDefault="00A1641B" w:rsidP="00A1641B">
      <w:pPr>
        <w:rPr>
          <w:sz w:val="72"/>
          <w:szCs w:val="72"/>
        </w:rPr>
      </w:pPr>
      <w:r>
        <w:rPr>
          <w:noProof/>
          <w:sz w:val="72"/>
          <w:szCs w:val="72"/>
        </w:rPr>
        <w:lastRenderedPageBreak/>
        <w:drawing>
          <wp:inline distT="0" distB="0" distL="0" distR="0">
            <wp:extent cx="6858000" cy="1136650"/>
            <wp:effectExtent l="19050" t="0" r="0" b="0"/>
            <wp:docPr id="37" name="Picture 14" descr="pd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7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41B" w:rsidRDefault="00A1641B" w:rsidP="00A1641B">
      <w:pPr>
        <w:rPr>
          <w:sz w:val="72"/>
          <w:szCs w:val="72"/>
        </w:rPr>
      </w:pPr>
      <w:proofErr w:type="spellStart"/>
      <w:r>
        <w:rPr>
          <w:sz w:val="72"/>
          <w:szCs w:val="72"/>
        </w:rPr>
        <w:t>Annot</w:t>
      </w:r>
      <w:proofErr w:type="spellEnd"/>
      <w:r>
        <w:rPr>
          <w:sz w:val="72"/>
          <w:szCs w:val="72"/>
        </w:rPr>
        <w:t xml:space="preserve"> === declare values in each pix</w:t>
      </w:r>
    </w:p>
    <w:p w:rsidR="00A1641B" w:rsidRDefault="00A1641B" w:rsidP="00A1641B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858000" cy="1547495"/>
            <wp:effectExtent l="19050" t="0" r="0" b="0"/>
            <wp:docPr id="38" name="Picture 15" descr="pd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108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05" w:rsidRDefault="00334C05" w:rsidP="00334C05">
      <w:pPr>
        <w:jc w:val="center"/>
        <w:rPr>
          <w:noProof/>
          <w:sz w:val="44"/>
        </w:rPr>
      </w:pPr>
    </w:p>
    <w:p w:rsidR="00334C05" w:rsidRDefault="00334C05" w:rsidP="00334C05">
      <w:pPr>
        <w:jc w:val="center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4349153" cy="1282260"/>
            <wp:effectExtent l="1905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21" cy="1287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</w:rPr>
        <w:drawing>
          <wp:inline distT="0" distB="0" distL="0" distR="0">
            <wp:extent cx="6858000" cy="1824461"/>
            <wp:effectExtent l="19050" t="0" r="0" b="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2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C05" w:rsidRDefault="00334C05" w:rsidP="00334C05">
      <w:pPr>
        <w:jc w:val="center"/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6858000" cy="2644219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4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C05" w:rsidRDefault="00334C05" w:rsidP="00334C05">
      <w:pPr>
        <w:rPr>
          <w:sz w:val="44"/>
        </w:rPr>
      </w:pPr>
    </w:p>
    <w:p w:rsidR="00334C05" w:rsidRDefault="00334C05" w:rsidP="00334C05">
      <w:pPr>
        <w:rPr>
          <w:sz w:val="44"/>
        </w:rPr>
      </w:pPr>
      <w:r>
        <w:rPr>
          <w:sz w:val="44"/>
        </w:rPr>
        <w:t>First Install Cufflinks</w:t>
      </w:r>
    </w:p>
    <w:p w:rsidR="00334C05" w:rsidRDefault="00334C05" w:rsidP="00A1641B">
      <w:pPr>
        <w:rPr>
          <w:sz w:val="72"/>
          <w:szCs w:val="72"/>
        </w:rPr>
      </w:pPr>
    </w:p>
    <w:sectPr w:rsidR="00334C05" w:rsidSect="00FF7EA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D27037"/>
    <w:multiLevelType w:val="multilevel"/>
    <w:tmpl w:val="4B90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7914847"/>
    <w:multiLevelType w:val="multilevel"/>
    <w:tmpl w:val="50EE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8E77D0"/>
    <w:rsid w:val="00017AD7"/>
    <w:rsid w:val="00244089"/>
    <w:rsid w:val="00334C05"/>
    <w:rsid w:val="004A722D"/>
    <w:rsid w:val="00531714"/>
    <w:rsid w:val="007C32A7"/>
    <w:rsid w:val="008E77D0"/>
    <w:rsid w:val="00A1641B"/>
    <w:rsid w:val="00AC67D4"/>
    <w:rsid w:val="00B26B8B"/>
    <w:rsid w:val="00D739A0"/>
    <w:rsid w:val="00F75D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9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1641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64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64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aborn.pydata.org/examples/faceted_lineplot.html" TargetMode="External"/><Relationship Id="rId13" Type="http://schemas.openxmlformats.org/officeDocument/2006/relationships/hyperlink" Target="https://seaborn.pydata.org/examples/logistic_regression.html" TargetMode="External"/><Relationship Id="rId18" Type="http://schemas.openxmlformats.org/officeDocument/2006/relationships/hyperlink" Target="https://seaborn.pydata.org/tutorial/color_palettes.html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hyperlink" Target="https://seaborn.pydata.org/examples/scatter_bubbles.html" TargetMode="External"/><Relationship Id="rId12" Type="http://schemas.openxmlformats.org/officeDocument/2006/relationships/hyperlink" Target="https://seaborn.pydata.org/examples/anscombes_quartet.html" TargetMode="External"/><Relationship Id="rId17" Type="http://schemas.openxmlformats.org/officeDocument/2006/relationships/hyperlink" Target="https://seaborn.pydata.org/tutorial/aesthetics.html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eaborn.pydata.org/examples/pair_grid_with_kde.html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pandas.pydata.org/" TargetMode="External"/><Relationship Id="rId11" Type="http://schemas.openxmlformats.org/officeDocument/2006/relationships/hyperlink" Target="https://seaborn.pydata.org/examples/horizontal_boxplot.htm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hyperlink" Target="https://seaborn.pydata.org/examples/faceted_histogram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seaborn.pydata.org/examples/pointplot_anova.html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seaborn.pydata.org/examples/jitter_stripplot.html" TargetMode="External"/><Relationship Id="rId14" Type="http://schemas.openxmlformats.org/officeDocument/2006/relationships/hyperlink" Target="https://seaborn.pydata.org/examples/scatterplot_matrix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11</Pages>
  <Words>411</Words>
  <Characters>2347</Characters>
  <Application>Microsoft Office Word</Application>
  <DocSecurity>0</DocSecurity>
  <Lines>19</Lines>
  <Paragraphs>5</Paragraphs>
  <ScaleCrop>false</ScaleCrop>
  <Company/>
  <LinksUpToDate>false</LinksUpToDate>
  <CharactersWithSpaces>2753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9</cp:revision>
  <dcterms:created xsi:type="dcterms:W3CDTF">2020-02-10T13:35:00Z</dcterms:created>
  <dcterms:modified xsi:type="dcterms:W3CDTF">2020-02-12T04:00:00Z</dcterms:modified>
</cp:coreProperties>
</file>