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一、依赖环境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Python==3.7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xlwt==1.3.0 （不安装此依赖包，无法读取xls）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</w:t>
      </w:r>
      <w:r>
        <w:rPr>
          <w:rFonts w:hint="default"/>
          <w:color w:val="FF0000"/>
          <w:lang w:val="en-US" w:eastAsia="zh-CN"/>
        </w:rPr>
        <w:t>ytorch</w:t>
      </w:r>
      <w:r>
        <w:rPr>
          <w:rFonts w:hint="eastAsia"/>
          <w:color w:val="FF0000"/>
          <w:lang w:val="en-US" w:eastAsia="zh-CN"/>
        </w:rPr>
        <w:t>==</w:t>
      </w:r>
      <w:r>
        <w:rPr>
          <w:rFonts w:hint="default"/>
          <w:color w:val="FF0000"/>
          <w:lang w:val="en-US" w:eastAsia="zh-CN"/>
        </w:rPr>
        <w:t>1.10.2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以下包的版本无要求：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umpy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pandas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scikit-learn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qdm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二、文件说明及数据要求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1.Data文件夹：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输入输出数据都储存为xls格式，表格具体内容与格式可参考当前Data文件夹中的数据文件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（1）训练数据集存放在Train文件夹下，包括光伏、电、热、冷负荷数据，文件名称为***_train.xls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数据要求：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①训练数据中不能有缺失值，否则训练会报错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②数据表格有列名，对应config.py中feature_name参数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③数据条数为24的整数倍（粒度1h）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预测输入数据存放在Predict文件夹下，包括光伏、电、热、冷负荷实时4h与日前24h预测所需要的输入，文件名称为***_4h_pre.xls,***_24h_pre.xls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数据要求：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①4h预测要求历史24h数据，每4h更新该数据文件，24h预测要求历史72h数据，每24h更新该数据文件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②数据表格有列名，对应config.py中feature_name参数，且要与训练数据对应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③不能有缺失值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预测结果存放在Result文件夹下，包括光伏、电、热、冷负荷实时4h与日前24h预测结果，文件名称为***_4h_pre_result.xls（4*1表格，存放未来4h预测值）***_24h_pre_result.xls（24*1表格，存放未来24h预测值）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Model文件夹：存放训练好的模型文件，文件名称为***_4h.pt(实时4h预测的模型文件）,***_24h.pt(实日前24h预测的模型文件）</w:t>
      </w:r>
    </w:p>
    <w:p>
      <w:pPr>
        <w:numPr>
          <w:ilvl w:val="0"/>
          <w:numId w:val="0"/>
        </w:numPr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train.py:训练脚本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4h_predict.py：实时4h预测脚本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24h_predict.py：日前24h预测脚本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model.py：模型代码，包括网络构建、训练、预测函数</w:t>
      </w:r>
    </w:p>
    <w:p>
      <w:pPr>
        <w:numPr>
          <w:ilvl w:val="0"/>
          <w:numId w:val="0"/>
        </w:numPr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utils.py：辅助函数代码，包括数据处理等功能函数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config.py：接口参数</w:t>
      </w:r>
    </w:p>
    <w:p>
      <w:pPr>
        <w:numPr>
          <w:ilvl w:val="0"/>
          <w:numId w:val="0"/>
        </w:numPr>
        <w:ind w:leftChars="0"/>
        <w:outlineLvl w:val="1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运行说明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预测程序分为训练与预测两部分，接口参数为特征名称与输入输出文件地址，修改config.py进行设置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1.训练：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训练脚本train.py收集到足够的数据后运行，不需要定时运行，输出模型文件格式为'...\Model\***.pt'</w:t>
      </w:r>
    </w:p>
    <w:p>
      <w:pPr>
        <w:numPr>
          <w:ilvl w:val="0"/>
          <w:numId w:val="5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预测：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日前24h预测每日0时运行24h_predict.py，输出未来24h的预测值（24点），结果保存在***_24h_pre_result.xls中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实时4h预测每4h运行4h_predict.py，输出未来4h预测值（4点），结果保存在***_4h_pre_result.xls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B5347B"/>
    <w:multiLevelType w:val="singleLevel"/>
    <w:tmpl w:val="86B5347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FF11C"/>
    <w:multiLevelType w:val="singleLevel"/>
    <w:tmpl w:val="F2DFF11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84FFAAF"/>
    <w:multiLevelType w:val="singleLevel"/>
    <w:tmpl w:val="184FFAA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64C7C86"/>
    <w:multiLevelType w:val="singleLevel"/>
    <w:tmpl w:val="464C7C86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75B66263"/>
    <w:multiLevelType w:val="singleLevel"/>
    <w:tmpl w:val="75B66263"/>
    <w:lvl w:ilvl="0" w:tentative="0">
      <w:start w:val="6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jM2Y3MWYzZDU3OTcxY2M3MDBkMTI3ZDQzZjgwZTcifQ=="/>
  </w:docVars>
  <w:rsids>
    <w:rsidRoot w:val="00000000"/>
    <w:rsid w:val="1E16455F"/>
    <w:rsid w:val="484979A5"/>
    <w:rsid w:val="6F811621"/>
    <w:rsid w:val="7BE5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655</Words>
  <Characters>1077</Characters>
  <Lines>0</Lines>
  <Paragraphs>0</Paragraphs>
  <TotalTime>10</TotalTime>
  <ScaleCrop>false</ScaleCrop>
  <LinksUpToDate>false</LinksUpToDate>
  <CharactersWithSpaces>1079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2022-05-16T20:04:00Z</dcterms:created>
  <dc:creator>QxXy</dc:creator>
  <cp:lastModifiedBy>KCALBTON</cp:lastModifiedBy>
  <dcterms:modified xsi:type="dcterms:W3CDTF">2022-05-18T12:57:02Z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3DA517B96FD04D59A64E019BA9FE8C84</vt:lpwstr>
  </property>
</Properties>
</file>