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3D" w:rsidRDefault="00C629C2" w:rsidP="00C629C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INTEGRATION TESTING</w:t>
      </w:r>
    </w:p>
    <w:p w:rsidR="00BF36F4" w:rsidRDefault="00BF36F4" w:rsidP="00BF36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en-IN"/>
        </w:rPr>
      </w:pPr>
      <w:r w:rsidRPr="00BF36F4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en-IN"/>
        </w:rPr>
        <w:t> </w:t>
      </w:r>
    </w:p>
    <w:p w:rsidR="00B3145C" w:rsidRDefault="00B3145C" w:rsidP="00BF36F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B3145C">
        <w:rPr>
          <w:rFonts w:ascii="Times New Roman" w:hAnsi="Times New Roman" w:cs="Times New Roman"/>
          <w:b/>
          <w:sz w:val="48"/>
          <w:szCs w:val="48"/>
        </w:rPr>
        <w:t>Module:</w:t>
      </w:r>
      <w:r>
        <w:rPr>
          <w:rFonts w:ascii="Times New Roman" w:hAnsi="Times New Roman" w:cs="Times New Roman"/>
          <w:sz w:val="48"/>
          <w:szCs w:val="48"/>
        </w:rPr>
        <w:t xml:space="preserve"> ExitController.java</w:t>
      </w:r>
    </w:p>
    <w:p w:rsidR="00B3145C" w:rsidRPr="00F5323D" w:rsidRDefault="00B3145C" w:rsidP="00B31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F5323D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Import Classes:</w:t>
      </w:r>
    </w:p>
    <w:p w:rsidR="00B3145C" w:rsidRPr="00F5323D" w:rsidRDefault="00B3145C" w:rsidP="00B314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Carpark</w:t>
      </w:r>
      <w:proofErr w:type="spellEnd"/>
    </w:p>
    <w:p w:rsidR="00B3145C" w:rsidRPr="00F5323D" w:rsidRDefault="00B3145C" w:rsidP="00B314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ICarSensor</w:t>
      </w:r>
      <w:proofErr w:type="spellEnd"/>
    </w:p>
    <w:p w:rsidR="00B3145C" w:rsidRPr="00F5323D" w:rsidRDefault="00B3145C" w:rsidP="00B314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ICarSensorResponder</w:t>
      </w:r>
      <w:proofErr w:type="spellEnd"/>
    </w:p>
    <w:p w:rsidR="00B3145C" w:rsidRPr="00F5323D" w:rsidRDefault="00B3145C" w:rsidP="00B314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ICarpark</w:t>
      </w:r>
      <w:proofErr w:type="spellEnd"/>
    </w:p>
    <w:p w:rsidR="00B3145C" w:rsidRPr="00F5323D" w:rsidRDefault="00B3145C" w:rsidP="00B314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IGate</w:t>
      </w:r>
      <w:proofErr w:type="spellEnd"/>
    </w:p>
    <w:p w:rsidR="00B3145C" w:rsidRPr="00F5323D" w:rsidRDefault="00B3145C" w:rsidP="00B3145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IAdhocTicket</w:t>
      </w:r>
      <w:proofErr w:type="spellEnd"/>
    </w:p>
    <w:p w:rsidR="00B3145C" w:rsidRDefault="00B3145C" w:rsidP="00B3145C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</w:p>
    <w:p w:rsidR="00B3145C" w:rsidRPr="00F5323D" w:rsidRDefault="00B3145C" w:rsidP="00B31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F5323D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Implemented Class:</w:t>
      </w:r>
    </w:p>
    <w:p w:rsidR="00B3145C" w:rsidRPr="00F5323D" w:rsidRDefault="00B3145C" w:rsidP="00B314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en-IN"/>
        </w:rPr>
        <w:t>ICarSensorResponder</w:t>
      </w:r>
      <w:proofErr w:type="spellEnd"/>
      <w:r w:rsidRPr="00F5323D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en-IN"/>
        </w:rPr>
        <w:t>  </w:t>
      </w:r>
    </w:p>
    <w:p w:rsidR="00B3145C" w:rsidRDefault="00B3145C" w:rsidP="00B3145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proofErr w:type="spellStart"/>
      <w:r w:rsidRPr="00F5323D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en-IN"/>
        </w:rPr>
        <w:t>IExitController</w:t>
      </w:r>
      <w:proofErr w:type="spellEnd"/>
    </w:p>
    <w:p w:rsidR="00B3145C" w:rsidRDefault="00B3145C" w:rsidP="00B31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</w:p>
    <w:p w:rsidR="00B3145C" w:rsidRDefault="00B3145C" w:rsidP="00B31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>Number of M</w:t>
      </w:r>
      <w:r w:rsidRPr="00F5323D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>ethods:</w:t>
      </w:r>
      <w:r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5323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IN"/>
        </w:rPr>
        <w:t>7 and one constructor</w:t>
      </w:r>
    </w:p>
    <w:p w:rsidR="00B3145C" w:rsidRDefault="00B3145C" w:rsidP="00B3145C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Use Case:</w:t>
      </w:r>
    </w:p>
    <w:p w:rsidR="00B3145C" w:rsidRDefault="00B3145C" w:rsidP="00B3145C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noProof/>
          <w:color w:val="111111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1510" cy="5600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 Carpark Activ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C" w:rsidRDefault="00B3145C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Exit car park activity</w:t>
      </w:r>
    </w:p>
    <w:p w:rsidR="00B3145C" w:rsidRDefault="00B3145C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noProof/>
          <w:color w:val="111111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1510" cy="3131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 Carpark Valid Adhoc Tick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C" w:rsidRDefault="00B3145C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 xml:space="preserve">Exit car park valid </w:t>
      </w:r>
      <w:proofErr w:type="spellStart"/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adhoc</w:t>
      </w:r>
      <w:proofErr w:type="spellEnd"/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 xml:space="preserve"> ticket</w:t>
      </w:r>
    </w:p>
    <w:p w:rsidR="00B3145C" w:rsidRDefault="00B3145C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noProof/>
          <w:color w:val="111111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>
            <wp:extent cx="5731510" cy="4122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 Pillar St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C" w:rsidRDefault="00B3145C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Exit pillar state</w:t>
      </w:r>
    </w:p>
    <w:p w:rsidR="00B3145C" w:rsidRDefault="00B3145C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</w:p>
    <w:p w:rsidR="008E02CA" w:rsidRDefault="008E02CA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</w:p>
    <w:p w:rsidR="008E02CA" w:rsidRDefault="008E02CA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</w:p>
    <w:p w:rsidR="008E02CA" w:rsidRDefault="008E02CA" w:rsidP="00B3145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</w:p>
    <w:p w:rsidR="008E02CA" w:rsidRDefault="008E02CA" w:rsidP="008E02CA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lastRenderedPageBreak/>
        <w:t>Screenshot of Exit Pillar GUI</w:t>
      </w:r>
      <w:r w:rsidR="00C67A31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 xml:space="preserve"> (Running in </w:t>
      </w:r>
      <w:proofErr w:type="spellStart"/>
      <w:r w:rsidR="00C67A31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NetBeans</w:t>
      </w:r>
      <w:proofErr w:type="spellEnd"/>
      <w:r w:rsidR="00C67A31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)</w:t>
      </w:r>
    </w:p>
    <w:p w:rsidR="008E02CA" w:rsidRDefault="008E02CA" w:rsidP="008E02CA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CA2B99" wp14:editId="0E3A6B37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C" w:rsidRDefault="008E02CA" w:rsidP="008E02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  <w:lang w:eastAsia="en-IN"/>
        </w:rPr>
        <w:t>As it read the ticket by the ticket reader, then it show valid message in LCD display as well as rejected during invalid ticket.</w:t>
      </w:r>
    </w:p>
    <w:p w:rsidR="008E02CA" w:rsidRDefault="008E02CA" w:rsidP="008E02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7"/>
          <w:szCs w:val="27"/>
          <w:bdr w:val="none" w:sz="0" w:space="0" w:color="auto" w:frame="1"/>
          <w:lang w:eastAsia="en-IN"/>
        </w:rPr>
      </w:pPr>
      <w:r w:rsidRPr="008E02CA">
        <w:rPr>
          <w:rFonts w:ascii="Times New Roman" w:eastAsia="Times New Roman" w:hAnsi="Times New Roman" w:cs="Times New Roman"/>
          <w:b/>
          <w:color w:val="111111"/>
          <w:sz w:val="27"/>
          <w:szCs w:val="27"/>
          <w:bdr w:val="none" w:sz="0" w:space="0" w:color="auto" w:frame="1"/>
          <w:lang w:eastAsia="en-IN"/>
        </w:rPr>
        <w:t>Invalid Ticket</w:t>
      </w:r>
    </w:p>
    <w:p w:rsidR="008E02CA" w:rsidRPr="008E02CA" w:rsidRDefault="008E02CA" w:rsidP="008E02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04F76A" wp14:editId="38FBEDD0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CA" w:rsidRDefault="008E02CA" w:rsidP="008E02CA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Insert Ticket</w:t>
      </w:r>
    </w:p>
    <w:p w:rsidR="008E02CA" w:rsidRDefault="008E02CA" w:rsidP="008E02CA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EB38CCF" wp14:editId="5EF0CC50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C" w:rsidRDefault="008E02CA" w:rsidP="008E02CA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Valid Ticket</w:t>
      </w:r>
    </w:p>
    <w:p w:rsidR="008E02CA" w:rsidRDefault="008E02CA" w:rsidP="008E02CA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40A2A50" wp14:editId="67FB904F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C" w:rsidRDefault="008E02CA" w:rsidP="008E02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  <w:lang w:eastAsia="en-IN"/>
        </w:rPr>
      </w:pPr>
      <w:r w:rsidRPr="008E02CA"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  <w:lang w:eastAsia="en-IN"/>
        </w:rPr>
        <w:t>As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  <w:lang w:eastAsia="en-IN"/>
        </w:rPr>
        <w:t xml:space="preserve"> inside exit sensor on then it demand ticket. After validation of ticket, it raised the outer gate for exit from car park.</w:t>
      </w:r>
    </w:p>
    <w:p w:rsidR="008E02CA" w:rsidRPr="008E02CA" w:rsidRDefault="008E02CA" w:rsidP="008E02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bdr w:val="none" w:sz="0" w:space="0" w:color="auto" w:frame="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20125C7" wp14:editId="4B701814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CA" w:rsidRDefault="008E02CA" w:rsidP="00B3145C">
      <w:pPr>
        <w:shd w:val="clear" w:color="auto" w:fill="FFFFFF"/>
        <w:spacing w:after="0" w:line="240" w:lineRule="auto"/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</w:pPr>
    </w:p>
    <w:p w:rsidR="00B3145C" w:rsidRPr="00B3145C" w:rsidRDefault="00B3145C" w:rsidP="00B31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B3145C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  <w:lang w:eastAsia="en-IN"/>
        </w:rPr>
        <w:t>Tested Status: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374"/>
        <w:gridCol w:w="2196"/>
        <w:gridCol w:w="1819"/>
      </w:tblGrid>
      <w:tr w:rsidR="00B3145C" w:rsidRPr="00B3145C" w:rsidTr="00B3145C">
        <w:tc>
          <w:tcPr>
            <w:tcW w:w="4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Testing Status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Bug</w:t>
            </w:r>
          </w:p>
        </w:tc>
      </w:tr>
      <w:tr w:rsidR="00B3145C" w:rsidRPr="00B3145C" w:rsidTr="00B3145C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Modules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ExitController.java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C629C2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22</w:t>
            </w:r>
          </w:p>
        </w:tc>
      </w:tr>
      <w:tr w:rsidR="00B3145C" w:rsidRPr="00B3145C" w:rsidTr="00B3145C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Implement Class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Default="00B3145C" w:rsidP="00B31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</w:pPr>
            <w:proofErr w:type="spellStart"/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ICarSensorResponder</w:t>
            </w:r>
            <w:proofErr w:type="spellEnd"/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          </w:t>
            </w: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IExitController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  <w:tr w:rsidR="00B3145C" w:rsidRPr="00B3145C" w:rsidTr="00B3145C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 xml:space="preserve">Import </w:t>
            </w:r>
            <w:bookmarkStart w:id="0" w:name="_GoBack"/>
            <w:bookmarkEnd w:id="0"/>
            <w:r w:rsidRPr="00B3145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Classes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31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Carpark</w:t>
            </w:r>
            <w:proofErr w:type="spellEnd"/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31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ICarSensor</w:t>
            </w:r>
            <w:proofErr w:type="spellEnd"/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31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ICarSensorResponder</w:t>
            </w:r>
            <w:proofErr w:type="spellEnd"/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31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ICarpark</w:t>
            </w:r>
            <w:proofErr w:type="spellEnd"/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31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IGate</w:t>
            </w:r>
            <w:proofErr w:type="spellEnd"/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proofErr w:type="spellStart"/>
            <w:r w:rsidRPr="00B31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en-IN"/>
              </w:rPr>
              <w:t>IAdhocTicket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  <w:r w:rsidRPr="00B3145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lang w:eastAsia="en-IN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29C2" w:rsidRPr="00B3145C" w:rsidRDefault="00C629C2" w:rsidP="00C629C2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  <w:p w:rsidR="00B3145C" w:rsidRPr="00B3145C" w:rsidRDefault="00B3145C" w:rsidP="00B3145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111111"/>
                <w:sz w:val="20"/>
                <w:szCs w:val="20"/>
                <w:lang w:eastAsia="en-IN"/>
              </w:rPr>
            </w:pPr>
          </w:p>
        </w:tc>
      </w:tr>
    </w:tbl>
    <w:p w:rsidR="00B3145C" w:rsidRDefault="00B3145C" w:rsidP="00B314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en-IN"/>
        </w:rPr>
      </w:pPr>
      <w:r w:rsidRPr="00B3145C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  <w:lang w:eastAsia="en-IN"/>
        </w:rPr>
        <w:t> </w:t>
      </w:r>
    </w:p>
    <w:p w:rsidR="00C629C2" w:rsidRDefault="00C629C2" w:rsidP="00C629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en-IN"/>
        </w:rPr>
      </w:pPr>
      <w:r w:rsidRPr="00C629C2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en-IN"/>
        </w:rPr>
        <w:t>Running in command mode</w:t>
      </w:r>
    </w:p>
    <w:p w:rsidR="00C629C2" w:rsidRPr="00C629C2" w:rsidRDefault="008312DC" w:rsidP="00C629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1111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noProof/>
          <w:color w:val="111111"/>
          <w:sz w:val="24"/>
          <w:szCs w:val="24"/>
          <w:lang w:eastAsia="en-IN"/>
        </w:rPr>
        <w:lastRenderedPageBreak/>
        <w:drawing>
          <wp:inline distT="0" distB="0" distL="0" distR="0">
            <wp:extent cx="5731510" cy="6701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Control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C" w:rsidRDefault="00C67A31" w:rsidP="00F53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ExitController.java</w:t>
      </w:r>
    </w:p>
    <w:sectPr w:rsidR="00B3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96BCB"/>
    <w:multiLevelType w:val="multilevel"/>
    <w:tmpl w:val="305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CB4573"/>
    <w:multiLevelType w:val="multilevel"/>
    <w:tmpl w:val="1F1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F51FFF"/>
    <w:multiLevelType w:val="multilevel"/>
    <w:tmpl w:val="750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67"/>
    <w:rsid w:val="0027176F"/>
    <w:rsid w:val="004F1398"/>
    <w:rsid w:val="00785272"/>
    <w:rsid w:val="007C2267"/>
    <w:rsid w:val="008312DC"/>
    <w:rsid w:val="008E02CA"/>
    <w:rsid w:val="00B3145C"/>
    <w:rsid w:val="00BF36F4"/>
    <w:rsid w:val="00C629C2"/>
    <w:rsid w:val="00C67A31"/>
    <w:rsid w:val="00F5323D"/>
    <w:rsid w:val="00F7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</dc:creator>
  <cp:lastModifiedBy>Prabhdeep</cp:lastModifiedBy>
  <cp:revision>2</cp:revision>
  <dcterms:created xsi:type="dcterms:W3CDTF">2017-09-19T05:45:00Z</dcterms:created>
  <dcterms:modified xsi:type="dcterms:W3CDTF">2017-09-19T05:45:00Z</dcterms:modified>
</cp:coreProperties>
</file>