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Telemedicine Platform – Full Project Report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Manjot Kaur</w:t>
        <w:br w:type="textWrapping"/>
        <w:t xml:space="preserve">Roll No: 08</w:t>
        <w:br w:type="textWrapping"/>
        <w:t xml:space="preserve">College: Lovely Professional University</w:t>
        <w:br w:type="textWrapping"/>
        <w:t xml:space="preserve">Course: B.Tech – CSE</w:t>
        <w:br w:type="textWrapping"/>
        <w:t xml:space="preserve">Semester: 3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Telemedicine Platform allows patients and doctors to connect remotely using secure video consultations, chat messaging, and e‑prescriptions. </w:t>
        <w:br w:type="textWrapping"/>
        <w:t xml:space="preserve">The goal is to make healthcare accessible anytime, anywhere, especially for rural areas and emergency cases.</w:t>
        <w:br w:type="textWrapping"/>
        <w:t xml:space="preserve">This system integrates appointment scheduling, patient records, and real-time teleconsultation services in one platform.</w:t>
      </w:r>
    </w:p>
    <w:p w:rsidR="00000000" w:rsidDel="00000000" w:rsidP="00000000" w:rsidRDefault="00000000" w:rsidRPr="00000000" w14:paraId="00000006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Stakeholders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Patients – Book appointments, video consult, receive e‑prescriptions.</w:t>
        <w:br w:type="textWrapping"/>
        <w:br w:type="textWrapping"/>
        <w:t xml:space="preserve">• Doctors – Provide consultations, issue prescriptions, view patient history.</w:t>
        <w:br w:type="textWrapping"/>
        <w:br w:type="textWrapping"/>
        <w:t xml:space="preserve">• Admin – Manage users, track system health, handle escalations.</w:t>
        <w:br w:type="textWrapping"/>
        <w:br w:type="textWrapping"/>
        <w:t xml:space="preserve">• Pharmacy – Process digital prescriptions.</w:t>
        <w:br w:type="textWrapping"/>
        <w:br w:type="textWrapping"/>
        <w:t xml:space="preserve">• Technical Support – Ensure uptime, resolve technical issues.</w:t>
      </w:r>
    </w:p>
    <w:p w:rsidR="00000000" w:rsidDel="00000000" w:rsidP="00000000" w:rsidRDefault="00000000" w:rsidRPr="00000000" w14:paraId="00000008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User Stories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As a patient, I want to create an account to access telemedicine services.</w:t>
        <w:br w:type="textWrapping"/>
        <w:br w:type="textWrapping"/>
        <w:t xml:space="preserve">• As a patient, I want to schedule appointments easily.</w:t>
        <w:br w:type="textWrapping"/>
        <w:br w:type="textWrapping"/>
        <w:t xml:space="preserve">• As a doctor, I want to access patient history before consultations.</w:t>
        <w:br w:type="textWrapping"/>
        <w:br w:type="textWrapping"/>
        <w:t xml:space="preserve">• As a patient, I want to receive prescriptions digitally.</w:t>
        <w:br w:type="textWrapping"/>
        <w:br w:type="textWrapping"/>
        <w:t xml:space="preserve">• As an admin, I want dashboards to monitor system usage.</w:t>
      </w:r>
    </w:p>
    <w:p w:rsidR="00000000" w:rsidDel="00000000" w:rsidP="00000000" w:rsidRDefault="00000000" w:rsidRPr="00000000" w14:paraId="0000000A">
      <w:pPr>
        <w:pStyle w:val="Heading2"/>
        <w:rPr>
          <w:sz w:val="26"/>
          <w:szCs w:val="26"/>
        </w:rPr>
      </w:pPr>
      <w:r w:rsidDel="00000000" w:rsidR="00000000" w:rsidRPr="00000000">
        <w:rPr>
          <w:sz w:val="36"/>
          <w:szCs w:val="36"/>
          <w:rtl w:val="0"/>
        </w:rPr>
        <w:t xml:space="preserve">4. 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context diagram shows the high-level interactions of the telemedicine system with external entities.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communicates with: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Patients → booking, consultation, records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Doctors → schedules, consultations, prescriptions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Pharmacy → digital prescriptions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Gateway → online payments for consultation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Notifications Service (Email/SMS) → alerts for appointments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Storage → patient reports, media files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diagram clearly defines what is inside the system and what interacts with it from outside.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Use Case Diagram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Major use cases included in the Telemedicine System: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Registration &amp; Login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Book/View/Cancel Appointment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Consultation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Messaging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 Medical Reports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 E-Prescription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Payment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Doctor Availability Management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use cases provide a complete functional overview of the platform.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86400" cy="3657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Architecture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platform uses </w:t>
      </w:r>
      <w:r w:rsidDel="00000000" w:rsidR="00000000" w:rsidRPr="00000000">
        <w:rPr>
          <w:sz w:val="26"/>
          <w:szCs w:val="26"/>
          <w:rtl w:val="0"/>
        </w:rPr>
        <w:t xml:space="preserve">Microservices Architecture</w:t>
      </w:r>
      <w:r w:rsidDel="00000000" w:rsidR="00000000" w:rsidRPr="00000000">
        <w:rPr>
          <w:sz w:val="26"/>
          <w:szCs w:val="26"/>
          <w:rtl w:val="0"/>
        </w:rPr>
        <w:t xml:space="preserve"> for better scalability and modularity.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wrw3ufhvweh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Gateway</w:t>
      </w:r>
      <w:r w:rsidDel="00000000" w:rsidR="00000000" w:rsidRPr="00000000">
        <w:rPr>
          <w:sz w:val="26"/>
          <w:szCs w:val="26"/>
          <w:rtl w:val="0"/>
        </w:rPr>
        <w:t xml:space="preserve"> – Single entry point for all clients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Authentication Service</w:t>
      </w:r>
      <w:r w:rsidDel="00000000" w:rsidR="00000000" w:rsidRPr="00000000">
        <w:rPr>
          <w:sz w:val="26"/>
          <w:szCs w:val="26"/>
          <w:rtl w:val="0"/>
        </w:rPr>
        <w:t xml:space="preserve"> – Handles login, JWT tokens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Video Consultation Service</w:t>
      </w:r>
      <w:r w:rsidDel="00000000" w:rsidR="00000000" w:rsidRPr="00000000">
        <w:rPr>
          <w:sz w:val="26"/>
          <w:szCs w:val="26"/>
          <w:rtl w:val="0"/>
        </w:rPr>
        <w:t xml:space="preserve"> – Real-time WebRTC-based video calls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 Service</w:t>
      </w:r>
      <w:r w:rsidDel="00000000" w:rsidR="00000000" w:rsidRPr="00000000">
        <w:rPr>
          <w:sz w:val="26"/>
          <w:szCs w:val="26"/>
          <w:rtl w:val="0"/>
        </w:rPr>
        <w:t xml:space="preserve"> – Real-time messaging using WebSockets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Appointment Service</w:t>
      </w:r>
      <w:r w:rsidDel="00000000" w:rsidR="00000000" w:rsidRPr="00000000">
        <w:rPr>
          <w:sz w:val="26"/>
          <w:szCs w:val="26"/>
          <w:rtl w:val="0"/>
        </w:rPr>
        <w:t xml:space="preserve"> – Scheduling, rescheduling, reminders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Prescription Service</w:t>
      </w:r>
      <w:r w:rsidDel="00000000" w:rsidR="00000000" w:rsidRPr="00000000">
        <w:rPr>
          <w:sz w:val="26"/>
          <w:szCs w:val="26"/>
          <w:rtl w:val="0"/>
        </w:rPr>
        <w:t xml:space="preserve"> – Secure e-prescription generation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 Service</w:t>
      </w:r>
      <w:r w:rsidDel="00000000" w:rsidR="00000000" w:rsidRPr="00000000">
        <w:rPr>
          <w:sz w:val="26"/>
          <w:szCs w:val="26"/>
          <w:rtl w:val="0"/>
        </w:rPr>
        <w:t xml:space="preserve"> – Stores all user and medical data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h19f81l8idn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Why Microservices?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Services can scale individually (video service may need more resources)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Easier maintenance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Independent deployment</w:t>
      </w:r>
    </w:p>
    <w:p w:rsidR="00000000" w:rsidDel="00000000" w:rsidP="00000000" w:rsidRDefault="00000000" w:rsidRPr="00000000" w14:paraId="00000033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Trade-Off Analysis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Monolith vs Microservices vs Serverless:</w:t>
        <w:br w:type="textWrapping"/>
        <w:t xml:space="preserve">• Monolith – Simple to develop but not scalable.</w:t>
        <w:br w:type="textWrapping"/>
        <w:br w:type="textWrapping"/>
        <w:t xml:space="preserve">• Microservices – Highly scalable, independent deployments.</w:t>
        <w:br w:type="textWrapping"/>
        <w:br w:type="textWrapping"/>
        <w:t xml:space="preserve">• Serverless – Low cost but limited control over long-running processes.</w:t>
        <w:br w:type="textWrapping"/>
        <w:br w:type="textWrapping"/>
        <w:t xml:space="preserve">Decision: Microservices for flexibility and scalability in healthcare workloads.</w:t>
      </w:r>
    </w:p>
    <w:p w:rsidR="00000000" w:rsidDel="00000000" w:rsidP="00000000" w:rsidRDefault="00000000" w:rsidRPr="00000000" w14:paraId="00000035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Design Patterns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l1cc38yd0eo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Builder Pattern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for generating structured e-prescriptions containing medicines, instructions, dosage, doctor details.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hssntwd3zhz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Strategy Pattern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for appointment scheduling where multiple rules (doctor availability, time slots, urgency) may apply.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zvav14zyhvv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Observer Pattern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for sending notifications when: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Appointment booked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Appointment reminder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Prescription generated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patterns help keep code modular and maintainable.</w:t>
      </w:r>
    </w:p>
    <w:p w:rsidR="00000000" w:rsidDel="00000000" w:rsidP="00000000" w:rsidRDefault="00000000" w:rsidRPr="00000000" w14:paraId="00000040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Database Design + ERD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486400" cy="822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ERD (Entity Relationship Diagram) includes these key entities: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pku1bgpipjx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Patient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PatientID, Name, Age, Gender, History, Reports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syu0kd1rykw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Doctor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DoctorID, Name, Specialization, Experience, Schedule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leknmqhqahvq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Appointment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AppointmentID, PatientID, DoctorID, Date, Time, Status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7bxydfla75q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Prescription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PrescriptionID, AppointmentID, MedicineList, Dosage, Notes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urso1a73a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ChatMessage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MessageID, SenderID, ReceiverID, Timestamp, MessageText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The relationships ensure smooth functioning of appointments, consultations, and prescriptions.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Performance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maintain smooth performance even with thousands of users: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yiki1tiqnt3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Caching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Redis cache to store frequently accessed doctor profiles and schedules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2f7scvovbbh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CDN (Content Delivery Network)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Serves medical images, reports faster worldwide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248jdm0azki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Load Balancer (Nginx)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Distributes traffic across multiple servers to prevent overload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pvz6mr5bpl2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Database Replication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Improves read performance and reliability</w:t>
      </w:r>
    </w:p>
    <w:p w:rsidR="00000000" w:rsidDel="00000000" w:rsidP="00000000" w:rsidRDefault="00000000" w:rsidRPr="00000000" w14:paraId="00000059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11. Security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is extremely important because medical data is sensitive.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bnpap12mzu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Key Security Measures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Role-Based Access Control (RBAC)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Encryption (HTTPS, AES-256)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Secure APIs with rate limiting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Protection against OWASP Top 10 threats</w:t>
      </w:r>
      <w:r w:rsidDel="00000000" w:rsidR="00000000" w:rsidRPr="00000000">
        <w:rPr>
          <w:sz w:val="26"/>
          <w:szCs w:val="26"/>
          <w:rtl w:val="0"/>
        </w:rPr>
        <w:t xml:space="preserve"> like XSS, SQL Injection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Logs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12. API Specification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</w:t>
        <w:br w:type="textWrapping"/>
        <w:br w:type="textWrapping"/>
        <w:t xml:space="preserve">POST /auth/login – User login</w:t>
        <w:br w:type="textWrapping"/>
        <w:br w:type="textWrapping"/>
        <w:t xml:space="preserve">GET /appointments – Fetch upcoming appointments</w:t>
        <w:br w:type="textWrapping"/>
        <w:br w:type="textWrapping"/>
        <w:t xml:space="preserve">POST /appointments/create – Schedule appointment</w:t>
        <w:br w:type="textWrapping"/>
        <w:br w:type="textWrapping"/>
        <w:t xml:space="preserve">POST /video/start – Start call session</w:t>
        <w:br w:type="textWrapping"/>
        <w:br w:type="textWrapping"/>
        <w:t xml:space="preserve">POST /prescription/create – Issue e‑prescription</w:t>
        <w:br w:type="textWrapping"/>
        <w:br w:type="textWrapping"/>
        <w:t xml:space="preserve">Errors: 400 (Bad Request), 401 (Unauthorized), 500 (Server Error).</w:t>
      </w:r>
    </w:p>
    <w:p w:rsidR="00000000" w:rsidDel="00000000" w:rsidP="00000000" w:rsidRDefault="00000000" w:rsidRPr="00000000" w14:paraId="00000064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13. Observability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maintain system reliability: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btgd7td2rs9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Track errors, user actions, and system events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21iwrdkg7p8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CPU usage, number of active video calls, response time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j8gd2i4oi1g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Distributed Tracing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Helps debug microservices interactions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cmdp4kbjqgm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SLO (Service Level Objective)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Goal: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99.9% 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14. Tech Stack Justification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Frontend: HTML, CSS, JavaScript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Backend: Python Flask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Database: SQL (MySQL / PostgreSQL)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this stack?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HTML/CSS/JS provide a clean, responsive user interface.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Flask is lightweight, fast, and perfect for building REST APIs.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SQL databases ensure structured data management and ACID compliance.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Easy deployment and great community support make this stack highly practical for real-world telemedicine applications.</w:t>
      </w:r>
    </w:p>
    <w:p w:rsidR="00000000" w:rsidDel="00000000" w:rsidP="00000000" w:rsidRDefault="00000000" w:rsidRPr="00000000" w14:paraId="00000077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15. Conclusion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Telemedicine Platform is a modern solution that transforms healthcare by making 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digital, accessible, and efficient</w:t>
      </w:r>
      <w:r w:rsidDel="00000000" w:rsidR="00000000" w:rsidRPr="00000000">
        <w:rPr>
          <w:sz w:val="26"/>
          <w:szCs w:val="26"/>
          <w:rtl w:val="0"/>
        </w:rPr>
        <w:t xml:space="preserve">. With features like online consultations, scheduling, digital records, and secure communication, the system reduces patient effort, saves time for doctors, and improves overall healthcare quality.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 of microservices, strong security practices, and scalable architecture makes it suitable for real-world deployment and future growth.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