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Project Development Phase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Date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10 February 2025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Team ID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LTVIP2025TMID34374</w:t>
            </w:r>
            <w:bookmarkStart w:id="0" w:name="_GoBack"/>
            <w:bookmarkEnd w:id="0"/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Project Name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Sustainable smart city assistant using IBM GRANTIE LLM</w:t>
            </w:r>
          </w:p>
        </w:tc>
      </w:tr>
      <w:tr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Maximum Marks</w:t>
            </w:r>
          </w:p>
        </w:tc>
        <w:tc>
          <w:tcPr>
            <w:tcW w:w="4508" w:type="dxa"/>
          </w:tcPr>
          <w:p>
            <w:pPr>
              <w:spacing w:line="240" w:lineRule="auto"/>
              <w:rPr>
                <w:rFonts w:ascii="Calibri" w:eastAsia="Calibri" w:cs="Calibri" w:hAnsi="Calibri"/>
              </w:rPr>
            </w:pPr>
          </w:p>
        </w:tc>
      </w:tr>
    </w:tbl>
    <w:p>
      <w:pPr>
        <w:spacing w:after="160" w:line="259" w:lineRule="auto"/>
        <w:rPr>
          <w:rFonts w:ascii="Calibri" w:eastAsia="Calibri" w:cs="Calibri" w:hAnsi="Calibri"/>
          <w:b/>
        </w:rPr>
      </w:pPr>
    </w:p>
    <w:p>
      <w:pPr>
        <w:spacing w:after="160" w:line="259" w:lineRule="auto"/>
        <w:rPr>
          <w:rFonts w:ascii="Calibri" w:eastAsia="Calibri" w:cs="Calibri" w:hAnsi="Calibri"/>
          <w:b/>
        </w:rPr>
      </w:pPr>
      <w:r>
        <w:rPr>
          <w:rFonts w:ascii="Calibri" w:eastAsia="Calibri" w:cs="Calibri" w:hAnsi="Calibri"/>
          <w:b/>
        </w:rPr>
        <w:t>Model Performance Testing:</w: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Model Performance Testing Template for Smart City Assistant</w:t>
      </w:r>
    </w:p>
    <w:tbl>
      <w:tblPr>
        <w:jc w:val="left"/>
        <w:tblCellSpacing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6"/>
        <w:gridCol w:w="1516"/>
        <w:gridCol w:w="7178"/>
      </w:tblGrid>
      <w:tr>
        <w:trPr>
          <w:tblHeader/>
        </w:trPr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S.No.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Parameter</w:t>
            </w:r>
          </w:p>
        </w:tc>
        <w:tc>
          <w:tcPr>
            <w:vAlign w:val="center"/>
          </w:tcPr>
          <w:p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Screenshot / Values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Rendered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source: traffic sensor logs, air quality feeds, waste pickup records. Include screenshot of loaded raw data table or map.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Data Preprocessing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applied steps—missing value imputation, normalization, geospatial coordinate transformation. Include screenshot of code or preview.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Utilization of Data Filters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date range filters, pollutant threshold filters, zone selection dropdowns. Screenshot of filtered dashboard view.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DAX Queries Used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SUM('Energy'[Usage]), CALCULATE() measures for peak demand. Provide screenshots of formula editor and results.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Dashboard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</w:t>
            </w:r>
            <w:r>
              <w:rPr>
                <w:lang w:val="en-IN"/>
              </w:rPr>
              <w:t xml:space="preserve"> – ___&lt;br&gt;</w:t>
            </w: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5 visuals: line chart (energy), bar chart (waste bins status), map, KPI cards, gauge.</w:t>
            </w:r>
          </w:p>
        </w:tc>
      </w:tr>
      <w:tr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Report Design</w:t>
            </w:r>
          </w:p>
        </w:tc>
        <w:tc>
          <w:tcPr>
            <w:vAlign w:val="center"/>
          </w:tcPr>
          <w:p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No. of Visualizations / Graphs</w:t>
            </w:r>
            <w:r>
              <w:rPr>
                <w:lang w:val="en-IN"/>
              </w:rPr>
              <w:t xml:space="preserve"> – ___&lt;br&gt;</w:t>
            </w:r>
            <w:r>
              <w:rPr>
                <w:i/>
                <w:iCs/>
                <w:lang w:val="en-IN"/>
              </w:rPr>
              <w:t>e.g.</w:t>
            </w:r>
            <w:r>
              <w:rPr>
                <w:lang w:val="en-IN"/>
              </w:rPr>
              <w:t>, 4 visuals: monthly summary, emissions trend, citizen request types pie chart, alert table.</w:t>
            </w:r>
          </w:p>
        </w:tc>
      </w:tr>
    </w:tbl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2" o:spid="_x0000_s2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rPr>
          <w:b/>
          <w:bCs/>
          <w:lang w:val="en-IN"/>
        </w:rPr>
      </w:pPr>
      <w:r>
        <w:rPr>
          <w:rFonts w:ascii="Segoe UI Emoji" w:cs="Segoe UI Emoji" w:hAnsi="Segoe UI Emoji"/>
          <w:b/>
          <w:bCs/>
          <w:lang w:val="en-IN"/>
        </w:rPr>
      </w:r>
      <w:r>
        <w:rPr>
          <w:b/>
          <w:bCs/>
          <w:lang w:val="en-IN"/>
        </w:rPr>
        <w:t xml:space="preserve"> Smart City's Context with IBM Granite LLM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Rendered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Inputs: real</w:t>
        <w:noBreakHyphen/>
        <w:t>time IoT feeds (e.g. traffic, waste, energy), historical population/environment data.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Use IBM Granite Geospatial models (e.g. </w:t>
      </w:r>
      <w:r>
        <w:rPr>
          <w:i/>
          <w:iCs/>
          <w:lang w:val="en-IN"/>
        </w:rPr>
        <w:t>Granite-EarthObservation</w:t>
      </w:r>
      <w:r>
        <w:rPr>
          <w:lang w:val="en-IN"/>
        </w:rPr>
        <w:t xml:space="preserve">, </w:t>
      </w:r>
      <w:r>
        <w:rPr>
          <w:i/>
          <w:iCs/>
          <w:lang w:val="en-IN"/>
        </w:rPr>
        <w:t>WeatherClimate</w:t>
      </w:r>
      <w:r>
        <w:rPr>
          <w:lang w:val="en-IN"/>
        </w:rPr>
        <w:t xml:space="preserve">) to process satellite or environmental time-series data </w:t>
      </w:r>
      <w:r>
        <w:rPr>
          <w:rStyle w:val="17"/>
          <w:lang w:val="en-IN"/>
        </w:rPr>
        <w:fldChar w:fldCharType="begin"/>
      </w:r>
      <w:r>
        <w:instrText>HYPERLINK "https://www.ibm.com/architectures/product-guides/granite?utm_source=chatgpt.com"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ibm.com+5ibm.com+5newsroom.ibm.com+5</w:t>
      </w:r>
      <w:r>
        <w:rPr>
          <w:rStyle w:val="17"/>
          <w:lang w:val="en-IN"/>
        </w:rPr>
        <w:fldChar w:fldCharType="end"/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Data Preprocessing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Geospatial coordinate normalization, DAX-based unit conversions, timestamp alignment for sensors; doc data prepared for RAG pipelines.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Utilization of Data Filters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User interface allows filtering by ward, date/time, pollutant level.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Filters feed into Granite-backed queries to generate dynamic insights or alerts.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DAX Queries Used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Examples: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TotalEnergy = SUM(Energy[Consumption_kWh])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AvgPM25 = AVERAGE(AirQuality[PM2_5])</w:t>
      </w:r>
    </w:p>
    <w:p>
      <w:pPr>
        <w:numPr>
          <w:ilvl w:val="2"/>
          <w:numId w:val="1"/>
        </w:numPr>
        <w:rPr>
          <w:lang w:val="en-IN"/>
        </w:rPr>
      </w:pPr>
      <w:r>
        <w:rPr>
          <w:lang w:val="en-IN"/>
        </w:rPr>
        <w:t>EnergyPerCapita = DIVIDE(TotalEnergy, Population[Count])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Dashboard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layout combining energy usage trends, real</w:t>
        <w:noBreakHyphen/>
        <w:t>time pollution map overlays, resource utilization gauges, and KPI summary cards.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Leverages Granite’s RAG capability to embed contextual explanations alongside visuals </w:t>
      </w:r>
      <w:r>
        <w:rPr>
          <w:rStyle w:val="17"/>
          <w:lang w:val="en-IN"/>
        </w:rPr>
        <w:fldChar w:fldCharType="begin"/>
      </w:r>
      <w:r>
        <w:instrText>HYPERLINK "https://www.ibm.com/granite?utm_source=chatgpt.com"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ibm.com+1developer.nvidia.com+1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numPr>
          <w:ilvl w:val="0"/>
          <w:numId w:val="1"/>
        </w:numPr>
        <w:rPr>
          <w:lang w:val="en-IN"/>
        </w:rPr>
      </w:pPr>
      <w:r>
        <w:rPr>
          <w:b/>
          <w:bCs/>
          <w:lang w:val="en-IN"/>
        </w:rPr>
        <w:t>Report Design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Executive summaries: automated pages with charts (e.g., monthly emissions, citizen requests classified by urgency).</w:t>
      </w:r>
    </w:p>
    <w:p>
      <w:pPr>
        <w:numPr>
          <w:ilvl w:val="1"/>
          <w:numId w:val="1"/>
        </w:numPr>
        <w:rPr>
          <w:lang w:val="en-IN"/>
        </w:rPr>
      </w:pPr>
      <w:r>
        <w:rPr>
          <w:lang w:val="en-IN"/>
        </w:rPr>
        <w:t>Granite generates text narratives explaining visuals, powered by instruction</w:t>
        <w:noBreakHyphen/>
        <w:t xml:space="preserve">tuned 3.0–3.2 models </w:t>
      </w:r>
      <w:r>
        <w:rPr>
          <w:rStyle w:val="17"/>
          <w:lang w:val="en-IN"/>
        </w:rPr>
        <w:fldChar w:fldCharType="begin"/>
      </w:r>
      <w:r>
        <w:instrText>HYPERLINK "https://www.reddit.com/r/machinelearningnews/comments/1j19l70?utm_source=chatgpt.com"</w:instrText>
      </w:r>
      <w:r>
        <w:rPr>
          <w:rStyle w:val="17"/>
          <w:lang w:val="en-IN"/>
        </w:rPr>
        <w:fldChar w:fldCharType="separate"/>
      </w:r>
      <w:r>
        <w:rPr>
          <w:rStyle w:val="17"/>
          <w:lang w:val="en-IN"/>
        </w:rPr>
        <w:t>reddit.com+10reddit.com+10ibm.com+10</w:t>
      </w:r>
      <w:r>
        <w:rPr>
          <w:rStyle w:val="17"/>
          <w:lang w:val="en-IN"/>
        </w:rPr>
        <w:fldChar w:fldCharType="end"/>
      </w:r>
      <w:r>
        <w:rPr>
          <w:lang w:val="en-IN"/>
        </w:rPr>
        <w:t>.</w:t>
      </w:r>
    </w:p>
    <w:p>
      <w:pPr>
        <w:rPr>
          <w:lang w:val="en-IN"/>
        </w:rPr>
      </w:pPr>
      <w:r>
        <w:rPr>
          <w:lang w:val="en-IN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4" o:spid="_x0000_s4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B37B4F"/>
    <w:multiLevelType w:val="multilevel"/>
    <w:tmpl w:val="C5BEC1E8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37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character" w:styleId="17">
    <w:name w:val="Hyperlink"/>
    <w:basedOn w:val="10"/>
    <w:rPr>
      <w:color w:val="0000FF"/>
      <w:u w:val="single"/>
    </w:rPr>
  </w:style>
  <w:style w:type="character" w:customStyle="1" w:styleId="18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345</Words>
  <Characters>2271</Characters>
  <Lines>78</Lines>
  <Paragraphs>52</Paragraphs>
  <CharactersWithSpaces>2560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GDC-KUPPAM</dc:creator>
  <cp:lastModifiedBy>vivo user</cp:lastModifiedBy>
  <cp:revision>2</cp:revision>
  <dcterms:created xsi:type="dcterms:W3CDTF">2025-06-28T05:52:00Z</dcterms:created>
  <dcterms:modified xsi:type="dcterms:W3CDTF">2025-06-30T05:21:48Z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f84c2916-5d82-4c2a-aaa8-30b753d3925f</vt:lpwstr>
  </property>
</Properties>
</file>