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2D02C" w14:textId="77777777" w:rsidR="00E91BFD" w:rsidRDefault="00000000">
      <w:pPr>
        <w:spacing w:after="40"/>
        <w:jc w:val="center"/>
      </w:pPr>
      <w:r>
        <w:rPr>
          <w:rFonts w:ascii="Arial" w:hAnsi="Arial"/>
          <w:b/>
          <w:color w:val="1A365D"/>
          <w:sz w:val="48"/>
        </w:rPr>
        <w:t>BUSINESS PLAN REPORT</w:t>
      </w:r>
    </w:p>
    <w:p w14:paraId="4F791707" w14:textId="77777777" w:rsidR="00DC7897" w:rsidRPr="00DC7897" w:rsidRDefault="00000000" w:rsidP="00DC7897">
      <w:pPr>
        <w:spacing w:after="360"/>
        <w:jc w:val="center"/>
      </w:pPr>
      <w:r>
        <w:rPr>
          <w:rFonts w:ascii="Arial" w:hAnsi="Arial"/>
          <w:i/>
          <w:color w:val="4A5568"/>
          <w:sz w:val="24"/>
        </w:rPr>
        <w:t>Agentic AI Startup Project  |  Academic Year 2026–27</w:t>
      </w:r>
      <w:r>
        <w:br/>
      </w:r>
      <w:r>
        <w:rPr>
          <w:b/>
          <w:bCs/>
          <w:lang w:val="en-IN"/>
        </w:rPr>
        <w:t>Agentic AI Startup Project | VII Semester B.E./B.Tech</w:t>
      </w:r>
    </w:p>
    <w:p w14:paraId="737548B9" w14:textId="6DE2DBE7" w:rsidR="00DC7897" w:rsidRPr="007F44CB" w:rsidRDefault="00DC7897" w:rsidP="00DC7897">
      <w:pPr>
        <w:spacing w:after="480"/>
        <w:rPr>
          <w:b/>
          <w:bCs/>
          <w:lang w:val="en-IN"/>
        </w:rPr>
      </w:pPr>
      <w:r>
        <w:rPr>
          <w:b/>
          <w:bCs/>
          <w:sz w:val="28"/>
          <w:szCs w:val="28"/>
          <w:lang w:val="en-IN"/>
        </w:rPr>
        <w:t>Startup Name:</w:t>
      </w:r>
      <w:r>
        <w:rPr>
          <w:b/>
          <w:sz w:val="28"/>
          <w:szCs w:val="28"/>
          <w:lang w:val="en-IN"/>
        </w:rPr>
        <w:t xml:space="preserve">  </w:t>
      </w:r>
      <w:proofErr w:type="spellStart"/>
      <w:r>
        <w:rPr>
          <w:b/>
          <w:sz w:val="28"/>
          <w:szCs w:val="28"/>
          <w:lang w:val="en-IN"/>
        </w:rPr>
        <w:t>SmartAssist</w:t>
      </w:r>
      <w:proofErr w:type="spellEnd"/>
      <w:r>
        <w:rPr>
          <w:b/>
          <w:sz w:val="28"/>
          <w:szCs w:val="28"/>
          <w:lang w:val="en-IN"/>
        </w:rPr>
        <w:t xml:space="preserve"> AI Technologies Pvt. Ltd.</w:t>
      </w:r>
      <w:r>
        <w:rPr>
          <w:b/>
          <w:sz w:val="28"/>
          <w:szCs w:val="28"/>
          <w:lang w:val="en-IN"/>
        </w:rPr>
        <w:br/>
      </w:r>
      <w:r>
        <w:rPr>
          <w:b/>
          <w:bCs/>
          <w:sz w:val="28"/>
          <w:szCs w:val="28"/>
          <w:lang w:val="en-IN"/>
        </w:rPr>
        <w:t>Product</w:t>
      </w:r>
      <w:proofErr w:type="gramStart"/>
      <w:r w:rsidRPr="007F44CB">
        <w:rPr>
          <w:b/>
          <w:sz w:val="28"/>
          <w:szCs w:val="28"/>
          <w:lang w:val="en-IN"/>
        </w:rPr>
        <w:t xml:space="preserve">– </w:t>
      </w:r>
      <w:r w:rsidR="007F44CB" w:rsidRPr="007F44CB">
        <w:rPr>
          <w:b/>
          <w:sz w:val="28"/>
          <w:szCs w:val="28"/>
          <w:lang w:val="en-IN"/>
        </w:rPr>
        <w:t xml:space="preserve"> </w:t>
      </w:r>
      <w:r w:rsidR="007F44CB" w:rsidRPr="007F44CB">
        <w:rPr>
          <w:b/>
          <w:bCs/>
          <w:sz w:val="28"/>
          <w:szCs w:val="28"/>
          <w:lang w:val="en-IN"/>
        </w:rPr>
        <w:t>OmniMind</w:t>
      </w:r>
      <w:proofErr w:type="gramEnd"/>
      <w:r w:rsidR="007F44CB" w:rsidRPr="007F44CB">
        <w:rPr>
          <w:b/>
          <w:bCs/>
          <w:sz w:val="28"/>
          <w:szCs w:val="28"/>
          <w:lang w:val="en-IN"/>
        </w:rPr>
        <w:t xml:space="preserve"> AI EdTech Multi-Agent </w:t>
      </w:r>
      <w:r w:rsidR="007F44CB">
        <w:rPr>
          <w:b/>
          <w:bCs/>
          <w:lang w:val="en-IN"/>
        </w:rPr>
        <w:br/>
      </w:r>
      <w:r>
        <w:rPr>
          <w:b/>
          <w:sz w:val="28"/>
          <w:szCs w:val="28"/>
          <w:lang w:val="en-IN"/>
        </w:rPr>
        <w:t>Autonomous Student Productivity Agent</w:t>
      </w:r>
      <w:r>
        <w:rPr>
          <w:b/>
          <w:sz w:val="28"/>
          <w:szCs w:val="28"/>
          <w:lang w:val="en-IN"/>
        </w:rPr>
        <w:br/>
      </w:r>
      <w:r>
        <w:rPr>
          <w:b/>
          <w:bCs/>
          <w:sz w:val="28"/>
          <w:szCs w:val="28"/>
          <w:lang w:val="en-IN"/>
        </w:rPr>
        <w:t>Domain:</w:t>
      </w:r>
      <w:r>
        <w:rPr>
          <w:b/>
          <w:sz w:val="28"/>
          <w:szCs w:val="28"/>
          <w:lang w:val="en-IN"/>
        </w:rPr>
        <w:t xml:space="preserve"> Agentic AI | EdTech</w:t>
      </w:r>
    </w:p>
    <w:p w14:paraId="7573D199" w14:textId="77777777" w:rsidR="00DC7897" w:rsidRPr="00651A3B" w:rsidRDefault="00DC7897" w:rsidP="00DC7897">
      <w:pPr>
        <w:spacing w:after="480"/>
        <w:rPr>
          <w:b/>
          <w:bCs/>
          <w:sz w:val="32"/>
          <w:szCs w:val="32"/>
          <w:lang w:val="en-IN"/>
        </w:rPr>
      </w:pPr>
      <w:r>
        <w:rPr>
          <w:b/>
          <w:bCs/>
          <w:sz w:val="32"/>
          <w:szCs w:val="32"/>
          <w:lang w:val="en-IN"/>
        </w:rPr>
        <w:t>Team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876"/>
      </w:tblGrid>
      <w:tr w:rsidR="00DC7897" w:rsidRPr="00DC7897" w14:paraId="27326FD1" w14:textId="77777777" w:rsidTr="00DC7897">
        <w:trPr>
          <w:tblHeader/>
          <w:tblCellSpacing w:w="15" w:type="dxa"/>
        </w:trPr>
        <w:tc>
          <w:tcPr>
            <w:tcW w:w="0" w:type="auto"/>
            <w:vAlign w:val="center"/>
            <w:hideMark/>
          </w:tcPr>
          <w:p w14:paraId="773CC61A" w14:textId="77777777" w:rsidR="00DC7897" w:rsidRPr="00DC7897" w:rsidRDefault="00DC7897" w:rsidP="00DC7897">
            <w:pPr>
              <w:spacing w:after="480"/>
              <w:rPr>
                <w:b/>
                <w:bCs/>
                <w:lang w:val="en-IN"/>
              </w:rPr>
            </w:pPr>
            <w:r>
              <w:rPr>
                <w:b/>
                <w:bCs/>
                <w:lang w:val="en-IN"/>
              </w:rPr>
              <w:t>Name</w:t>
            </w:r>
          </w:p>
        </w:tc>
        <w:tc>
          <w:tcPr>
            <w:tcW w:w="0" w:type="auto"/>
            <w:vAlign w:val="center"/>
            <w:hideMark/>
          </w:tcPr>
          <w:p w14:paraId="7188C675" w14:textId="77777777" w:rsidR="00DC7897" w:rsidRPr="00DC7897" w:rsidRDefault="00DC7897" w:rsidP="00DC7897">
            <w:pPr>
              <w:spacing w:after="480"/>
              <w:rPr>
                <w:b/>
                <w:bCs/>
                <w:lang w:val="en-IN"/>
              </w:rPr>
            </w:pPr>
            <w:r>
              <w:rPr>
                <w:b/>
                <w:bCs/>
                <w:lang w:val="en-IN"/>
              </w:rPr>
              <w:t>Roll No.</w:t>
            </w:r>
          </w:p>
        </w:tc>
      </w:tr>
      <w:tr w:rsidR="00DC7897" w:rsidRPr="00DC7897" w14:paraId="18EF8C60" w14:textId="77777777" w:rsidTr="00DC7897">
        <w:trPr>
          <w:tblCellSpacing w:w="15" w:type="dxa"/>
        </w:trPr>
        <w:tc>
          <w:tcPr>
            <w:tcW w:w="0" w:type="auto"/>
            <w:vAlign w:val="center"/>
            <w:hideMark/>
          </w:tcPr>
          <w:p w14:paraId="54F85B66" w14:textId="77777777" w:rsidR="00DC7897" w:rsidRPr="00DC7897" w:rsidRDefault="00DC7897" w:rsidP="00DC7897">
            <w:pPr>
              <w:spacing w:after="480"/>
              <w:rPr>
                <w:b/>
                <w:lang w:val="en-IN"/>
              </w:rPr>
            </w:pPr>
            <w:r>
              <w:rPr>
                <w:b/>
                <w:lang w:val="en-IN"/>
              </w:rPr>
              <w:t>Madhan Raj K R</w:t>
            </w:r>
          </w:p>
        </w:tc>
        <w:tc>
          <w:tcPr>
            <w:tcW w:w="0" w:type="auto"/>
            <w:vAlign w:val="center"/>
            <w:hideMark/>
          </w:tcPr>
          <w:p w14:paraId="56D733EA" w14:textId="77777777" w:rsidR="00DC7897" w:rsidRPr="00DC7897" w:rsidRDefault="00DC7897" w:rsidP="00DC7897">
            <w:pPr>
              <w:spacing w:after="480"/>
              <w:rPr>
                <w:b/>
                <w:lang w:val="en-IN"/>
              </w:rPr>
            </w:pPr>
            <w:r>
              <w:rPr>
                <w:b/>
                <w:lang w:val="en-IN"/>
              </w:rPr>
              <w:t>134</w:t>
            </w:r>
          </w:p>
        </w:tc>
      </w:tr>
      <w:tr w:rsidR="00DC7897" w:rsidRPr="00DC7897" w14:paraId="752DE49D" w14:textId="77777777" w:rsidTr="00DC7897">
        <w:trPr>
          <w:tblCellSpacing w:w="15" w:type="dxa"/>
        </w:trPr>
        <w:tc>
          <w:tcPr>
            <w:tcW w:w="0" w:type="auto"/>
            <w:vAlign w:val="center"/>
            <w:hideMark/>
          </w:tcPr>
          <w:p w14:paraId="38E8F5B9" w14:textId="77777777" w:rsidR="00DC7897" w:rsidRPr="00DC7897" w:rsidRDefault="00DC7897" w:rsidP="00DC7897">
            <w:pPr>
              <w:spacing w:after="480"/>
              <w:rPr>
                <w:b/>
                <w:lang w:val="en-IN"/>
              </w:rPr>
            </w:pPr>
            <w:r>
              <w:rPr>
                <w:b/>
                <w:lang w:val="en-IN"/>
              </w:rPr>
              <w:t>Prajwal</w:t>
            </w:r>
          </w:p>
        </w:tc>
        <w:tc>
          <w:tcPr>
            <w:tcW w:w="0" w:type="auto"/>
            <w:vAlign w:val="center"/>
            <w:hideMark/>
          </w:tcPr>
          <w:p w14:paraId="5C27928C" w14:textId="77777777" w:rsidR="00DC7897" w:rsidRPr="00DC7897" w:rsidRDefault="00DC7897" w:rsidP="00DC7897">
            <w:pPr>
              <w:spacing w:after="480"/>
              <w:rPr>
                <w:b/>
                <w:lang w:val="en-IN"/>
              </w:rPr>
            </w:pPr>
            <w:r>
              <w:rPr>
                <w:b/>
                <w:lang w:val="en-IN"/>
              </w:rPr>
              <w:t>156</w:t>
            </w:r>
          </w:p>
        </w:tc>
      </w:tr>
      <w:tr w:rsidR="00DC7897" w:rsidRPr="00DC7897" w14:paraId="6C270D0F" w14:textId="77777777" w:rsidTr="00DC7897">
        <w:trPr>
          <w:tblCellSpacing w:w="15" w:type="dxa"/>
        </w:trPr>
        <w:tc>
          <w:tcPr>
            <w:tcW w:w="0" w:type="auto"/>
            <w:vAlign w:val="center"/>
            <w:hideMark/>
          </w:tcPr>
          <w:p w14:paraId="7CA8607B" w14:textId="77777777" w:rsidR="00DC7897" w:rsidRPr="00DC7897" w:rsidRDefault="00DC7897" w:rsidP="00DC7897">
            <w:pPr>
              <w:spacing w:after="480"/>
              <w:rPr>
                <w:b/>
                <w:lang w:val="en-IN"/>
              </w:rPr>
            </w:pPr>
            <w:r>
              <w:rPr>
                <w:b/>
                <w:lang w:val="en-IN"/>
              </w:rPr>
              <w:t>Manjunath P</w:t>
            </w:r>
          </w:p>
        </w:tc>
        <w:tc>
          <w:tcPr>
            <w:tcW w:w="0" w:type="auto"/>
            <w:vAlign w:val="center"/>
            <w:hideMark/>
          </w:tcPr>
          <w:p w14:paraId="628A3BDA" w14:textId="77777777" w:rsidR="00DC7897" w:rsidRPr="00DC7897" w:rsidRDefault="00DC7897" w:rsidP="00DC7897">
            <w:pPr>
              <w:spacing w:after="480"/>
              <w:rPr>
                <w:b/>
                <w:lang w:val="en-IN"/>
              </w:rPr>
            </w:pPr>
            <w:r>
              <w:rPr>
                <w:b/>
                <w:lang w:val="en-IN"/>
              </w:rPr>
              <w:t>135</w:t>
            </w:r>
          </w:p>
        </w:tc>
      </w:tr>
      <w:tr w:rsidR="00DC7897" w:rsidRPr="00DC7897" w14:paraId="3E92AB80" w14:textId="77777777" w:rsidTr="00DC7897">
        <w:trPr>
          <w:tblCellSpacing w:w="15" w:type="dxa"/>
        </w:trPr>
        <w:tc>
          <w:tcPr>
            <w:tcW w:w="0" w:type="auto"/>
            <w:vAlign w:val="center"/>
            <w:hideMark/>
          </w:tcPr>
          <w:p w14:paraId="312CE3BF" w14:textId="77777777" w:rsidR="00DC7897" w:rsidRPr="00DC7897" w:rsidRDefault="00DC7897" w:rsidP="00DC7897">
            <w:pPr>
              <w:spacing w:after="480"/>
              <w:rPr>
                <w:b/>
                <w:lang w:val="en-IN"/>
              </w:rPr>
            </w:pPr>
            <w:r>
              <w:rPr>
                <w:b/>
                <w:lang w:val="en-IN"/>
              </w:rPr>
              <w:t>Abhisheik</w:t>
            </w:r>
          </w:p>
        </w:tc>
        <w:tc>
          <w:tcPr>
            <w:tcW w:w="0" w:type="auto"/>
            <w:vAlign w:val="center"/>
            <w:hideMark/>
          </w:tcPr>
          <w:p w14:paraId="2229F46D" w14:textId="77777777" w:rsidR="00DC7897" w:rsidRPr="00DC7897" w:rsidRDefault="00DC7897" w:rsidP="00DC7897">
            <w:pPr>
              <w:spacing w:after="480"/>
              <w:rPr>
                <w:b/>
                <w:lang w:val="en-IN"/>
              </w:rPr>
            </w:pPr>
            <w:r>
              <w:rPr>
                <w:b/>
                <w:lang w:val="en-IN"/>
              </w:rPr>
              <w:t>103</w:t>
            </w:r>
          </w:p>
        </w:tc>
      </w:tr>
    </w:tbl>
    <w:p w14:paraId="1BCA264B" w14:textId="77777777" w:rsidR="00001B8D" w:rsidRDefault="00001B8D" w:rsidP="00DC7897">
      <w:pPr>
        <w:spacing w:after="480"/>
        <w:rPr>
          <w:b/>
          <w:bCs/>
          <w:lang w:val="en-IN"/>
        </w:rPr>
      </w:pPr>
    </w:p>
    <w:p w14:paraId="352BC817" w14:textId="77777777" w:rsidR="00DC7897" w:rsidRPr="00001B8D" w:rsidRDefault="00DC7897" w:rsidP="00DC7897">
      <w:pPr>
        <w:spacing w:after="480"/>
        <w:rPr>
          <w:b/>
          <w:sz w:val="24"/>
          <w:szCs w:val="24"/>
          <w:lang w:val="en-IN"/>
        </w:rPr>
      </w:pPr>
      <w:r>
        <w:rPr>
          <w:b/>
          <w:bCs/>
          <w:sz w:val="28"/>
          <w:szCs w:val="28"/>
          <w:u w:val="single"/>
          <w:lang w:val="en-IN"/>
        </w:rPr>
        <w:t>Department:</w:t>
      </w:r>
      <w:r>
        <w:rPr>
          <w:b/>
          <w:sz w:val="28"/>
          <w:szCs w:val="28"/>
          <w:lang w:val="en-IN"/>
        </w:rPr>
        <w:t xml:space="preserve"> </w:t>
      </w:r>
      <w:r>
        <w:rPr>
          <w:b/>
          <w:sz w:val="24"/>
          <w:szCs w:val="24"/>
          <w:lang w:val="en-IN"/>
        </w:rPr>
        <w:t>Computer Science and Engineering (CSE)</w:t>
      </w:r>
      <w:r>
        <w:rPr>
          <w:b/>
          <w:sz w:val="24"/>
          <w:szCs w:val="24"/>
          <w:lang w:val="en-IN"/>
        </w:rPr>
        <w:br/>
      </w:r>
      <w:r>
        <w:rPr>
          <w:b/>
          <w:bCs/>
          <w:sz w:val="28"/>
          <w:szCs w:val="28"/>
          <w:u w:val="single"/>
          <w:lang w:val="en-IN"/>
        </w:rPr>
        <w:t>Guide:</w:t>
      </w:r>
      <w:r>
        <w:rPr>
          <w:b/>
          <w:sz w:val="28"/>
          <w:szCs w:val="28"/>
          <w:lang w:val="en-IN"/>
        </w:rPr>
        <w:t xml:space="preserve">   </w:t>
      </w:r>
      <w:r>
        <w:rPr>
          <w:b/>
          <w:sz w:val="24"/>
          <w:szCs w:val="24"/>
          <w:lang w:val="en-IN"/>
        </w:rPr>
        <w:t>Prof. Indradevi</w:t>
      </w:r>
      <w:r>
        <w:rPr>
          <w:b/>
          <w:sz w:val="24"/>
          <w:szCs w:val="24"/>
          <w:lang w:val="en-IN"/>
        </w:rPr>
        <w:br/>
      </w:r>
      <w:r>
        <w:rPr>
          <w:b/>
          <w:bCs/>
          <w:sz w:val="28"/>
          <w:szCs w:val="28"/>
          <w:u w:val="single"/>
          <w:lang w:val="en-IN"/>
        </w:rPr>
        <w:t>Institution:</w:t>
      </w:r>
      <w:r>
        <w:rPr>
          <w:b/>
          <w:sz w:val="28"/>
          <w:szCs w:val="28"/>
          <w:lang w:val="en-IN"/>
        </w:rPr>
        <w:t xml:space="preserve">   </w:t>
      </w:r>
      <w:r>
        <w:rPr>
          <w:b/>
          <w:sz w:val="24"/>
          <w:szCs w:val="24"/>
          <w:lang w:val="en-IN"/>
        </w:rPr>
        <w:t>Dr. APJ Abdul Kalam School of Engineering, Garden City University, Bengaluru</w:t>
      </w:r>
    </w:p>
    <w:p w14:paraId="6BA7E0B6" w14:textId="77777777" w:rsidR="00E91BFD" w:rsidRDefault="00E91BFD">
      <w:pPr>
        <w:spacing w:after="480"/>
      </w:pPr>
    </w:p>
    <w:p w14:paraId="22649576" w14:textId="77777777" w:rsidR="00E91BFD" w:rsidRDefault="00000000">
      <w:pPr>
        <w:pStyle w:val="Heading1"/>
        <w:spacing w:before="240" w:after="120"/>
      </w:pPr>
      <w:r>
        <w:rPr>
          <w:rFonts w:ascii="Arial" w:hAnsi="Arial"/>
          <w:color w:val="1A365D"/>
        </w:rPr>
        <w:lastRenderedPageBreak/>
        <w:t>01 | EXECUTIVE SUMMARY</w:t>
      </w:r>
    </w:p>
    <w:p w14:paraId="07C6A6B6" w14:textId="77777777" w:rsidR="00DC7897" w:rsidRPr="00DC7897" w:rsidRDefault="00DC7897" w:rsidP="00DC7897">
      <w:pPr>
        <w:rPr>
          <w:lang w:val="en-IN"/>
        </w:rPr>
      </w:pPr>
      <w:r>
        <w:rPr>
          <w:lang w:val="en-IN"/>
        </w:rPr>
        <w:t>SmartAssist AI Technologies Pvt. Ltd. is an innovative EdTech startup focused on building an autonomous multi-agent AI assistant for students. The system automates study planning, assignment tracking, personalized learning, career guidance, reminders, and academic progress monitoring.</w:t>
      </w:r>
    </w:p>
    <w:p w14:paraId="6AF65B99" w14:textId="77777777" w:rsidR="00DC7897" w:rsidRPr="00DC7897" w:rsidRDefault="00DC7897" w:rsidP="00DC7897">
      <w:pPr>
        <w:rPr>
          <w:lang w:val="en-IN"/>
        </w:rPr>
      </w:pPr>
      <w:r>
        <w:rPr>
          <w:lang w:val="en-IN"/>
        </w:rPr>
        <w:t>Unlike traditional AI chatbots, SmartAssist AI continuously monitors academic activities and autonomously performs tasks without waiting for user instructions. The platform is designed to improve productivity, reduce stress, and enhance academic performance.</w:t>
      </w:r>
    </w:p>
    <w:p w14:paraId="0824E15D" w14:textId="77777777" w:rsidR="00E91BFD" w:rsidRPr="00DC7897" w:rsidRDefault="00DC7897">
      <w:pPr>
        <w:rPr>
          <w:b/>
          <w:bCs/>
          <w:lang w:val="en-IN"/>
        </w:rPr>
      </w:pPr>
      <w:r>
        <w:rPr>
          <w:b/>
          <w:bCs/>
          <w:lang w:val="en-IN"/>
        </w:rPr>
        <w:t>Startup Overview</w:t>
      </w:r>
    </w:p>
    <w:tbl>
      <w:tblPr>
        <w:tblW w:w="0" w:type="auto"/>
        <w:jc w:val="center"/>
        <w:tblLook w:val="04A0" w:firstRow="1" w:lastRow="0" w:firstColumn="1" w:lastColumn="0" w:noHBand="0" w:noVBand="1"/>
      </w:tblPr>
      <w:tblGrid>
        <w:gridCol w:w="4680"/>
        <w:gridCol w:w="4680"/>
      </w:tblGrid>
      <w:tr w:rsidR="00E91BFD" w14:paraId="6139F334" w14:textId="77777777">
        <w:trPr>
          <w:jc w:val="center"/>
        </w:trPr>
        <w:tc>
          <w:tcPr>
            <w:tcW w:w="4680" w:type="dxa"/>
            <w:shd w:val="clear" w:color="auto" w:fill="F7FAFC"/>
            <w:tcMar>
              <w:top w:w="100" w:type="dxa"/>
              <w:left w:w="150" w:type="dxa"/>
              <w:bottom w:w="100" w:type="dxa"/>
              <w:right w:w="150" w:type="dxa"/>
            </w:tcMar>
          </w:tcPr>
          <w:p w14:paraId="09E66C1A" w14:textId="77777777" w:rsidR="00E91BFD" w:rsidRDefault="00000000">
            <w:r>
              <w:rPr>
                <w:b/>
              </w:rPr>
              <w:t>Startup Name</w:t>
            </w:r>
          </w:p>
        </w:tc>
        <w:tc>
          <w:tcPr>
            <w:tcW w:w="4680" w:type="dxa"/>
            <w:tcMar>
              <w:top w:w="100" w:type="dxa"/>
              <w:left w:w="150" w:type="dxa"/>
              <w:bottom w:w="100" w:type="dxa"/>
              <w:right w:w="150" w:type="dxa"/>
            </w:tcMar>
          </w:tcPr>
          <w:p w14:paraId="67CDE793" w14:textId="77777777" w:rsidR="00E91BFD" w:rsidRDefault="00000000">
            <w:r>
              <w:t>SmartAssist AI Technologies Pvt Ltd</w:t>
            </w:r>
          </w:p>
        </w:tc>
      </w:tr>
      <w:tr w:rsidR="00E91BFD" w14:paraId="55FB9240" w14:textId="77777777">
        <w:trPr>
          <w:jc w:val="center"/>
        </w:trPr>
        <w:tc>
          <w:tcPr>
            <w:tcW w:w="4680" w:type="dxa"/>
            <w:shd w:val="clear" w:color="auto" w:fill="F7FAFC"/>
            <w:tcMar>
              <w:top w:w="100" w:type="dxa"/>
              <w:left w:w="150" w:type="dxa"/>
              <w:bottom w:w="100" w:type="dxa"/>
              <w:right w:w="150" w:type="dxa"/>
            </w:tcMar>
          </w:tcPr>
          <w:p w14:paraId="0733F4F3" w14:textId="77777777" w:rsidR="00E91BFD" w:rsidRDefault="00000000">
            <w:r>
              <w:rPr>
                <w:b/>
              </w:rPr>
              <w:t>Product Name</w:t>
            </w:r>
          </w:p>
        </w:tc>
        <w:tc>
          <w:tcPr>
            <w:tcW w:w="4680" w:type="dxa"/>
            <w:tcMar>
              <w:top w:w="100" w:type="dxa"/>
              <w:left w:w="150" w:type="dxa"/>
              <w:bottom w:w="100" w:type="dxa"/>
              <w:right w:w="150" w:type="dxa"/>
            </w:tcMar>
          </w:tcPr>
          <w:p w14:paraId="6F48C6B2" w14:textId="77777777" w:rsidR="00E91BFD" w:rsidRDefault="00000000">
            <w:r>
              <w:t>SmartAssist AI — Autonomous Student Productivity Agent</w:t>
            </w:r>
          </w:p>
        </w:tc>
      </w:tr>
      <w:tr w:rsidR="00E91BFD" w14:paraId="26C6AA9F" w14:textId="77777777">
        <w:trPr>
          <w:jc w:val="center"/>
        </w:trPr>
        <w:tc>
          <w:tcPr>
            <w:tcW w:w="4680" w:type="dxa"/>
            <w:shd w:val="clear" w:color="auto" w:fill="F7FAFC"/>
            <w:tcMar>
              <w:top w:w="100" w:type="dxa"/>
              <w:left w:w="150" w:type="dxa"/>
              <w:bottom w:w="100" w:type="dxa"/>
              <w:right w:w="150" w:type="dxa"/>
            </w:tcMar>
          </w:tcPr>
          <w:p w14:paraId="2F267732" w14:textId="77777777" w:rsidR="00E91BFD" w:rsidRDefault="00000000">
            <w:r>
              <w:rPr>
                <w:b/>
              </w:rPr>
              <w:t>Industry</w:t>
            </w:r>
          </w:p>
        </w:tc>
        <w:tc>
          <w:tcPr>
            <w:tcW w:w="4680" w:type="dxa"/>
            <w:tcMar>
              <w:top w:w="100" w:type="dxa"/>
              <w:left w:w="150" w:type="dxa"/>
              <w:bottom w:w="100" w:type="dxa"/>
              <w:right w:w="150" w:type="dxa"/>
            </w:tcMar>
          </w:tcPr>
          <w:p w14:paraId="71B779C0" w14:textId="77777777" w:rsidR="00E91BFD" w:rsidRDefault="00000000">
            <w:r>
              <w:t>EdTech + Agentic AI</w:t>
            </w:r>
          </w:p>
        </w:tc>
      </w:tr>
      <w:tr w:rsidR="00E91BFD" w14:paraId="0083A00F" w14:textId="77777777">
        <w:trPr>
          <w:jc w:val="center"/>
        </w:trPr>
        <w:tc>
          <w:tcPr>
            <w:tcW w:w="4680" w:type="dxa"/>
            <w:shd w:val="clear" w:color="auto" w:fill="F7FAFC"/>
            <w:tcMar>
              <w:top w:w="100" w:type="dxa"/>
              <w:left w:w="150" w:type="dxa"/>
              <w:bottom w:w="100" w:type="dxa"/>
              <w:right w:w="150" w:type="dxa"/>
            </w:tcMar>
          </w:tcPr>
          <w:p w14:paraId="2E8C5095" w14:textId="77777777" w:rsidR="00E91BFD" w:rsidRDefault="00000000">
            <w:r>
              <w:rPr>
                <w:b/>
              </w:rPr>
              <w:t>Target Customers</w:t>
            </w:r>
          </w:p>
        </w:tc>
        <w:tc>
          <w:tcPr>
            <w:tcW w:w="4680" w:type="dxa"/>
            <w:tcMar>
              <w:top w:w="100" w:type="dxa"/>
              <w:left w:w="150" w:type="dxa"/>
              <w:bottom w:w="100" w:type="dxa"/>
              <w:right w:w="150" w:type="dxa"/>
            </w:tcMar>
          </w:tcPr>
          <w:p w14:paraId="57FC2E28" w14:textId="77777777" w:rsidR="00E91BFD" w:rsidRDefault="00000000">
            <w:r>
              <w:t>College Students (Engineering, Medical, MBA, etc.)</w:t>
            </w:r>
          </w:p>
        </w:tc>
      </w:tr>
      <w:tr w:rsidR="00E91BFD" w14:paraId="76A036C5" w14:textId="77777777">
        <w:trPr>
          <w:jc w:val="center"/>
        </w:trPr>
        <w:tc>
          <w:tcPr>
            <w:tcW w:w="4680" w:type="dxa"/>
            <w:shd w:val="clear" w:color="auto" w:fill="F7FAFC"/>
            <w:tcMar>
              <w:top w:w="100" w:type="dxa"/>
              <w:left w:w="150" w:type="dxa"/>
              <w:bottom w:w="100" w:type="dxa"/>
              <w:right w:w="150" w:type="dxa"/>
            </w:tcMar>
          </w:tcPr>
          <w:p w14:paraId="54A005A9" w14:textId="77777777" w:rsidR="00E91BFD" w:rsidRDefault="00000000">
            <w:r>
              <w:rPr>
                <w:b/>
              </w:rPr>
              <w:t>Revenue Model</w:t>
            </w:r>
          </w:p>
        </w:tc>
        <w:tc>
          <w:tcPr>
            <w:tcW w:w="4680" w:type="dxa"/>
            <w:tcMar>
              <w:top w:w="100" w:type="dxa"/>
              <w:left w:w="150" w:type="dxa"/>
              <w:bottom w:w="100" w:type="dxa"/>
              <w:right w:w="150" w:type="dxa"/>
            </w:tcMar>
          </w:tcPr>
          <w:p w14:paraId="1A0616AA" w14:textId="77777777" w:rsidR="00E91BFD" w:rsidRDefault="00000000">
            <w:r>
              <w:t>SaaS Subscription (B2C) + Institutional Licensing (B2B)</w:t>
            </w:r>
          </w:p>
        </w:tc>
      </w:tr>
      <w:tr w:rsidR="00E91BFD" w14:paraId="37713313" w14:textId="77777777">
        <w:trPr>
          <w:jc w:val="center"/>
        </w:trPr>
        <w:tc>
          <w:tcPr>
            <w:tcW w:w="4680" w:type="dxa"/>
            <w:shd w:val="clear" w:color="auto" w:fill="F7FAFC"/>
            <w:tcMar>
              <w:top w:w="100" w:type="dxa"/>
              <w:left w:w="150" w:type="dxa"/>
              <w:bottom w:w="100" w:type="dxa"/>
              <w:right w:w="150" w:type="dxa"/>
            </w:tcMar>
          </w:tcPr>
          <w:p w14:paraId="7B621A8D" w14:textId="77777777" w:rsidR="00E91BFD" w:rsidRDefault="00000000">
            <w:r>
              <w:rPr>
                <w:b/>
              </w:rPr>
              <w:t>Funding Ask</w:t>
            </w:r>
          </w:p>
        </w:tc>
        <w:tc>
          <w:tcPr>
            <w:tcW w:w="4680" w:type="dxa"/>
            <w:tcMar>
              <w:top w:w="100" w:type="dxa"/>
              <w:left w:w="150" w:type="dxa"/>
              <w:bottom w:w="100" w:type="dxa"/>
              <w:right w:w="150" w:type="dxa"/>
            </w:tcMar>
          </w:tcPr>
          <w:p w14:paraId="7DA17E24" w14:textId="77777777" w:rsidR="00E91BFD" w:rsidRDefault="00000000">
            <w:r>
              <w:t>₹20 Lakhs</w:t>
            </w:r>
          </w:p>
        </w:tc>
      </w:tr>
      <w:tr w:rsidR="00E91BFD" w14:paraId="26D252FD" w14:textId="77777777">
        <w:trPr>
          <w:jc w:val="center"/>
        </w:trPr>
        <w:tc>
          <w:tcPr>
            <w:tcW w:w="4680" w:type="dxa"/>
            <w:shd w:val="clear" w:color="auto" w:fill="F7FAFC"/>
            <w:tcMar>
              <w:top w:w="100" w:type="dxa"/>
              <w:left w:w="150" w:type="dxa"/>
              <w:bottom w:w="100" w:type="dxa"/>
              <w:right w:w="150" w:type="dxa"/>
            </w:tcMar>
          </w:tcPr>
          <w:p w14:paraId="0CC12D75" w14:textId="77777777" w:rsidR="00E91BFD" w:rsidRDefault="00000000">
            <w:r>
              <w:rPr>
                <w:b/>
              </w:rPr>
              <w:t>Break-even Target</w:t>
            </w:r>
          </w:p>
        </w:tc>
        <w:tc>
          <w:tcPr>
            <w:tcW w:w="4680" w:type="dxa"/>
            <w:tcMar>
              <w:top w:w="100" w:type="dxa"/>
              <w:left w:w="150" w:type="dxa"/>
              <w:bottom w:w="100" w:type="dxa"/>
              <w:right w:w="150" w:type="dxa"/>
            </w:tcMar>
          </w:tcPr>
          <w:p w14:paraId="69F994E7" w14:textId="77777777" w:rsidR="00E91BFD" w:rsidRDefault="00000000">
            <w:r>
              <w:t>18 Months</w:t>
            </w:r>
          </w:p>
        </w:tc>
      </w:tr>
    </w:tbl>
    <w:p w14:paraId="6DC66B0E" w14:textId="77777777" w:rsidR="00E91BFD" w:rsidRDefault="00E91BFD">
      <w:pPr>
        <w:spacing w:before="120"/>
      </w:pPr>
    </w:p>
    <w:p w14:paraId="7005EC4C" w14:textId="77777777" w:rsidR="00E91BFD" w:rsidRDefault="00000000">
      <w:r>
        <w:rPr>
          <w:b/>
        </w:rPr>
        <w:t xml:space="preserve">Vision: </w:t>
      </w:r>
      <w:r>
        <w:t>To become India's leading AI productivity assistant for students by automating study planning, assignments, reminders, and career preparation.</w:t>
      </w:r>
      <w:r>
        <w:br/>
      </w:r>
      <w:r>
        <w:rPr>
          <w:b/>
        </w:rPr>
        <w:t xml:space="preserve">Mission: </w:t>
      </w:r>
      <w:r>
        <w:t>Develop an intelligent, autonomous AI assistant that helps students save time, streamline task tracking, and maximize academic and professional outcomes.</w:t>
      </w:r>
    </w:p>
    <w:p w14:paraId="2E471553" w14:textId="77777777" w:rsidR="00E91BFD" w:rsidRDefault="00000000">
      <w:pPr>
        <w:pStyle w:val="Heading1"/>
        <w:spacing w:before="240" w:after="120"/>
      </w:pPr>
      <w:r>
        <w:rPr>
          <w:rFonts w:ascii="Arial" w:hAnsi="Arial"/>
          <w:color w:val="1A365D"/>
        </w:rPr>
        <w:t>02 | PROBLEM STATEMENT</w:t>
      </w:r>
    </w:p>
    <w:p w14:paraId="7809D269" w14:textId="77777777" w:rsidR="00DC7897" w:rsidRPr="00DC7897" w:rsidRDefault="00DC7897" w:rsidP="00DC7897">
      <w:pPr>
        <w:rPr>
          <w:lang w:val="en-IN"/>
        </w:rPr>
      </w:pPr>
      <w:r>
        <w:rPr>
          <w:lang w:val="en-IN"/>
        </w:rPr>
        <w:t>Students face multiple challenges throughout their academic journey.</w:t>
      </w:r>
    </w:p>
    <w:p w14:paraId="2BDA0E5E" w14:textId="77777777" w:rsidR="00DC7897" w:rsidRPr="00DC7897" w:rsidRDefault="00DC7897" w:rsidP="00DC7897">
      <w:pPr>
        <w:rPr>
          <w:lang w:val="en-IN"/>
        </w:rPr>
      </w:pPr>
      <w:r>
        <w:rPr>
          <w:lang w:val="en-IN"/>
        </w:rPr>
        <w:t>Common problems include:</w:t>
      </w:r>
    </w:p>
    <w:p w14:paraId="6765E850" w14:textId="77777777" w:rsidR="00DC7897" w:rsidRPr="00DC7897" w:rsidRDefault="00DC7897" w:rsidP="00DC7897">
      <w:pPr>
        <w:numPr>
          <w:ilvl w:val="0"/>
          <w:numId w:val="10"/>
        </w:numPr>
        <w:rPr>
          <w:lang w:val="en-IN"/>
        </w:rPr>
      </w:pPr>
      <w:r>
        <w:rPr>
          <w:lang w:val="en-IN"/>
        </w:rPr>
        <w:lastRenderedPageBreak/>
        <w:t xml:space="preserve">Missing assignment deadlines </w:t>
      </w:r>
    </w:p>
    <w:p w14:paraId="4B8E3FCB" w14:textId="77777777" w:rsidR="00DC7897" w:rsidRPr="00DC7897" w:rsidRDefault="00DC7897" w:rsidP="00DC7897">
      <w:pPr>
        <w:numPr>
          <w:ilvl w:val="0"/>
          <w:numId w:val="10"/>
        </w:numPr>
        <w:rPr>
          <w:lang w:val="en-IN"/>
        </w:rPr>
      </w:pPr>
      <w:r>
        <w:rPr>
          <w:lang w:val="en-IN"/>
        </w:rPr>
        <w:t xml:space="preserve">Poor time management </w:t>
      </w:r>
    </w:p>
    <w:p w14:paraId="2B323CD1" w14:textId="77777777" w:rsidR="00DC7897" w:rsidRPr="00DC7897" w:rsidRDefault="00DC7897" w:rsidP="00DC7897">
      <w:pPr>
        <w:numPr>
          <w:ilvl w:val="0"/>
          <w:numId w:val="10"/>
        </w:numPr>
        <w:rPr>
          <w:lang w:val="en-IN"/>
        </w:rPr>
      </w:pPr>
      <w:r>
        <w:rPr>
          <w:lang w:val="en-IN"/>
        </w:rPr>
        <w:t xml:space="preserve">Lack of personalized study plans </w:t>
      </w:r>
    </w:p>
    <w:p w14:paraId="4153F13F" w14:textId="77777777" w:rsidR="00DC7897" w:rsidRPr="00DC7897" w:rsidRDefault="00DC7897" w:rsidP="00DC7897">
      <w:pPr>
        <w:numPr>
          <w:ilvl w:val="0"/>
          <w:numId w:val="10"/>
        </w:numPr>
        <w:rPr>
          <w:lang w:val="en-IN"/>
        </w:rPr>
      </w:pPr>
      <w:r>
        <w:rPr>
          <w:lang w:val="en-IN"/>
        </w:rPr>
        <w:t xml:space="preserve">Difficulty organizing notes </w:t>
      </w:r>
    </w:p>
    <w:p w14:paraId="4C5AD720" w14:textId="77777777" w:rsidR="00DC7897" w:rsidRPr="00DC7897" w:rsidRDefault="00DC7897" w:rsidP="00DC7897">
      <w:pPr>
        <w:numPr>
          <w:ilvl w:val="0"/>
          <w:numId w:val="10"/>
        </w:numPr>
        <w:rPr>
          <w:lang w:val="en-IN"/>
        </w:rPr>
      </w:pPr>
      <w:r>
        <w:rPr>
          <w:lang w:val="en-IN"/>
        </w:rPr>
        <w:t xml:space="preserve">No intelligent reminder system </w:t>
      </w:r>
    </w:p>
    <w:p w14:paraId="53FBCD47" w14:textId="77777777" w:rsidR="00DC7897" w:rsidRPr="00DC7897" w:rsidRDefault="00DC7897" w:rsidP="00DC7897">
      <w:pPr>
        <w:numPr>
          <w:ilvl w:val="0"/>
          <w:numId w:val="10"/>
        </w:numPr>
        <w:rPr>
          <w:lang w:val="en-IN"/>
        </w:rPr>
      </w:pPr>
      <w:r>
        <w:rPr>
          <w:lang w:val="en-IN"/>
        </w:rPr>
        <w:t xml:space="preserve">Limited career guidance </w:t>
      </w:r>
    </w:p>
    <w:p w14:paraId="7DFEF0C9" w14:textId="77777777" w:rsidR="00DC7897" w:rsidRPr="00DC7897" w:rsidRDefault="00DC7897" w:rsidP="00DC7897">
      <w:pPr>
        <w:numPr>
          <w:ilvl w:val="0"/>
          <w:numId w:val="10"/>
        </w:numPr>
        <w:rPr>
          <w:lang w:val="en-IN"/>
        </w:rPr>
      </w:pPr>
      <w:r>
        <w:rPr>
          <w:lang w:val="en-IN"/>
        </w:rPr>
        <w:t xml:space="preserve">High academic stress </w:t>
      </w:r>
    </w:p>
    <w:p w14:paraId="3868409D" w14:textId="77777777" w:rsidR="00DC7897" w:rsidRPr="00DC7897" w:rsidRDefault="00DC7897" w:rsidP="00DC7897">
      <w:pPr>
        <w:rPr>
          <w:lang w:val="en-IN"/>
        </w:rPr>
      </w:pPr>
      <w:r>
        <w:rPr>
          <w:lang w:val="en-IN"/>
        </w:rPr>
        <w:t>Existing applications require manual interaction and do not provide autonomous decision-making.</w:t>
      </w:r>
    </w:p>
    <w:p w14:paraId="1283889A" w14:textId="77777777" w:rsidR="006B3317" w:rsidRDefault="006B3317"/>
    <w:p w14:paraId="5B1C2CF2" w14:textId="77777777" w:rsidR="00E91BFD" w:rsidRDefault="00000000">
      <w:pPr>
        <w:pStyle w:val="Heading2"/>
        <w:spacing w:before="240" w:after="120"/>
      </w:pPr>
      <w:r>
        <w:rPr>
          <w:rFonts w:ascii="Arial" w:hAnsi="Arial"/>
          <w:color w:val="1A365D"/>
        </w:rPr>
        <w:t>Critical Student Pain Points</w:t>
      </w:r>
    </w:p>
    <w:p w14:paraId="62F5382C" w14:textId="77777777" w:rsidR="00E91BFD" w:rsidRDefault="00000000">
      <w:pPr>
        <w:pStyle w:val="ListBullet"/>
      </w:pPr>
      <w:r>
        <w:t>Missed Deadlines: Forgetting assignments and project dates due to communication noise across multiple channels.</w:t>
      </w:r>
    </w:p>
    <w:p w14:paraId="7478DE47" w14:textId="77777777" w:rsidR="00E91BFD" w:rsidRDefault="00000000">
      <w:pPr>
        <w:pStyle w:val="ListBullet"/>
      </w:pPr>
      <w:r>
        <w:t>Inefficient Planning: Inability to build structured, progressive daily study plans that account for variable exam weights and current progress.</w:t>
      </w:r>
    </w:p>
    <w:p w14:paraId="5BF43204" w14:textId="77777777" w:rsidR="00E91BFD" w:rsidRDefault="00000000">
      <w:pPr>
        <w:pStyle w:val="ListBullet"/>
      </w:pPr>
      <w:r>
        <w:t>Time Allocation Issues: Poor time management leading to last-minute cramming and elevated stress.</w:t>
      </w:r>
    </w:p>
    <w:p w14:paraId="422FB6C5" w14:textId="77777777" w:rsidR="00E91BFD" w:rsidRDefault="00000000">
      <w:pPr>
        <w:pStyle w:val="ListBullet"/>
      </w:pPr>
      <w:r>
        <w:t>Fragmented Notes &amp; Resources: Spending excessive time manually organizing scattered study assets instead of actually learning.</w:t>
      </w:r>
    </w:p>
    <w:p w14:paraId="3B836BF3" w14:textId="77777777" w:rsidR="00E91BFD" w:rsidRDefault="00000000">
      <w:pPr>
        <w:pStyle w:val="ListBullet"/>
      </w:pPr>
      <w:r>
        <w:t>No Personalization: Generic academic roadmaps that ignore individual learning paces, strengths, or weaknesses.</w:t>
      </w:r>
    </w:p>
    <w:p w14:paraId="3BD10E96" w14:textId="77777777" w:rsidR="006B3317" w:rsidRDefault="00000000" w:rsidP="006B3317">
      <w:pPr>
        <w:pStyle w:val="ListBullet"/>
      </w:pPr>
      <w:r>
        <w:t>Passive Tools: Reliance on software that requires constant user input rather than thinking or acting autonomously on the student’s behalf.</w:t>
      </w:r>
    </w:p>
    <w:p w14:paraId="5E296B01" w14:textId="77777777" w:rsidR="006B3317" w:rsidRDefault="006B3317" w:rsidP="006B3317">
      <w:pPr>
        <w:pStyle w:val="ListBullet"/>
        <w:numPr>
          <w:ilvl w:val="0"/>
          <w:numId w:val="0"/>
        </w:numPr>
      </w:pPr>
    </w:p>
    <w:p w14:paraId="75FAEF62" w14:textId="77777777" w:rsidR="00E91BFD" w:rsidRDefault="00000000">
      <w:pPr>
        <w:pStyle w:val="Heading1"/>
        <w:spacing w:before="240" w:after="120"/>
      </w:pPr>
      <w:r>
        <w:rPr>
          <w:rFonts w:ascii="Arial" w:hAnsi="Arial"/>
          <w:color w:val="1A365D"/>
        </w:rPr>
        <w:t>03 | SOLUTION — THE SmartAssist AI AGENT</w:t>
      </w:r>
    </w:p>
    <w:p w14:paraId="36BE83A1" w14:textId="77777777" w:rsidR="00DC7897" w:rsidRPr="00DC7897" w:rsidRDefault="00000000" w:rsidP="00DC7897">
      <w:pPr>
        <w:rPr>
          <w:lang w:val="en-IN"/>
        </w:rPr>
      </w:pPr>
      <w:r>
        <w:t xml:space="preserve">SmartAssist AI acts as a persistent background engine that integrates directly with a student's </w:t>
      </w:r>
      <w:r>
        <w:rPr>
          <w:lang w:val="en-IN"/>
        </w:rPr>
        <w:t>SmartAssist AI solves these problems using multiple intelligent AI agents working together.</w:t>
      </w:r>
    </w:p>
    <w:p w14:paraId="45CC893C" w14:textId="77777777" w:rsidR="00DC7897" w:rsidRPr="00DC7897" w:rsidRDefault="00DC7897" w:rsidP="00DC7897">
      <w:pPr>
        <w:rPr>
          <w:lang w:val="en-IN"/>
        </w:rPr>
      </w:pPr>
      <w:r>
        <w:rPr>
          <w:lang w:val="en-IN"/>
        </w:rPr>
        <w:t>The system automatically:</w:t>
      </w:r>
    </w:p>
    <w:p w14:paraId="52B9A327" w14:textId="77777777" w:rsidR="00DC7897" w:rsidRPr="00DC7897" w:rsidRDefault="00DC7897" w:rsidP="00DC7897">
      <w:pPr>
        <w:numPr>
          <w:ilvl w:val="0"/>
          <w:numId w:val="11"/>
        </w:numPr>
        <w:rPr>
          <w:lang w:val="en-IN"/>
        </w:rPr>
      </w:pPr>
      <w:r>
        <w:rPr>
          <w:lang w:val="en-IN"/>
        </w:rPr>
        <w:t xml:space="preserve">Creates study schedules </w:t>
      </w:r>
    </w:p>
    <w:p w14:paraId="36B4FFA3" w14:textId="77777777" w:rsidR="00DC7897" w:rsidRPr="00DC7897" w:rsidRDefault="00DC7897" w:rsidP="00DC7897">
      <w:pPr>
        <w:numPr>
          <w:ilvl w:val="0"/>
          <w:numId w:val="11"/>
        </w:numPr>
        <w:rPr>
          <w:lang w:val="en-IN"/>
        </w:rPr>
      </w:pPr>
      <w:r>
        <w:rPr>
          <w:lang w:val="en-IN"/>
        </w:rPr>
        <w:t xml:space="preserve">Tracks assignment deadlines </w:t>
      </w:r>
    </w:p>
    <w:p w14:paraId="58BFDC57" w14:textId="77777777" w:rsidR="00DC7897" w:rsidRPr="00DC7897" w:rsidRDefault="00DC7897" w:rsidP="00DC7897">
      <w:pPr>
        <w:numPr>
          <w:ilvl w:val="0"/>
          <w:numId w:val="11"/>
        </w:numPr>
        <w:rPr>
          <w:lang w:val="en-IN"/>
        </w:rPr>
      </w:pPr>
      <w:r>
        <w:rPr>
          <w:lang w:val="en-IN"/>
        </w:rPr>
        <w:t xml:space="preserve">Sends reminders </w:t>
      </w:r>
    </w:p>
    <w:p w14:paraId="5374E46C" w14:textId="77777777" w:rsidR="00DC7897" w:rsidRPr="00DC7897" w:rsidRDefault="00DC7897" w:rsidP="00DC7897">
      <w:pPr>
        <w:numPr>
          <w:ilvl w:val="0"/>
          <w:numId w:val="11"/>
        </w:numPr>
        <w:rPr>
          <w:lang w:val="en-IN"/>
        </w:rPr>
      </w:pPr>
      <w:r>
        <w:rPr>
          <w:lang w:val="en-IN"/>
        </w:rPr>
        <w:t xml:space="preserve">Generates notes </w:t>
      </w:r>
    </w:p>
    <w:p w14:paraId="466BF5E0" w14:textId="77777777" w:rsidR="00DC7897" w:rsidRPr="00DC7897" w:rsidRDefault="00DC7897" w:rsidP="00DC7897">
      <w:pPr>
        <w:numPr>
          <w:ilvl w:val="0"/>
          <w:numId w:val="11"/>
        </w:numPr>
        <w:rPr>
          <w:lang w:val="en-IN"/>
        </w:rPr>
      </w:pPr>
      <w:r>
        <w:rPr>
          <w:lang w:val="en-IN"/>
        </w:rPr>
        <w:lastRenderedPageBreak/>
        <w:t xml:space="preserve">Creates quizzes </w:t>
      </w:r>
    </w:p>
    <w:p w14:paraId="36C468C5" w14:textId="77777777" w:rsidR="00DC7897" w:rsidRPr="00DC7897" w:rsidRDefault="00DC7897" w:rsidP="00DC7897">
      <w:pPr>
        <w:numPr>
          <w:ilvl w:val="0"/>
          <w:numId w:val="11"/>
        </w:numPr>
        <w:rPr>
          <w:lang w:val="en-IN"/>
        </w:rPr>
      </w:pPr>
      <w:r>
        <w:rPr>
          <w:lang w:val="en-IN"/>
        </w:rPr>
        <w:t xml:space="preserve">Suggests learning resources </w:t>
      </w:r>
    </w:p>
    <w:p w14:paraId="27F4119A" w14:textId="77777777" w:rsidR="00DC7897" w:rsidRPr="00DC7897" w:rsidRDefault="00DC7897" w:rsidP="00DC7897">
      <w:pPr>
        <w:numPr>
          <w:ilvl w:val="0"/>
          <w:numId w:val="11"/>
        </w:numPr>
        <w:rPr>
          <w:lang w:val="en-IN"/>
        </w:rPr>
      </w:pPr>
      <w:r>
        <w:rPr>
          <w:lang w:val="en-IN"/>
        </w:rPr>
        <w:t xml:space="preserve">Tracks academic performance </w:t>
      </w:r>
    </w:p>
    <w:p w14:paraId="59541816" w14:textId="77777777" w:rsidR="00DC7897" w:rsidRPr="00DC7897" w:rsidRDefault="00DC7897" w:rsidP="00DC7897">
      <w:pPr>
        <w:numPr>
          <w:ilvl w:val="0"/>
          <w:numId w:val="11"/>
        </w:numPr>
        <w:rPr>
          <w:lang w:val="en-IN"/>
        </w:rPr>
      </w:pPr>
      <w:r>
        <w:rPr>
          <w:lang w:val="en-IN"/>
        </w:rPr>
        <w:t xml:space="preserve">Provides career recommendations </w:t>
      </w:r>
    </w:p>
    <w:p w14:paraId="0A2CE75A" w14:textId="77777777" w:rsidR="00DC7897" w:rsidRPr="00DC7897" w:rsidRDefault="00DC7897" w:rsidP="00DC7897">
      <w:pPr>
        <w:rPr>
          <w:lang w:val="en-IN"/>
        </w:rPr>
      </w:pPr>
      <w:r>
        <w:rPr>
          <w:lang w:val="en-IN"/>
        </w:rPr>
        <w:t>Students receive personalized assistance without constantly interacting with the application.</w:t>
      </w:r>
    </w:p>
    <w:p w14:paraId="77B415A0" w14:textId="77777777" w:rsidR="00DC7897" w:rsidRPr="00DC7897" w:rsidRDefault="00000000" w:rsidP="00DC7897">
      <w:pPr>
        <w:rPr>
          <w:lang w:val="en-IN"/>
        </w:rPr>
      </w:pPr>
      <w:r>
        <w:rPr>
          <w:lang w:val="en-IN"/>
        </w:rPr>
        <w:pict w14:anchorId="68CEAF5C">
          <v:rect id="_x0000_i1025" style="width:0;height:1.5pt" o:hralign="center" o:hrstd="t" o:hr="t" fillcolor="#a0a0a0" stroked="f"/>
        </w:pict>
      </w:r>
      <w:r w:rsidR="00DC7897">
        <w:rPr>
          <w:b/>
          <w:bCs/>
          <w:lang w:val="en-IN"/>
        </w:rPr>
        <w:t>AGENTIC AI ARCHITECTURE</w:t>
      </w:r>
    </w:p>
    <w:p w14:paraId="52AE823A" w14:textId="77777777" w:rsidR="00DC7897" w:rsidRPr="00DC7897" w:rsidRDefault="00DC7897" w:rsidP="00DC7897">
      <w:pPr>
        <w:rPr>
          <w:lang w:val="en-IN"/>
        </w:rPr>
      </w:pPr>
      <w:r>
        <w:rPr>
          <w:lang w:val="en-IN"/>
        </w:rPr>
        <w:t>The system consists of multiple autonomous agents.</w:t>
      </w:r>
    </w:p>
    <w:p w14:paraId="0BC6C284" w14:textId="77777777" w:rsidR="00DC7897" w:rsidRPr="00DC7897" w:rsidRDefault="00DC7897" w:rsidP="00DC7897">
      <w:pPr>
        <w:rPr>
          <w:b/>
          <w:bCs/>
          <w:lang w:val="en-IN"/>
        </w:rPr>
      </w:pPr>
      <w:r>
        <w:rPr>
          <w:b/>
          <w:bCs/>
          <w:lang w:val="en-IN"/>
        </w:rPr>
        <w:t>Planner Agent</w:t>
      </w:r>
      <w:r>
        <w:rPr>
          <w:b/>
          <w:bCs/>
          <w:lang w:val="en-IN"/>
        </w:rPr>
        <w:br/>
      </w:r>
      <w:r>
        <w:rPr>
          <w:lang w:val="en-IN"/>
        </w:rPr>
        <w:t>Creates daily and weekly study plans.</w:t>
      </w:r>
    </w:p>
    <w:p w14:paraId="6320F474" w14:textId="77777777" w:rsidR="00DC7897" w:rsidRPr="00DC7897" w:rsidRDefault="00DC7897" w:rsidP="00DC7897">
      <w:pPr>
        <w:rPr>
          <w:b/>
          <w:bCs/>
          <w:lang w:val="en-IN"/>
        </w:rPr>
      </w:pPr>
      <w:r>
        <w:rPr>
          <w:b/>
          <w:bCs/>
          <w:lang w:val="en-IN"/>
        </w:rPr>
        <w:t>Reminder Agent</w:t>
      </w:r>
      <w:r>
        <w:rPr>
          <w:b/>
          <w:bCs/>
          <w:lang w:val="en-IN"/>
        </w:rPr>
        <w:br/>
      </w:r>
      <w:r>
        <w:rPr>
          <w:lang w:val="en-IN"/>
        </w:rPr>
        <w:t>Monitors deadlines and sends notifications.</w:t>
      </w:r>
    </w:p>
    <w:p w14:paraId="024EF051" w14:textId="77777777" w:rsidR="00DC7897" w:rsidRPr="00DC7897" w:rsidRDefault="00DC7897" w:rsidP="00DC7897">
      <w:pPr>
        <w:rPr>
          <w:b/>
          <w:bCs/>
          <w:lang w:val="en-IN"/>
        </w:rPr>
      </w:pPr>
      <w:r>
        <w:rPr>
          <w:b/>
          <w:bCs/>
          <w:lang w:val="en-IN"/>
        </w:rPr>
        <w:t>Assignment Agent</w:t>
      </w:r>
      <w:r>
        <w:rPr>
          <w:b/>
          <w:bCs/>
          <w:lang w:val="en-IN"/>
        </w:rPr>
        <w:br/>
      </w:r>
      <w:r>
        <w:rPr>
          <w:lang w:val="en-IN"/>
        </w:rPr>
        <w:t>Tracks assignments and projects.</w:t>
      </w:r>
    </w:p>
    <w:p w14:paraId="296615AA" w14:textId="77777777" w:rsidR="00DC7897" w:rsidRPr="00DC7897" w:rsidRDefault="00DC7897" w:rsidP="00DC7897">
      <w:pPr>
        <w:rPr>
          <w:b/>
          <w:bCs/>
          <w:lang w:val="en-IN"/>
        </w:rPr>
      </w:pPr>
      <w:r>
        <w:rPr>
          <w:b/>
          <w:bCs/>
          <w:lang w:val="en-IN"/>
        </w:rPr>
        <w:t>Learning Agent</w:t>
      </w:r>
      <w:r>
        <w:rPr>
          <w:b/>
          <w:bCs/>
          <w:lang w:val="en-IN"/>
        </w:rPr>
        <w:br/>
      </w:r>
      <w:r>
        <w:rPr>
          <w:lang w:val="en-IN"/>
        </w:rPr>
        <w:t>Explains concepts and recommends learning resources.</w:t>
      </w:r>
    </w:p>
    <w:p w14:paraId="4C59E41D" w14:textId="77777777" w:rsidR="00DC7897" w:rsidRPr="00DC7897" w:rsidRDefault="00DC7897" w:rsidP="00DC7897">
      <w:pPr>
        <w:rPr>
          <w:b/>
          <w:bCs/>
          <w:lang w:val="en-IN"/>
        </w:rPr>
      </w:pPr>
      <w:r>
        <w:rPr>
          <w:b/>
          <w:bCs/>
          <w:lang w:val="en-IN"/>
        </w:rPr>
        <w:t>Career Agent</w:t>
      </w:r>
      <w:r>
        <w:rPr>
          <w:b/>
          <w:bCs/>
          <w:lang w:val="en-IN"/>
        </w:rPr>
        <w:br/>
      </w:r>
      <w:r>
        <w:rPr>
          <w:lang w:val="en-IN"/>
        </w:rPr>
        <w:t>Suggests internships, certifications, and career paths.</w:t>
      </w:r>
    </w:p>
    <w:p w14:paraId="2F9116B6" w14:textId="77777777" w:rsidR="00DC7897" w:rsidRPr="00DC7897" w:rsidRDefault="00DC7897" w:rsidP="00DC7897">
      <w:pPr>
        <w:rPr>
          <w:b/>
          <w:bCs/>
          <w:lang w:val="en-IN"/>
        </w:rPr>
      </w:pPr>
      <w:r>
        <w:rPr>
          <w:b/>
          <w:bCs/>
          <w:lang w:val="en-IN"/>
        </w:rPr>
        <w:t>Report Agent</w:t>
      </w:r>
      <w:r>
        <w:rPr>
          <w:b/>
          <w:bCs/>
          <w:lang w:val="en-IN"/>
        </w:rPr>
        <w:br/>
      </w:r>
      <w:r>
        <w:rPr>
          <w:lang w:val="en-IN"/>
        </w:rPr>
        <w:t>Generates weekly performance reports.</w:t>
      </w:r>
    </w:p>
    <w:p w14:paraId="6C21065A" w14:textId="77777777" w:rsidR="00DC7897" w:rsidRPr="00DC7897" w:rsidRDefault="00DC7897" w:rsidP="00DC7897">
      <w:pPr>
        <w:rPr>
          <w:lang w:val="en-IN"/>
        </w:rPr>
      </w:pPr>
      <w:r>
        <w:rPr>
          <w:lang w:val="en-IN"/>
        </w:rPr>
        <w:t>A Supervisor Agent coordinates communication between all agents to ensure smooth workflow.</w:t>
      </w:r>
    </w:p>
    <w:p w14:paraId="49FD9A6A" w14:textId="77777777" w:rsidR="006B3317" w:rsidRDefault="006B3317" w:rsidP="00DC7897"/>
    <w:p w14:paraId="2119A7C1" w14:textId="77777777" w:rsidR="00E91BFD" w:rsidRDefault="00000000">
      <w:pPr>
        <w:pStyle w:val="Heading1"/>
        <w:spacing w:before="240" w:after="120"/>
      </w:pPr>
      <w:r>
        <w:rPr>
          <w:rFonts w:ascii="Arial" w:hAnsi="Arial"/>
          <w:color w:val="1A365D"/>
        </w:rPr>
        <w:t>04 | MARKET ANALYSIS &amp; TARGET AUDIENCE</w:t>
      </w:r>
    </w:p>
    <w:p w14:paraId="70456962" w14:textId="77777777" w:rsidR="00E91BFD" w:rsidRDefault="00000000">
      <w:pPr>
        <w:pStyle w:val="Heading2"/>
        <w:spacing w:before="240" w:after="120"/>
      </w:pPr>
      <w:r>
        <w:rPr>
          <w:rFonts w:ascii="Arial" w:hAnsi="Arial"/>
          <w:color w:val="1A365D"/>
        </w:rPr>
        <w:t>Market Sizing (TAM / SAM / SOM)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E91BFD" w14:paraId="02C92387" w14:textId="77777777" w:rsidTr="006B3317">
        <w:trPr>
          <w:jc w:val="center"/>
        </w:trPr>
        <w:tc>
          <w:tcPr>
            <w:tcW w:w="3120" w:type="dxa"/>
            <w:shd w:val="clear" w:color="auto" w:fill="1A365D"/>
            <w:tcMar>
              <w:top w:w="100" w:type="dxa"/>
              <w:left w:w="150" w:type="dxa"/>
              <w:bottom w:w="100" w:type="dxa"/>
              <w:right w:w="150" w:type="dxa"/>
            </w:tcMar>
          </w:tcPr>
          <w:p w14:paraId="31E8BF60" w14:textId="77777777" w:rsidR="00E91BFD" w:rsidRDefault="00000000">
            <w:r>
              <w:rPr>
                <w:b/>
                <w:color w:val="FFFFFF"/>
              </w:rPr>
              <w:t>Segment</w:t>
            </w:r>
          </w:p>
        </w:tc>
        <w:tc>
          <w:tcPr>
            <w:tcW w:w="3120" w:type="dxa"/>
            <w:shd w:val="clear" w:color="auto" w:fill="1A365D"/>
            <w:tcMar>
              <w:top w:w="100" w:type="dxa"/>
              <w:left w:w="150" w:type="dxa"/>
              <w:bottom w:w="100" w:type="dxa"/>
              <w:right w:w="150" w:type="dxa"/>
            </w:tcMar>
          </w:tcPr>
          <w:p w14:paraId="49029992" w14:textId="77777777" w:rsidR="00E91BFD" w:rsidRDefault="00000000">
            <w:r>
              <w:rPr>
                <w:b/>
                <w:color w:val="FFFFFF"/>
              </w:rPr>
              <w:t>Value</w:t>
            </w:r>
          </w:p>
        </w:tc>
        <w:tc>
          <w:tcPr>
            <w:tcW w:w="3120" w:type="dxa"/>
            <w:shd w:val="clear" w:color="auto" w:fill="1A365D"/>
            <w:tcMar>
              <w:top w:w="100" w:type="dxa"/>
              <w:left w:w="150" w:type="dxa"/>
              <w:bottom w:w="100" w:type="dxa"/>
              <w:right w:w="150" w:type="dxa"/>
            </w:tcMar>
          </w:tcPr>
          <w:p w14:paraId="03CA4BC3" w14:textId="77777777" w:rsidR="00E91BFD" w:rsidRDefault="00000000">
            <w:r>
              <w:rPr>
                <w:b/>
                <w:color w:val="FFFFFF"/>
              </w:rPr>
              <w:t>Scope / Basis</w:t>
            </w:r>
          </w:p>
        </w:tc>
      </w:tr>
      <w:tr w:rsidR="00E91BFD" w14:paraId="53B93CBF" w14:textId="77777777" w:rsidTr="006B3317">
        <w:trPr>
          <w:jc w:val="center"/>
        </w:trPr>
        <w:tc>
          <w:tcPr>
            <w:tcW w:w="3120" w:type="dxa"/>
            <w:tcMar>
              <w:top w:w="100" w:type="dxa"/>
              <w:left w:w="150" w:type="dxa"/>
              <w:bottom w:w="100" w:type="dxa"/>
              <w:right w:w="150" w:type="dxa"/>
            </w:tcMar>
          </w:tcPr>
          <w:p w14:paraId="7964A18B" w14:textId="77777777" w:rsidR="00E91BFD" w:rsidRDefault="00000000">
            <w:r>
              <w:t>Total Addressable Market (TAM)</w:t>
            </w:r>
          </w:p>
        </w:tc>
        <w:tc>
          <w:tcPr>
            <w:tcW w:w="3120" w:type="dxa"/>
            <w:tcMar>
              <w:top w:w="100" w:type="dxa"/>
              <w:left w:w="150" w:type="dxa"/>
              <w:bottom w:w="100" w:type="dxa"/>
              <w:right w:w="150" w:type="dxa"/>
            </w:tcMar>
          </w:tcPr>
          <w:p w14:paraId="249657D9" w14:textId="77777777" w:rsidR="00E91BFD" w:rsidRDefault="00000000">
            <w:r>
              <w:t>₹18,000 Crore</w:t>
            </w:r>
          </w:p>
        </w:tc>
        <w:tc>
          <w:tcPr>
            <w:tcW w:w="3120" w:type="dxa"/>
            <w:tcMar>
              <w:top w:w="100" w:type="dxa"/>
              <w:left w:w="150" w:type="dxa"/>
              <w:bottom w:w="100" w:type="dxa"/>
              <w:right w:w="150" w:type="dxa"/>
            </w:tcMar>
          </w:tcPr>
          <w:p w14:paraId="36B4DE19" w14:textId="77777777" w:rsidR="00E91BFD" w:rsidRDefault="00000000">
            <w:r>
              <w:t xml:space="preserve">The entire target spend for student productivity, digital resources, and specialized educational support systems across higher education in </w:t>
            </w:r>
            <w:r>
              <w:lastRenderedPageBreak/>
              <w:t>India.</w:t>
            </w:r>
          </w:p>
        </w:tc>
      </w:tr>
      <w:tr w:rsidR="00E91BFD" w14:paraId="36293BAB" w14:textId="77777777" w:rsidTr="006B3317">
        <w:trPr>
          <w:jc w:val="center"/>
        </w:trPr>
        <w:tc>
          <w:tcPr>
            <w:tcW w:w="3120" w:type="dxa"/>
            <w:tcMar>
              <w:top w:w="100" w:type="dxa"/>
              <w:left w:w="150" w:type="dxa"/>
              <w:bottom w:w="100" w:type="dxa"/>
              <w:right w:w="150" w:type="dxa"/>
            </w:tcMar>
          </w:tcPr>
          <w:p w14:paraId="045C5929" w14:textId="77777777" w:rsidR="00E91BFD" w:rsidRDefault="00000000">
            <w:r>
              <w:lastRenderedPageBreak/>
              <w:t>Serviceable Addressable Market (SAM)</w:t>
            </w:r>
          </w:p>
        </w:tc>
        <w:tc>
          <w:tcPr>
            <w:tcW w:w="3120" w:type="dxa"/>
            <w:tcMar>
              <w:top w:w="100" w:type="dxa"/>
              <w:left w:w="150" w:type="dxa"/>
              <w:bottom w:w="100" w:type="dxa"/>
              <w:right w:w="150" w:type="dxa"/>
            </w:tcMar>
          </w:tcPr>
          <w:p w14:paraId="65D53157" w14:textId="77777777" w:rsidR="00E91BFD" w:rsidRDefault="00000000">
            <w:r>
              <w:t>₹3,200 Crore</w:t>
            </w:r>
          </w:p>
        </w:tc>
        <w:tc>
          <w:tcPr>
            <w:tcW w:w="3120" w:type="dxa"/>
            <w:tcMar>
              <w:top w:w="100" w:type="dxa"/>
              <w:left w:w="150" w:type="dxa"/>
              <w:bottom w:w="100" w:type="dxa"/>
              <w:right w:w="150" w:type="dxa"/>
            </w:tcMar>
          </w:tcPr>
          <w:p w14:paraId="3ED2C054" w14:textId="77777777" w:rsidR="00E91BFD" w:rsidRDefault="00000000">
            <w:r>
              <w:t>The specific market segment of technology-focused undergraduate and postgraduate students (Engineering, Medical, MBA) seeking active digital learning aids.</w:t>
            </w:r>
          </w:p>
        </w:tc>
      </w:tr>
      <w:tr w:rsidR="00E91BFD" w14:paraId="14286EB6" w14:textId="77777777" w:rsidTr="006B3317">
        <w:trPr>
          <w:jc w:val="center"/>
        </w:trPr>
        <w:tc>
          <w:tcPr>
            <w:tcW w:w="3120" w:type="dxa"/>
            <w:tcMar>
              <w:top w:w="100" w:type="dxa"/>
              <w:left w:w="150" w:type="dxa"/>
              <w:bottom w:w="100" w:type="dxa"/>
              <w:right w:w="150" w:type="dxa"/>
            </w:tcMar>
          </w:tcPr>
          <w:p w14:paraId="66E2F133" w14:textId="77777777" w:rsidR="00E91BFD" w:rsidRDefault="00000000">
            <w:r>
              <w:t>Serviceable Obtainable Market (SOM)</w:t>
            </w:r>
          </w:p>
        </w:tc>
        <w:tc>
          <w:tcPr>
            <w:tcW w:w="3120" w:type="dxa"/>
            <w:tcMar>
              <w:top w:w="100" w:type="dxa"/>
              <w:left w:w="150" w:type="dxa"/>
              <w:bottom w:w="100" w:type="dxa"/>
              <w:right w:w="150" w:type="dxa"/>
            </w:tcMar>
          </w:tcPr>
          <w:p w14:paraId="2B4C28D1" w14:textId="77777777" w:rsidR="00E91BFD" w:rsidRDefault="00000000">
            <w:r>
              <w:t>₹120 Crore</w:t>
            </w:r>
          </w:p>
        </w:tc>
        <w:tc>
          <w:tcPr>
            <w:tcW w:w="3120" w:type="dxa"/>
            <w:tcMar>
              <w:top w:w="100" w:type="dxa"/>
              <w:left w:w="150" w:type="dxa"/>
              <w:bottom w:w="100" w:type="dxa"/>
              <w:right w:w="150" w:type="dxa"/>
            </w:tcMar>
          </w:tcPr>
          <w:p w14:paraId="23C693FF" w14:textId="77777777" w:rsidR="006B3317" w:rsidRDefault="00000000">
            <w:r>
              <w:t>Our targeted first-phase market capture, focusing on early adopters across Tier-1 and Tier-2 educational hubsover a 36-month horizon.</w:t>
            </w:r>
          </w:p>
        </w:tc>
      </w:tr>
    </w:tbl>
    <w:p w14:paraId="6E2C041F" w14:textId="77777777" w:rsidR="00E91BFD" w:rsidRDefault="00000000">
      <w:pPr>
        <w:pStyle w:val="Heading2"/>
        <w:spacing w:before="240" w:after="120"/>
      </w:pPr>
      <w:r>
        <w:rPr>
          <w:rFonts w:ascii="Arial" w:hAnsi="Arial"/>
          <w:color w:val="1A365D"/>
        </w:rPr>
        <w:t>Target Segments</w:t>
      </w:r>
    </w:p>
    <w:p w14:paraId="29A70875" w14:textId="77777777" w:rsidR="00E91BFD" w:rsidRDefault="00000000">
      <w:pPr>
        <w:pStyle w:val="ListBullet"/>
      </w:pPr>
      <w:r>
        <w:t>Engineering Students: Juggling heavy lab schedules, continuous assessments, coding portfolios, and technical placements.</w:t>
      </w:r>
    </w:p>
    <w:p w14:paraId="07FC3943" w14:textId="77777777" w:rsidR="00E91BFD" w:rsidRDefault="00000000">
      <w:pPr>
        <w:pStyle w:val="ListBullet"/>
      </w:pPr>
      <w:r>
        <w:t>Medical Students: Facing high volumes of reading materials, clinical rotations, and intensive memory retention demands.</w:t>
      </w:r>
    </w:p>
    <w:p w14:paraId="722D8120" w14:textId="77777777" w:rsidR="00E91BFD" w:rsidRDefault="00000000">
      <w:pPr>
        <w:pStyle w:val="ListBullet"/>
      </w:pPr>
      <w:r>
        <w:t>MBA Students: Managing fast-paced case studies, group presentations, networking milestones, and recruitment preparation.</w:t>
      </w:r>
    </w:p>
    <w:p w14:paraId="56BF94E5" w14:textId="77777777" w:rsidR="00E91BFD" w:rsidRDefault="00000000">
      <w:pPr>
        <w:pStyle w:val="ListBullet"/>
      </w:pPr>
      <w:r>
        <w:t>Universities &amp; Colleges: Institutions looking to license corporate access tools to enhance overall student graduation metrics and student satisfaction rates.</w:t>
      </w:r>
    </w:p>
    <w:p w14:paraId="0EC0012B" w14:textId="77777777" w:rsidR="00E91BFD" w:rsidRDefault="00000000">
      <w:pPr>
        <w:pStyle w:val="Heading1"/>
        <w:spacing w:before="240" w:after="120"/>
      </w:pPr>
      <w:r>
        <w:rPr>
          <w:rFonts w:ascii="Arial" w:hAnsi="Arial"/>
          <w:color w:val="1A365D"/>
        </w:rPr>
        <w:t>05 | COMPETITIVE LANDSCAPE</w:t>
      </w:r>
    </w:p>
    <w:tbl>
      <w:tblPr>
        <w:tblW w:w="0" w:type="auto"/>
        <w:jc w:val="center"/>
        <w:tblLook w:val="04A0" w:firstRow="1" w:lastRow="0" w:firstColumn="1" w:lastColumn="0" w:noHBand="0" w:noVBand="1"/>
      </w:tblPr>
      <w:tblGrid>
        <w:gridCol w:w="2340"/>
        <w:gridCol w:w="2340"/>
        <w:gridCol w:w="2340"/>
        <w:gridCol w:w="2340"/>
      </w:tblGrid>
      <w:tr w:rsidR="00E91BFD" w14:paraId="56F7C8A9" w14:textId="77777777" w:rsidTr="00001B8D">
        <w:trPr>
          <w:jc w:val="center"/>
        </w:trPr>
        <w:tc>
          <w:tcPr>
            <w:tcW w:w="2340" w:type="dxa"/>
            <w:tcBorders>
              <w:bottom w:val="single" w:sz="4" w:space="0" w:color="auto"/>
            </w:tcBorders>
            <w:shd w:val="clear" w:color="auto" w:fill="1A365D"/>
            <w:tcMar>
              <w:top w:w="100" w:type="dxa"/>
              <w:left w:w="150" w:type="dxa"/>
              <w:bottom w:w="100" w:type="dxa"/>
              <w:right w:w="150" w:type="dxa"/>
            </w:tcMar>
          </w:tcPr>
          <w:p w14:paraId="76F97847" w14:textId="77777777" w:rsidR="00E91BFD" w:rsidRDefault="00000000">
            <w:r>
              <w:rPr>
                <w:b/>
                <w:color w:val="FFFFFF"/>
              </w:rPr>
              <w:t>Competitor</w:t>
            </w:r>
          </w:p>
        </w:tc>
        <w:tc>
          <w:tcPr>
            <w:tcW w:w="2340" w:type="dxa"/>
            <w:tcBorders>
              <w:bottom w:val="single" w:sz="4" w:space="0" w:color="auto"/>
            </w:tcBorders>
            <w:shd w:val="clear" w:color="auto" w:fill="1A365D"/>
            <w:tcMar>
              <w:top w:w="100" w:type="dxa"/>
              <w:left w:w="150" w:type="dxa"/>
              <w:bottom w:w="100" w:type="dxa"/>
              <w:right w:w="150" w:type="dxa"/>
            </w:tcMar>
          </w:tcPr>
          <w:p w14:paraId="5B883BB2" w14:textId="77777777" w:rsidR="00E91BFD" w:rsidRDefault="00000000">
            <w:r>
              <w:rPr>
                <w:b/>
                <w:color w:val="FFFFFF"/>
              </w:rPr>
              <w:t>Core Offering</w:t>
            </w:r>
          </w:p>
        </w:tc>
        <w:tc>
          <w:tcPr>
            <w:tcW w:w="2340" w:type="dxa"/>
            <w:tcBorders>
              <w:bottom w:val="single" w:sz="4" w:space="0" w:color="auto"/>
            </w:tcBorders>
            <w:shd w:val="clear" w:color="auto" w:fill="1A365D"/>
            <w:tcMar>
              <w:top w:w="100" w:type="dxa"/>
              <w:left w:w="150" w:type="dxa"/>
              <w:bottom w:w="100" w:type="dxa"/>
              <w:right w:w="150" w:type="dxa"/>
            </w:tcMar>
          </w:tcPr>
          <w:p w14:paraId="1466F7E7" w14:textId="77777777" w:rsidR="00E91BFD" w:rsidRDefault="00000000">
            <w:r>
              <w:rPr>
                <w:b/>
                <w:color w:val="FFFFFF"/>
              </w:rPr>
              <w:t>Primary Weakness</w:t>
            </w:r>
          </w:p>
        </w:tc>
        <w:tc>
          <w:tcPr>
            <w:tcW w:w="2340" w:type="dxa"/>
            <w:tcBorders>
              <w:bottom w:val="single" w:sz="4" w:space="0" w:color="auto"/>
            </w:tcBorders>
            <w:shd w:val="clear" w:color="auto" w:fill="1A365D"/>
            <w:tcMar>
              <w:top w:w="100" w:type="dxa"/>
              <w:left w:w="150" w:type="dxa"/>
              <w:bottom w:w="100" w:type="dxa"/>
              <w:right w:w="150" w:type="dxa"/>
            </w:tcMar>
          </w:tcPr>
          <w:p w14:paraId="4D412365" w14:textId="77777777" w:rsidR="00E91BFD" w:rsidRDefault="00000000">
            <w:r>
              <w:rPr>
                <w:b/>
                <w:color w:val="FFFFFF"/>
              </w:rPr>
              <w:t>SmartAssist AI Advantage</w:t>
            </w:r>
          </w:p>
        </w:tc>
      </w:tr>
      <w:tr w:rsidR="00E91BFD" w14:paraId="05E1276C"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7AD9D59B" w14:textId="77777777" w:rsidR="00E91BFD" w:rsidRDefault="00000000">
            <w:r>
              <w:t>Google Calendar</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11E48FD3" w14:textId="77777777" w:rsidR="00E91BFD" w:rsidRDefault="00000000">
            <w:r>
              <w:t>Event and basic date logging</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86E5684" w14:textId="77777777" w:rsidR="00E91BFD" w:rsidRDefault="00000000">
            <w:r>
              <w:t>Purely passive; requires explicit manual entry and offers no learning tools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BF9B6A9" w14:textId="77777777" w:rsidR="00E91BFD" w:rsidRDefault="00000000">
            <w:r>
              <w:t>Fully Autonomous: Connects directly to academic data sources and schedules tasks without manual input.</w:t>
            </w:r>
          </w:p>
        </w:tc>
      </w:tr>
      <w:tr w:rsidR="00E91BFD" w14:paraId="7205BE45"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9B20C4A" w14:textId="77777777" w:rsidR="00E91BFD" w:rsidRDefault="00000000">
            <w:r>
              <w:lastRenderedPageBreak/>
              <w:t>Notion AI</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E8E333F" w14:textId="77777777" w:rsidR="00E91BFD" w:rsidRDefault="00000000">
            <w:r>
              <w:t>Workspace and note-taking docs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050D2DA" w14:textId="77777777" w:rsidR="00E91BFD" w:rsidRDefault="00000000">
            <w:r>
              <w:t>Completely static; lacks proactive workflow coordination or automated planning capabilities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57B5BC4D" w14:textId="77777777" w:rsidR="00E91BFD" w:rsidRDefault="00000000">
            <w:r>
              <w:t>Dynamic Scheduling: Continuously adapts and shifts tasks in response to changing deadlines.</w:t>
            </w:r>
          </w:p>
        </w:tc>
      </w:tr>
      <w:tr w:rsidR="00E91BFD" w14:paraId="0186F975"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61615746" w14:textId="77777777" w:rsidR="00E91BFD" w:rsidRDefault="00000000">
            <w:r>
              <w:t>ChatGPT</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6E5DFC28" w14:textId="77777777" w:rsidR="00E91BFD" w:rsidRDefault="00000000">
            <w:r>
              <w:t>General text-based dialogue</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69F81AB" w14:textId="77777777" w:rsidR="00E91BFD" w:rsidRDefault="00000000">
            <w:r>
              <w:t>Session-bound; relies entirely on manual user prompts and cannot run background tasks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503E4FC4" w14:textId="77777777" w:rsidR="00E91BFD" w:rsidRDefault="00000000">
            <w:r>
              <w:t>Persistent Architecture: Operates 24/7 as a background agent to monitor deadlines.</w:t>
            </w:r>
          </w:p>
        </w:tc>
      </w:tr>
      <w:tr w:rsidR="00E91BFD" w14:paraId="55CFD5A8"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21CBC85" w14:textId="77777777" w:rsidR="00E91BFD" w:rsidRDefault="00000000">
            <w:r>
              <w:t>Todoist</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13790AF2" w14:textId="77777777" w:rsidR="00E91BFD" w:rsidRDefault="00000000">
            <w:r>
              <w:t>Manual digital task lists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5A58F9D" w14:textId="77777777" w:rsidR="00E91BFD" w:rsidRDefault="00000000">
            <w:r>
              <w:t>Requires high human upkeep; does not understand or prioritize context autonomously</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5B8343E0" w14:textId="77777777" w:rsidR="00E91BFD" w:rsidRDefault="00000000">
            <w:r>
              <w:t>No Maintenance Required: Extracts tasks directly from syllabi, emails, and portals.</w:t>
            </w:r>
          </w:p>
        </w:tc>
      </w:tr>
    </w:tbl>
    <w:p w14:paraId="21447822" w14:textId="77777777" w:rsidR="00E91BFD" w:rsidRDefault="00000000">
      <w:pPr>
        <w:pStyle w:val="Heading1"/>
        <w:spacing w:before="240" w:after="120"/>
      </w:pPr>
      <w:r>
        <w:rPr>
          <w:rFonts w:ascii="Arial" w:hAnsi="Arial"/>
          <w:color w:val="1A365D"/>
        </w:rPr>
        <w:t>06 | REVENUE MODEL &amp; FINANCIAL PROJECTIONS</w:t>
      </w:r>
    </w:p>
    <w:p w14:paraId="5AC16B9E" w14:textId="77777777" w:rsidR="00E91BFD" w:rsidRDefault="00000000">
      <w:pPr>
        <w:pStyle w:val="Heading2"/>
        <w:spacing w:before="240" w:after="120"/>
      </w:pPr>
      <w:r>
        <w:rPr>
          <w:rFonts w:ascii="Arial" w:hAnsi="Arial"/>
          <w:color w:val="1A365D"/>
        </w:rPr>
        <w:t>Subscription Strategy</w:t>
      </w:r>
    </w:p>
    <w:p w14:paraId="494A803D" w14:textId="77777777" w:rsidR="00E91BFD" w:rsidRDefault="00000000">
      <w:r>
        <w:t>SmartAssist AI utilizes a hybrid B2C SaaS and B2B enterprise licensing framework designed around sustained usage value.</w:t>
      </w:r>
    </w:p>
    <w:p w14:paraId="4A2676F5" w14:textId="77777777" w:rsidR="00001B8D" w:rsidRDefault="00001B8D"/>
    <w:p w14:paraId="40AE63D4" w14:textId="77777777" w:rsidR="00E91BFD" w:rsidRDefault="00000000">
      <w:pPr>
        <w:pStyle w:val="Heading3"/>
        <w:spacing w:before="240" w:after="120"/>
      </w:pPr>
      <w:r>
        <w:rPr>
          <w:rFonts w:ascii="Arial" w:hAnsi="Arial"/>
          <w:color w:val="1A365D"/>
        </w:rPr>
        <w:t>B2C Individual Tiers</w:t>
      </w:r>
    </w:p>
    <w:p w14:paraId="7D389926" w14:textId="77777777" w:rsidR="00E91BFD" w:rsidRDefault="00000000">
      <w:pPr>
        <w:pStyle w:val="ListBullet"/>
      </w:pPr>
      <w:r>
        <w:t>Student Plan (₹199 / Month): Provides access to standard core features, including the Planner Agent, Assignment Agent, and standard web dashboard integration.</w:t>
      </w:r>
    </w:p>
    <w:p w14:paraId="7F583E89" w14:textId="77777777" w:rsidR="00E91BFD" w:rsidRDefault="00000000">
      <w:pPr>
        <w:pStyle w:val="ListBullet"/>
      </w:pPr>
      <w:r>
        <w:t>Premium Plan (₹499 / Month): Unlocks advanced features, including unlimited voice notes processing, high-tier LLM long-context tokens, and premium career pathing tools.</w:t>
      </w:r>
    </w:p>
    <w:p w14:paraId="77641829" w14:textId="77777777" w:rsidR="00001B8D" w:rsidRDefault="00001B8D" w:rsidP="00001B8D">
      <w:pPr>
        <w:pStyle w:val="ListBullet"/>
        <w:numPr>
          <w:ilvl w:val="0"/>
          <w:numId w:val="0"/>
        </w:numPr>
        <w:ind w:left="360"/>
      </w:pPr>
    </w:p>
    <w:p w14:paraId="55FFC99D" w14:textId="77777777" w:rsidR="00E91BFD" w:rsidRDefault="00000000">
      <w:pPr>
        <w:pStyle w:val="Heading3"/>
        <w:spacing w:before="240" w:after="120"/>
      </w:pPr>
      <w:r>
        <w:rPr>
          <w:rFonts w:ascii="Arial" w:hAnsi="Arial"/>
          <w:color w:val="1A365D"/>
        </w:rPr>
        <w:t>B2B Institutional Tiers</w:t>
      </w:r>
    </w:p>
    <w:p w14:paraId="50E67B74" w14:textId="77777777" w:rsidR="00E91BFD" w:rsidRDefault="00000000">
      <w:pPr>
        <w:pStyle w:val="ListBullet"/>
      </w:pPr>
      <w:r>
        <w:t>College License (₹2 Lakhs / Year): Deployment package for up to 1,500 students, featuring automated college portal synchronization and basic admin reporting capabilities.</w:t>
      </w:r>
    </w:p>
    <w:p w14:paraId="351AEECD" w14:textId="77777777" w:rsidR="00001B8D" w:rsidRDefault="00000000" w:rsidP="00001B8D">
      <w:pPr>
        <w:pStyle w:val="ListBullet"/>
      </w:pPr>
      <w:r>
        <w:t>Enterprise License (₹5 Lakhs / Year): Full-scale institutional deployment for large universities with custom ERP integrations, priority API lines, and custom campus branding.</w:t>
      </w:r>
    </w:p>
    <w:p w14:paraId="65480A42" w14:textId="77777777" w:rsidR="00800DCE" w:rsidRDefault="00000000">
      <w:pPr>
        <w:pStyle w:val="Heading3"/>
        <w:spacing w:before="240" w:after="120"/>
      </w:pPr>
      <w:r>
        <w:rPr>
          <w:rFonts w:ascii="Arial" w:hAnsi="Arial"/>
          <w:color w:val="1A365D"/>
        </w:rPr>
        <w:lastRenderedPageBreak/>
        <w:t>Additional Revenue Streams</w:t>
      </w:r>
    </w:p>
    <w:p w14:paraId="17BE7360" w14:textId="77777777" w:rsidR="00800DCE" w:rsidRDefault="00000000">
      <w:pPr>
        <w:pStyle w:val="ListBullet"/>
      </w:pPr>
      <w:r>
        <w:t>Referral &amp; Affiliate Program: Commission-based partnerships with exam-prep platforms, bookstores, and certification providers.</w:t>
      </w:r>
    </w:p>
    <w:p w14:paraId="005CE4D9" w14:textId="77777777" w:rsidR="00800DCE" w:rsidRDefault="00000000">
      <w:pPr>
        <w:pStyle w:val="ListBullet"/>
      </w:pPr>
      <w:r>
        <w:t>Annual Plan Discount: A 20% discount for upfront yearly billing to reduce churn and improve early cash flow.</w:t>
      </w:r>
    </w:p>
    <w:p w14:paraId="06C40A70" w14:textId="77777777" w:rsidR="00800DCE" w:rsidRDefault="00000000">
      <w:pPr>
        <w:pStyle w:val="ListBullet"/>
      </w:pPr>
      <w:r>
        <w:t>White-Label API Licensing: Licensing the underlying agent framework to other EdTech platforms on a usage-based fee.</w:t>
      </w:r>
    </w:p>
    <w:p w14:paraId="29D1279B" w14:textId="77777777" w:rsidR="00800DCE" w:rsidRDefault="00000000">
      <w:pPr>
        <w:pStyle w:val="ListBullet"/>
      </w:pPr>
      <w:r>
        <w:t>In-App Marketplace Commission: A revenue share on premium study material and certification courses sold through partner integrations.</w:t>
      </w:r>
    </w:p>
    <w:p w14:paraId="57E94103" w14:textId="77777777" w:rsidR="00001B8D" w:rsidRDefault="00001B8D">
      <w:pPr>
        <w:pStyle w:val="Heading2"/>
        <w:spacing w:before="240" w:after="120"/>
        <w:rPr>
          <w:rFonts w:ascii="Arial" w:hAnsi="Arial"/>
          <w:color w:val="1A365D"/>
        </w:rPr>
      </w:pPr>
    </w:p>
    <w:p w14:paraId="2A6FE745" w14:textId="77777777" w:rsidR="00E91BFD" w:rsidRDefault="00000000">
      <w:pPr>
        <w:pStyle w:val="Heading2"/>
        <w:spacing w:before="240" w:after="120"/>
      </w:pPr>
      <w:r>
        <w:rPr>
          <w:rFonts w:ascii="Arial" w:hAnsi="Arial"/>
          <w:color w:val="1A365D"/>
        </w:rPr>
        <w:t>Three-Year Financial Forecast</w:t>
      </w:r>
    </w:p>
    <w:tbl>
      <w:tblPr>
        <w:tblW w:w="0" w:type="auto"/>
        <w:jc w:val="center"/>
        <w:tblLook w:val="04A0" w:firstRow="1" w:lastRow="0" w:firstColumn="1" w:lastColumn="0" w:noHBand="0" w:noVBand="1"/>
      </w:tblPr>
      <w:tblGrid>
        <w:gridCol w:w="2340"/>
        <w:gridCol w:w="2340"/>
        <w:gridCol w:w="2340"/>
        <w:gridCol w:w="2340"/>
      </w:tblGrid>
      <w:tr w:rsidR="00E91BFD" w14:paraId="37079B7A"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tcPr>
          <w:p w14:paraId="220815B0" w14:textId="77777777" w:rsidR="00E91BFD" w:rsidRDefault="00000000">
            <w:r>
              <w:rPr>
                <w:b/>
                <w:color w:val="FFFFFF"/>
              </w:rPr>
              <w:t>Metric / Year</w:t>
            </w:r>
          </w:p>
        </w:tc>
        <w:tc>
          <w:tcPr>
            <w:tcW w:w="23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tcPr>
          <w:p w14:paraId="2B34CFB0" w14:textId="77777777" w:rsidR="00E91BFD" w:rsidRDefault="00000000">
            <w:r>
              <w:rPr>
                <w:b/>
                <w:color w:val="FFFFFF"/>
              </w:rPr>
              <w:t>Total Revenue</w:t>
            </w:r>
          </w:p>
        </w:tc>
        <w:tc>
          <w:tcPr>
            <w:tcW w:w="23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tcPr>
          <w:p w14:paraId="2410691B" w14:textId="77777777" w:rsidR="00E91BFD" w:rsidRDefault="00000000">
            <w:r>
              <w:rPr>
                <w:b/>
                <w:color w:val="FFFFFF"/>
              </w:rPr>
              <w:t>Total Expenses</w:t>
            </w:r>
          </w:p>
        </w:tc>
        <w:tc>
          <w:tcPr>
            <w:tcW w:w="2340" w:type="dxa"/>
            <w:tcBorders>
              <w:top w:val="single" w:sz="4" w:space="0" w:color="auto"/>
              <w:left w:val="single" w:sz="4" w:space="0" w:color="auto"/>
              <w:bottom w:val="single" w:sz="4" w:space="0" w:color="auto"/>
              <w:right w:val="single" w:sz="4" w:space="0" w:color="auto"/>
            </w:tcBorders>
            <w:shd w:val="clear" w:color="auto" w:fill="1A365D"/>
            <w:tcMar>
              <w:top w:w="100" w:type="dxa"/>
              <w:left w:w="150" w:type="dxa"/>
              <w:bottom w:w="100" w:type="dxa"/>
              <w:right w:w="150" w:type="dxa"/>
            </w:tcMar>
          </w:tcPr>
          <w:p w14:paraId="249D064E" w14:textId="77777777" w:rsidR="00E91BFD" w:rsidRDefault="00000000">
            <w:r>
              <w:rPr>
                <w:b/>
                <w:color w:val="FFFFFF"/>
              </w:rPr>
              <w:t>Net Profit / Loss</w:t>
            </w:r>
          </w:p>
        </w:tc>
      </w:tr>
      <w:tr w:rsidR="00E91BFD" w14:paraId="455A697F"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9E4798D" w14:textId="77777777" w:rsidR="00800DCE" w:rsidRDefault="00000000">
            <w:r>
              <w:t>Year 1</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D17F516" w14:textId="77777777" w:rsidR="00800DCE" w:rsidRDefault="00000000">
            <w:r>
              <w:t>₹3 Lakhs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6B21FED1" w14:textId="77777777" w:rsidR="00800DCE" w:rsidRDefault="00000000">
            <w:r>
              <w:t>₹2 Lakhs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1239901D" w14:textId="77777777" w:rsidR="00800DCE" w:rsidRDefault="00000000">
            <w:r>
              <w:t>+₹1 Lakh</w:t>
            </w:r>
          </w:p>
        </w:tc>
      </w:tr>
      <w:tr w:rsidR="00E91BFD" w14:paraId="228662F2"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88E197C" w14:textId="77777777" w:rsidR="00800DCE" w:rsidRDefault="00000000">
            <w:r>
              <w:t>Year 2</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E74768D" w14:textId="77777777" w:rsidR="00800DCE" w:rsidRDefault="00000000">
            <w:r>
              <w:t>₹4 Lakhs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14F4C429" w14:textId="77777777" w:rsidR="00800DCE" w:rsidRDefault="00000000">
            <w:r>
              <w:t>₹3 Lakhs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D161092" w14:textId="77777777" w:rsidR="00800DCE" w:rsidRDefault="00000000">
            <w:r>
              <w:t>+₹1 Lakh</w:t>
            </w:r>
          </w:p>
        </w:tc>
      </w:tr>
      <w:tr w:rsidR="00E91BFD" w14:paraId="6AEC762C" w14:textId="77777777" w:rsidTr="00001B8D">
        <w:trPr>
          <w:jc w:val="center"/>
        </w:trPr>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188E9058" w14:textId="77777777" w:rsidR="00800DCE" w:rsidRDefault="00000000">
            <w:r>
              <w:t>Year 3</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30443CD0" w14:textId="77777777" w:rsidR="00800DCE" w:rsidRDefault="00000000">
            <w:r>
              <w:t>₹5 Lakhs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44DDBDEC" w14:textId="77777777" w:rsidR="00800DCE" w:rsidRDefault="00000000">
            <w:r>
              <w:t>₹4 Lakhs</w:t>
            </w:r>
          </w:p>
        </w:tc>
        <w:tc>
          <w:tcPr>
            <w:tcW w:w="234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9CBCFB8" w14:textId="77777777" w:rsidR="00800DCE" w:rsidRDefault="00000000">
            <w:r>
              <w:t>+₹1 Lakh</w:t>
            </w:r>
          </w:p>
        </w:tc>
      </w:tr>
      <w:tr w:rsidR="006B3317" w14:paraId="6A5583EC" w14:textId="77777777" w:rsidTr="00001B8D">
        <w:trPr>
          <w:jc w:val="center"/>
        </w:trPr>
        <w:tc>
          <w:tcPr>
            <w:tcW w:w="2340" w:type="dxa"/>
            <w:tcBorders>
              <w:top w:val="single" w:sz="4" w:space="0" w:color="auto"/>
            </w:tcBorders>
            <w:tcMar>
              <w:top w:w="100" w:type="dxa"/>
              <w:left w:w="150" w:type="dxa"/>
              <w:bottom w:w="100" w:type="dxa"/>
              <w:right w:w="150" w:type="dxa"/>
            </w:tcMar>
          </w:tcPr>
          <w:p w14:paraId="0C7E55E5" w14:textId="77777777" w:rsidR="006B3317" w:rsidRDefault="006B3317"/>
        </w:tc>
        <w:tc>
          <w:tcPr>
            <w:tcW w:w="2340" w:type="dxa"/>
            <w:tcBorders>
              <w:top w:val="single" w:sz="4" w:space="0" w:color="auto"/>
            </w:tcBorders>
            <w:tcMar>
              <w:top w:w="100" w:type="dxa"/>
              <w:left w:w="150" w:type="dxa"/>
              <w:bottom w:w="100" w:type="dxa"/>
              <w:right w:w="150" w:type="dxa"/>
            </w:tcMar>
          </w:tcPr>
          <w:p w14:paraId="65B1F8D9" w14:textId="77777777" w:rsidR="006B3317" w:rsidRDefault="006B3317"/>
        </w:tc>
        <w:tc>
          <w:tcPr>
            <w:tcW w:w="2340" w:type="dxa"/>
            <w:tcBorders>
              <w:top w:val="single" w:sz="4" w:space="0" w:color="auto"/>
            </w:tcBorders>
            <w:tcMar>
              <w:top w:w="100" w:type="dxa"/>
              <w:left w:w="150" w:type="dxa"/>
              <w:bottom w:w="100" w:type="dxa"/>
              <w:right w:w="150" w:type="dxa"/>
            </w:tcMar>
          </w:tcPr>
          <w:p w14:paraId="77A481AF" w14:textId="77777777" w:rsidR="006B3317" w:rsidRDefault="006B3317"/>
        </w:tc>
        <w:tc>
          <w:tcPr>
            <w:tcW w:w="2340" w:type="dxa"/>
            <w:tcBorders>
              <w:top w:val="single" w:sz="4" w:space="0" w:color="auto"/>
            </w:tcBorders>
            <w:tcMar>
              <w:top w:w="100" w:type="dxa"/>
              <w:left w:w="150" w:type="dxa"/>
              <w:bottom w:w="100" w:type="dxa"/>
              <w:right w:w="150" w:type="dxa"/>
            </w:tcMar>
          </w:tcPr>
          <w:p w14:paraId="7D100324" w14:textId="77777777" w:rsidR="006B3317" w:rsidRDefault="006B3317"/>
        </w:tc>
      </w:tr>
    </w:tbl>
    <w:p w14:paraId="6DB2DAB6" w14:textId="77777777" w:rsidR="00800DCE" w:rsidRDefault="00000000">
      <w:pPr>
        <w:pStyle w:val="Heading3"/>
        <w:spacing w:before="240" w:after="120"/>
      </w:pPr>
      <w:r>
        <w:rPr>
          <w:rFonts w:ascii="Arial" w:hAnsi="Arial"/>
          <w:color w:val="1A365D"/>
        </w:rPr>
        <w:t>Key Financial Assumptions</w:t>
      </w:r>
    </w:p>
    <w:p w14:paraId="017D5A21" w14:textId="77777777" w:rsidR="00800DCE" w:rsidRDefault="00000000">
      <w:pPr>
        <w:pStyle w:val="ListBullet"/>
      </w:pPr>
      <w:r>
        <w:t>Customer Acquisition Cost (CAC) is expected to fall from ₹450 in Year 1 to ₹180 by Year 3 as organic referrals and campus ambassador channels mature.</w:t>
      </w:r>
    </w:p>
    <w:p w14:paraId="40F74794" w14:textId="77777777" w:rsidR="00800DCE" w:rsidRDefault="00000000">
      <w:pPr>
        <w:pStyle w:val="ListBullet"/>
      </w:pPr>
      <w:r>
        <w:t>B2C to B2B revenue mix is projected to shift from 70:30 in Year 1 to roughly 45:55 by Year 3 as institutional licensing scales.</w:t>
      </w:r>
    </w:p>
    <w:p w14:paraId="6981DD51" w14:textId="77777777" w:rsidR="00800DCE" w:rsidRDefault="00000000">
      <w:pPr>
        <w:pStyle w:val="ListBullet"/>
      </w:pPr>
      <w:r>
        <w:t>Gross margin is expected to improve from approximately 55% in Year 1 to 70% in Year 3 as LLM inference costs are optimized through caching and smaller fine-tuned models.</w:t>
      </w:r>
    </w:p>
    <w:p w14:paraId="36146EF4" w14:textId="77777777" w:rsidR="00800DCE" w:rsidRDefault="00000000">
      <w:pPr>
        <w:pStyle w:val="ListBullet"/>
      </w:pPr>
      <w:r>
        <w:t>Break-even is targeted at Month 18, aligning with the funding runway requested in Section 09.</w:t>
      </w:r>
    </w:p>
    <w:p w14:paraId="48F14A27" w14:textId="77777777" w:rsidR="00E91BFD" w:rsidRDefault="00000000">
      <w:pPr>
        <w:pStyle w:val="Heading1"/>
        <w:spacing w:before="240" w:after="120"/>
      </w:pPr>
      <w:r>
        <w:rPr>
          <w:rFonts w:ascii="Arial" w:hAnsi="Arial"/>
          <w:color w:val="1A365D"/>
        </w:rPr>
        <w:t>07 | GO-TO-MARKET STRATEGY</w:t>
      </w:r>
    </w:p>
    <w:p w14:paraId="6BB686E4" w14:textId="77777777" w:rsidR="00E91BFD" w:rsidRDefault="00000000">
      <w:r>
        <w:t>Phase 1: Direct Grassroots Activation – Deploy a campus ambassador program across target engineering and business colleges, supported by localized technical seminars and organic social media outreach.</w:t>
      </w:r>
    </w:p>
    <w:p w14:paraId="5461D908" w14:textId="77777777" w:rsidR="00E91BFD" w:rsidRDefault="00000000">
      <w:r>
        <w:t>Phase 2: Institutional Collaboration – Scale adoption through formal college partnerships, engineering hackathons, and direct product demonstrations for academic departments.</w:t>
      </w:r>
    </w:p>
    <w:p w14:paraId="48CFD9A7" w14:textId="77777777" w:rsidR="00E91BFD" w:rsidRDefault="00000000">
      <w:r>
        <w:lastRenderedPageBreak/>
        <w:t>Phase 3: National Market Expansion – Establish corporate learning alliances and scale platform deployment nationwide via seamless configurations with existing college ERP networks.</w:t>
      </w:r>
    </w:p>
    <w:p w14:paraId="68DDBC06" w14:textId="77777777" w:rsidR="00800DCE" w:rsidRDefault="00000000">
      <w:pPr>
        <w:pStyle w:val="Heading2"/>
        <w:spacing w:before="240" w:after="120"/>
      </w:pPr>
      <w:r>
        <w:rPr>
          <w:rFonts w:ascii="Arial" w:hAnsi="Arial"/>
          <w:color w:val="1A365D"/>
        </w:rPr>
        <w:t>Key Acquisition Channels &amp; Metrics</w:t>
      </w:r>
    </w:p>
    <w:p w14:paraId="1D8322A6" w14:textId="77777777" w:rsidR="00800DCE" w:rsidRDefault="00000000">
      <w:pPr>
        <w:pStyle w:val="ListBullet"/>
      </w:pPr>
      <w:r>
        <w:t>Campus Ambassador Network: Target of 50 ambassadors across 25 colleges in Year 1, each incentivized through referral commissions and premium plan credits.</w:t>
      </w:r>
    </w:p>
    <w:p w14:paraId="4AD5066E" w14:textId="77777777" w:rsidR="00800DCE" w:rsidRDefault="00000000">
      <w:pPr>
        <w:pStyle w:val="ListBullet"/>
      </w:pPr>
      <w:r>
        <w:t>Content &amp; SEO Marketing: Publish study guides, exam-prep checklists, and productivity content to drive organic discovery among target segments.</w:t>
      </w:r>
    </w:p>
    <w:p w14:paraId="696498C7" w14:textId="77777777" w:rsidR="00800DCE" w:rsidRDefault="00000000">
      <w:pPr>
        <w:pStyle w:val="ListBullet"/>
      </w:pPr>
      <w:r>
        <w:t>Target Conversion Funnel: Aim for a 12% free-to-paid conversion rate and under 5% monthly churn on B2C subscriptions by end of Year 1.</w:t>
      </w:r>
    </w:p>
    <w:p w14:paraId="5345FCEF" w14:textId="77777777" w:rsidR="00800DCE" w:rsidRDefault="00000000">
      <w:pPr>
        <w:pStyle w:val="ListBullet"/>
      </w:pPr>
      <w:r>
        <w:t>Institutional Pilot Programs: Offer free 90-day pilots to 10 partner colleges to build case studies ahead of the Phase 2 sales push.</w:t>
      </w:r>
    </w:p>
    <w:p w14:paraId="3F053338" w14:textId="77777777" w:rsidR="006B3317" w:rsidRDefault="006B3317"/>
    <w:p w14:paraId="458AAF61" w14:textId="77777777" w:rsidR="006B3317" w:rsidRDefault="006B3317"/>
    <w:p w14:paraId="7476F361" w14:textId="77777777" w:rsidR="00E91BFD" w:rsidRDefault="00000000">
      <w:pPr>
        <w:pStyle w:val="Heading1"/>
        <w:spacing w:before="240" w:after="120"/>
      </w:pPr>
      <w:r>
        <w:rPr>
          <w:rFonts w:ascii="Arial" w:hAnsi="Arial"/>
          <w:color w:val="1A365D"/>
        </w:rPr>
        <w:t>08 | OPERATIONS PLAN &amp; TEAM</w:t>
      </w:r>
    </w:p>
    <w:p w14:paraId="1263B399" w14:textId="77777777" w:rsidR="00E91BFD" w:rsidRDefault="00000000">
      <w:r>
        <w:t>Technical Infrastructure Stack: Built using GPT models and Llama 3 with LangGraph orchestration. FastAPI serves the backend, PostgreSQL handles user records, and Pinecone is used for semantic vector layouts.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2358"/>
      </w:tblGrid>
      <w:tr w:rsidR="00DC7897" w:rsidRPr="00DC7897" w14:paraId="2CE3CB86" w14:textId="77777777" w:rsidTr="00DC7897">
        <w:trPr>
          <w:tblHeader/>
          <w:tblCellSpacing w:w="15" w:type="dxa"/>
        </w:trPr>
        <w:tc>
          <w:tcPr>
            <w:tcW w:w="0" w:type="auto"/>
            <w:vAlign w:val="center"/>
            <w:hideMark/>
          </w:tcPr>
          <w:p w14:paraId="15EDA2AA" w14:textId="77777777" w:rsidR="00DC7897" w:rsidRPr="00DC7897" w:rsidRDefault="00DC7897" w:rsidP="00DC7897">
            <w:pPr>
              <w:rPr>
                <w:b/>
                <w:bCs/>
                <w:lang w:val="en-IN"/>
              </w:rPr>
            </w:pPr>
            <w:r>
              <w:rPr>
                <w:b/>
                <w:bCs/>
                <w:lang w:val="en-IN"/>
              </w:rPr>
              <w:t>Member</w:t>
            </w:r>
          </w:p>
        </w:tc>
        <w:tc>
          <w:tcPr>
            <w:tcW w:w="0" w:type="auto"/>
            <w:vAlign w:val="center"/>
            <w:hideMark/>
          </w:tcPr>
          <w:p w14:paraId="5886226E" w14:textId="77777777" w:rsidR="00DC7897" w:rsidRPr="00DC7897" w:rsidRDefault="00DC7897" w:rsidP="00DC7897">
            <w:pPr>
              <w:rPr>
                <w:b/>
                <w:bCs/>
                <w:lang w:val="en-IN"/>
              </w:rPr>
            </w:pPr>
            <w:r>
              <w:rPr>
                <w:b/>
                <w:bCs/>
                <w:lang w:val="en-IN"/>
              </w:rPr>
              <w:t xml:space="preserve">Role </w:t>
            </w:r>
          </w:p>
        </w:tc>
      </w:tr>
      <w:tr w:rsidR="00DC7897" w:rsidRPr="00DC7897" w14:paraId="5E3ABDA0" w14:textId="77777777" w:rsidTr="00DC7897">
        <w:trPr>
          <w:tblCellSpacing w:w="15" w:type="dxa"/>
        </w:trPr>
        <w:tc>
          <w:tcPr>
            <w:tcW w:w="0" w:type="auto"/>
            <w:vAlign w:val="center"/>
            <w:hideMark/>
          </w:tcPr>
          <w:p w14:paraId="3A03AD4B" w14:textId="77777777" w:rsidR="00DC7897" w:rsidRPr="00DC7897" w:rsidRDefault="00DC7897" w:rsidP="00DC7897">
            <w:pPr>
              <w:rPr>
                <w:lang w:val="en-IN"/>
              </w:rPr>
            </w:pPr>
            <w:r>
              <w:rPr>
                <w:lang w:val="en-IN"/>
              </w:rPr>
              <w:t xml:space="preserve">Madhan Raj K R   </w:t>
            </w:r>
          </w:p>
        </w:tc>
        <w:tc>
          <w:tcPr>
            <w:tcW w:w="0" w:type="auto"/>
            <w:vAlign w:val="center"/>
            <w:hideMark/>
          </w:tcPr>
          <w:p w14:paraId="3A1BF960" w14:textId="77777777" w:rsidR="00DC7897" w:rsidRPr="00DC7897" w:rsidRDefault="00DC7897" w:rsidP="00DC7897">
            <w:pPr>
              <w:rPr>
                <w:lang w:val="en-IN"/>
              </w:rPr>
            </w:pPr>
            <w:r>
              <w:rPr>
                <w:lang w:val="en-IN"/>
              </w:rPr>
              <w:t>CEO &amp; Product Manager</w:t>
            </w:r>
          </w:p>
        </w:tc>
      </w:tr>
      <w:tr w:rsidR="00DC7897" w:rsidRPr="00DC7897" w14:paraId="22647C6B" w14:textId="77777777" w:rsidTr="00DC7897">
        <w:trPr>
          <w:tblCellSpacing w:w="15" w:type="dxa"/>
        </w:trPr>
        <w:tc>
          <w:tcPr>
            <w:tcW w:w="0" w:type="auto"/>
            <w:vAlign w:val="center"/>
            <w:hideMark/>
          </w:tcPr>
          <w:p w14:paraId="0E899698" w14:textId="77777777" w:rsidR="00DC7897" w:rsidRPr="00DC7897" w:rsidRDefault="00DC7897" w:rsidP="00DC7897">
            <w:pPr>
              <w:rPr>
                <w:lang w:val="en-IN"/>
              </w:rPr>
            </w:pPr>
            <w:r>
              <w:rPr>
                <w:lang w:val="en-IN"/>
              </w:rPr>
              <w:t>Prajwal</w:t>
            </w:r>
          </w:p>
        </w:tc>
        <w:tc>
          <w:tcPr>
            <w:tcW w:w="0" w:type="auto"/>
            <w:vAlign w:val="center"/>
            <w:hideMark/>
          </w:tcPr>
          <w:p w14:paraId="4F62F52C" w14:textId="77777777" w:rsidR="00DC7897" w:rsidRPr="00DC7897" w:rsidRDefault="00DC7897" w:rsidP="00DC7897">
            <w:pPr>
              <w:rPr>
                <w:lang w:val="en-IN"/>
              </w:rPr>
            </w:pPr>
            <w:r>
              <w:rPr>
                <w:lang w:val="en-IN"/>
              </w:rPr>
              <w:t>AI Engineer</w:t>
            </w:r>
          </w:p>
        </w:tc>
      </w:tr>
      <w:tr w:rsidR="00DC7897" w:rsidRPr="00DC7897" w14:paraId="29E96BAD" w14:textId="77777777" w:rsidTr="00DC7897">
        <w:trPr>
          <w:tblCellSpacing w:w="15" w:type="dxa"/>
        </w:trPr>
        <w:tc>
          <w:tcPr>
            <w:tcW w:w="0" w:type="auto"/>
            <w:vAlign w:val="center"/>
            <w:hideMark/>
          </w:tcPr>
          <w:p w14:paraId="0405C9C6" w14:textId="77777777" w:rsidR="00DC7897" w:rsidRPr="00DC7897" w:rsidRDefault="00DC7897" w:rsidP="00DC7897">
            <w:pPr>
              <w:rPr>
                <w:lang w:val="en-IN"/>
              </w:rPr>
            </w:pPr>
            <w:r>
              <w:rPr>
                <w:lang w:val="en-IN"/>
              </w:rPr>
              <w:t>Manjunath P</w:t>
            </w:r>
          </w:p>
        </w:tc>
        <w:tc>
          <w:tcPr>
            <w:tcW w:w="0" w:type="auto"/>
            <w:vAlign w:val="center"/>
            <w:hideMark/>
          </w:tcPr>
          <w:p w14:paraId="6D1A6D8B" w14:textId="77777777" w:rsidR="00DC7897" w:rsidRPr="00DC7897" w:rsidRDefault="00DC7897" w:rsidP="00DC7897">
            <w:pPr>
              <w:rPr>
                <w:lang w:val="en-IN"/>
              </w:rPr>
            </w:pPr>
            <w:r>
              <w:rPr>
                <w:lang w:val="en-IN"/>
              </w:rPr>
              <w:t>Backend Developer</w:t>
            </w:r>
          </w:p>
        </w:tc>
      </w:tr>
      <w:tr w:rsidR="00DC7897" w:rsidRPr="00DC7897" w14:paraId="7AECC2C5" w14:textId="77777777" w:rsidTr="00DC7897">
        <w:trPr>
          <w:tblCellSpacing w:w="15" w:type="dxa"/>
        </w:trPr>
        <w:tc>
          <w:tcPr>
            <w:tcW w:w="0" w:type="auto"/>
            <w:vAlign w:val="center"/>
            <w:hideMark/>
          </w:tcPr>
          <w:p w14:paraId="7AD4A130" w14:textId="77777777" w:rsidR="00DC7897" w:rsidRPr="00DC7897" w:rsidRDefault="00DC7897" w:rsidP="00DC7897">
            <w:pPr>
              <w:rPr>
                <w:lang w:val="en-IN"/>
              </w:rPr>
            </w:pPr>
            <w:r>
              <w:rPr>
                <w:lang w:val="en-IN"/>
              </w:rPr>
              <w:t>Abhisheik</w:t>
            </w:r>
          </w:p>
        </w:tc>
        <w:tc>
          <w:tcPr>
            <w:tcW w:w="0" w:type="auto"/>
            <w:vAlign w:val="center"/>
            <w:hideMark/>
          </w:tcPr>
          <w:p w14:paraId="4A38AA5E" w14:textId="77777777" w:rsidR="00DC7897" w:rsidRPr="00DC7897" w:rsidRDefault="00DC7897" w:rsidP="00DC7897">
            <w:pPr>
              <w:rPr>
                <w:lang w:val="en-IN"/>
              </w:rPr>
            </w:pPr>
            <w:r>
              <w:rPr>
                <w:lang w:val="en-IN"/>
              </w:rPr>
              <w:t>Frontend Developer</w:t>
            </w:r>
          </w:p>
        </w:tc>
      </w:tr>
    </w:tbl>
    <w:p w14:paraId="67F8EB9C" w14:textId="77777777" w:rsidR="006B3317" w:rsidRDefault="006B3317"/>
    <w:p w14:paraId="5373BD2D" w14:textId="77777777" w:rsidR="00800DCE" w:rsidRDefault="00000000">
      <w:pPr>
        <w:pStyle w:val="Heading2"/>
        <w:spacing w:before="240" w:after="120"/>
      </w:pPr>
      <w:r>
        <w:rPr>
          <w:rFonts w:ascii="Arial" w:hAnsi="Arial"/>
          <w:color w:val="1A365D"/>
        </w:rPr>
        <w:t>Planned Hiring &amp; Advisory Support</w:t>
      </w:r>
    </w:p>
    <w:p w14:paraId="1A2D4AB5" w14:textId="77777777" w:rsidR="00800DCE" w:rsidRDefault="00000000">
      <w:pPr>
        <w:pStyle w:val="ListBullet"/>
      </w:pPr>
      <w:r>
        <w:t>Two additional AI/ML engineers to be onboarded in Month 6 to support agent fine-tuning and RAG pipeline scaling.</w:t>
      </w:r>
    </w:p>
    <w:p w14:paraId="5697AFAF" w14:textId="77777777" w:rsidR="00800DCE" w:rsidRDefault="00000000">
      <w:pPr>
        <w:pStyle w:val="ListBullet"/>
      </w:pPr>
      <w:r>
        <w:t>A dedicated Customer Success Manager to be hired in Month 9 to support B2B institutional onboarding.</w:t>
      </w:r>
    </w:p>
    <w:p w14:paraId="143BB3AE" w14:textId="77777777" w:rsidR="00800DCE" w:rsidRDefault="00000000">
      <w:pPr>
        <w:pStyle w:val="ListBullet"/>
      </w:pPr>
      <w:r>
        <w:t>Faculty advisor and industry mentor engagement from Garden City University to guide product-market fit and academic partnerships.</w:t>
      </w:r>
    </w:p>
    <w:p w14:paraId="5168CB4A" w14:textId="77777777" w:rsidR="00E91BFD" w:rsidRDefault="00000000">
      <w:pPr>
        <w:pStyle w:val="Heading1"/>
        <w:spacing w:before="240" w:after="120"/>
      </w:pPr>
      <w:r>
        <w:rPr>
          <w:rFonts w:ascii="Arial" w:hAnsi="Arial"/>
          <w:color w:val="1A365D"/>
        </w:rPr>
        <w:lastRenderedPageBreak/>
        <w:t>09 | FUNDING REQUIREMENTS</w:t>
      </w:r>
    </w:p>
    <w:p w14:paraId="3C4BAEC0" w14:textId="77777777" w:rsidR="00E91BFD" w:rsidRDefault="00000000">
      <w:r>
        <w:t>Seed Round Target Allocation: Requesting ₹20 Lakhs for an 18-month runway.</w:t>
      </w:r>
    </w:p>
    <w:p w14:paraId="3E7BBF8F" w14:textId="77777777" w:rsidR="00E91BFD" w:rsidRDefault="00000000">
      <w:r>
        <w:t>Allocation breakdown: 35% AI Framework &amp; Backend Development, 25% Cloud Infrastructure &amp; API Operations, 20% Go-To-Market &amp; Customer Acquisition, 20% Operational Capital &amp; Reserves.</w:t>
      </w:r>
    </w:p>
    <w:p w14:paraId="2C70B98D" w14:textId="77777777" w:rsidR="00800DCE" w:rsidRDefault="00000000">
      <w:pPr>
        <w:pStyle w:val="ListBullet"/>
      </w:pPr>
      <w:r>
        <w:t>Use of Funds Milestones: Backend and agent framework MVP by Month 6, institutional pilot rollout by Month 9, and national GTM expansion by Month 15.</w:t>
      </w:r>
    </w:p>
    <w:p w14:paraId="7B8B1F93" w14:textId="77777777" w:rsidR="00800DCE" w:rsidRDefault="00000000">
      <w:pPr>
        <w:pStyle w:val="ListBullet"/>
      </w:pPr>
      <w:r>
        <w:t>Investor Return Expectation: Targeting a Series A raise in Month 20–24 once Year 2 revenue traction of ₹1.2 Crores is demonstrated.</w:t>
      </w:r>
    </w:p>
    <w:p w14:paraId="234743F0" w14:textId="77777777" w:rsidR="00800DCE" w:rsidRDefault="00000000">
      <w:pPr>
        <w:pStyle w:val="ListBullet"/>
      </w:pPr>
      <w:r>
        <w:t>Equity Offered: 12% equity stake for the ₹20 Lakhs seed round, based on a pre-money valuation of ₹1.47 Crores.</w:t>
      </w:r>
    </w:p>
    <w:p w14:paraId="000619A5" w14:textId="77777777" w:rsidR="006B3317" w:rsidRDefault="006B3317"/>
    <w:p w14:paraId="05127F0D" w14:textId="77777777" w:rsidR="00E91BFD" w:rsidRDefault="00000000">
      <w:pPr>
        <w:pStyle w:val="Heading1"/>
        <w:spacing w:before="240" w:after="120"/>
      </w:pPr>
      <w:r>
        <w:rPr>
          <w:rFonts w:ascii="Arial" w:hAnsi="Arial"/>
          <w:color w:val="1A365D"/>
        </w:rPr>
        <w:t>10 | RISK ANALYSIS &amp; MITIGATION</w:t>
      </w:r>
    </w:p>
    <w:p w14:paraId="31A0BA5D" w14:textId="77777777" w:rsidR="00E91BFD" w:rsidRDefault="00000000">
      <w:r>
        <w:t>Data Integrity &amp; Security: Implement strict zero-retention policies and anonymous vector storage IDs.</w:t>
      </w:r>
    </w:p>
    <w:p w14:paraId="7E1A6275" w14:textId="77777777" w:rsidR="00E91BFD" w:rsidRDefault="00000000">
      <w:r>
        <w:t>API Ecosystem Dependability: Maintain multi-channel backup pathway collection mechanisms.</w:t>
      </w:r>
    </w:p>
    <w:p w14:paraId="554026FA" w14:textId="77777777" w:rsidR="00E91BFD" w:rsidRDefault="00000000">
      <w:r>
        <w:t>System Hallucinations: Anchor responses using Retrieval-Augmented Generation (RAG) tied to official Reference Text syllabi.</w:t>
      </w:r>
    </w:p>
    <w:p w14:paraId="1924240F" w14:textId="77777777" w:rsidR="00800DCE" w:rsidRDefault="00000000">
      <w:pPr>
        <w:pStyle w:val="ListBullet"/>
      </w:pPr>
      <w:r>
        <w:t>Customer Adoption Risk: Mitigate slow uptake through free trial tiers, campus ambassador incentives, and pilot programs with measurable outcomes.</w:t>
      </w:r>
    </w:p>
    <w:p w14:paraId="1A8801C2" w14:textId="77777777" w:rsidR="00800DCE" w:rsidRDefault="00000000">
      <w:pPr>
        <w:pStyle w:val="ListBullet"/>
      </w:pPr>
      <w:r>
        <w:t>Competitive Response Risk: Established players like Google or Notion could add autonomous features; mitigated by maintaining a fast iteration cycle and deep EdTech-specific integrations.</w:t>
      </w:r>
    </w:p>
    <w:p w14:paraId="6EB82CB1" w14:textId="77777777" w:rsidR="00800DCE" w:rsidRDefault="00000000">
      <w:pPr>
        <w:pStyle w:val="ListBullet"/>
      </w:pPr>
      <w:r>
        <w:t>Regulatory &amp; Compliance Risk: Student data handling will follow India's Digital Personal Data Protection Act (DPDPA) requirements, with periodic compliance audits.</w:t>
      </w:r>
    </w:p>
    <w:p w14:paraId="2A976B80" w14:textId="77777777" w:rsidR="00DC7897" w:rsidRDefault="00000000" w:rsidP="00DC7897">
      <w:pPr>
        <w:pStyle w:val="Heading1"/>
        <w:spacing w:before="240" w:after="120"/>
      </w:pPr>
      <w:r>
        <w:rPr>
          <w:rFonts w:ascii="Arial" w:hAnsi="Arial"/>
          <w:color w:val="1A365D"/>
        </w:rPr>
        <w:t>11 | FUTURE SCOPE</w:t>
      </w:r>
    </w:p>
    <w:p w14:paraId="0E03E83E" w14:textId="77777777" w:rsidR="00DC7897" w:rsidRPr="00DC7897" w:rsidRDefault="00DC7897" w:rsidP="00DC7897">
      <w:pPr>
        <w:rPr>
          <w:lang w:val="en-IN"/>
        </w:rPr>
      </w:pPr>
      <w:r>
        <w:rPr>
          <w:lang w:val="en-IN"/>
        </w:rPr>
        <w:t>Future enhancements include:</w:t>
      </w:r>
    </w:p>
    <w:p w14:paraId="46F144BA" w14:textId="77777777" w:rsidR="00DC7897" w:rsidRPr="00DC7897" w:rsidRDefault="00DC7897" w:rsidP="00DC7897">
      <w:pPr>
        <w:numPr>
          <w:ilvl w:val="0"/>
          <w:numId w:val="12"/>
        </w:numPr>
        <w:rPr>
          <w:lang w:val="en-IN"/>
        </w:rPr>
      </w:pPr>
      <w:r>
        <w:rPr>
          <w:lang w:val="en-IN"/>
        </w:rPr>
        <w:t xml:space="preserve">Voice AI Assistant </w:t>
      </w:r>
    </w:p>
    <w:p w14:paraId="30E661DF" w14:textId="77777777" w:rsidR="00DC7897" w:rsidRPr="00DC7897" w:rsidRDefault="00DC7897" w:rsidP="00DC7897">
      <w:pPr>
        <w:numPr>
          <w:ilvl w:val="0"/>
          <w:numId w:val="12"/>
        </w:numPr>
        <w:rPr>
          <w:lang w:val="en-IN"/>
        </w:rPr>
      </w:pPr>
      <w:r>
        <w:rPr>
          <w:lang w:val="en-IN"/>
        </w:rPr>
        <w:t xml:space="preserve">Mobile Application </w:t>
      </w:r>
    </w:p>
    <w:p w14:paraId="11457ABC" w14:textId="77777777" w:rsidR="00DC7897" w:rsidRPr="00DC7897" w:rsidRDefault="00DC7897" w:rsidP="00DC7897">
      <w:pPr>
        <w:numPr>
          <w:ilvl w:val="0"/>
          <w:numId w:val="12"/>
        </w:numPr>
        <w:rPr>
          <w:lang w:val="en-IN"/>
        </w:rPr>
      </w:pPr>
      <w:r>
        <w:rPr>
          <w:lang w:val="en-IN"/>
        </w:rPr>
        <w:t xml:space="preserve">Multilingual Support </w:t>
      </w:r>
    </w:p>
    <w:p w14:paraId="31824628" w14:textId="77777777" w:rsidR="00DC7897" w:rsidRPr="00DC7897" w:rsidRDefault="00DC7897" w:rsidP="00DC7897">
      <w:pPr>
        <w:numPr>
          <w:ilvl w:val="0"/>
          <w:numId w:val="12"/>
        </w:numPr>
        <w:rPr>
          <w:lang w:val="en-IN"/>
        </w:rPr>
      </w:pPr>
      <w:r>
        <w:rPr>
          <w:lang w:val="en-IN"/>
        </w:rPr>
        <w:t xml:space="preserve">ERP Integration </w:t>
      </w:r>
    </w:p>
    <w:p w14:paraId="6DCA276C" w14:textId="77777777" w:rsidR="00DC7897" w:rsidRPr="00DC7897" w:rsidRDefault="00DC7897" w:rsidP="00DC7897">
      <w:pPr>
        <w:numPr>
          <w:ilvl w:val="0"/>
          <w:numId w:val="12"/>
        </w:numPr>
        <w:rPr>
          <w:lang w:val="en-IN"/>
        </w:rPr>
      </w:pPr>
      <w:r>
        <w:rPr>
          <w:lang w:val="en-IN"/>
        </w:rPr>
        <w:t xml:space="preserve">Placement Preparation </w:t>
      </w:r>
    </w:p>
    <w:p w14:paraId="7F575197" w14:textId="77777777" w:rsidR="00DC7897" w:rsidRPr="00DC7897" w:rsidRDefault="00DC7897" w:rsidP="00DC7897">
      <w:pPr>
        <w:numPr>
          <w:ilvl w:val="0"/>
          <w:numId w:val="12"/>
        </w:numPr>
        <w:rPr>
          <w:lang w:val="en-IN"/>
        </w:rPr>
      </w:pPr>
      <w:r>
        <w:rPr>
          <w:lang w:val="en-IN"/>
        </w:rPr>
        <w:t xml:space="preserve">AI Tutor </w:t>
      </w:r>
    </w:p>
    <w:p w14:paraId="53E21BB2" w14:textId="77777777" w:rsidR="00DC7897" w:rsidRPr="00DC7897" w:rsidRDefault="00DC7897" w:rsidP="00DC7897">
      <w:pPr>
        <w:numPr>
          <w:ilvl w:val="0"/>
          <w:numId w:val="12"/>
        </w:numPr>
        <w:rPr>
          <w:lang w:val="en-IN"/>
        </w:rPr>
      </w:pPr>
      <w:r>
        <w:rPr>
          <w:lang w:val="en-IN"/>
        </w:rPr>
        <w:lastRenderedPageBreak/>
        <w:t xml:space="preserve">Attendance Prediction </w:t>
      </w:r>
    </w:p>
    <w:p w14:paraId="244D4FA9" w14:textId="77777777" w:rsidR="00DC7897" w:rsidRDefault="00DC7897" w:rsidP="00DC7897">
      <w:pPr>
        <w:numPr>
          <w:ilvl w:val="0"/>
          <w:numId w:val="12"/>
        </w:numPr>
        <w:rPr>
          <w:lang w:val="en-IN"/>
        </w:rPr>
      </w:pPr>
      <w:r>
        <w:rPr>
          <w:lang w:val="en-IN"/>
        </w:rPr>
        <w:t>Smart Analytics Dashboard</w:t>
      </w:r>
    </w:p>
    <w:p w14:paraId="44F5D19F" w14:textId="77777777" w:rsidR="00800DCE" w:rsidRDefault="00000000">
      <w:pPr>
        <w:numPr>
          <w:ilvl w:val="0"/>
          <w:numId w:val="12"/>
        </w:numPr>
      </w:pPr>
      <w:r>
        <w:t>Regional Language Voice Tutoring for Tier-2 and Tier-3 student segments</w:t>
      </w:r>
    </w:p>
    <w:p w14:paraId="2577A8B0" w14:textId="77777777" w:rsidR="00800DCE" w:rsidRDefault="00000000">
      <w:pPr>
        <w:numPr>
          <w:ilvl w:val="0"/>
          <w:numId w:val="12"/>
        </w:numPr>
      </w:pPr>
      <w:r>
        <w:t>Wearable Device Integration for stress and focus monitoring during study sessions</w:t>
      </w:r>
    </w:p>
    <w:p w14:paraId="7A8F3F4D" w14:textId="77777777" w:rsidR="00800DCE" w:rsidRDefault="00000000">
      <w:pPr>
        <w:numPr>
          <w:ilvl w:val="0"/>
          <w:numId w:val="12"/>
        </w:numPr>
      </w:pPr>
      <w:r>
        <w:t>Alumni Mentorship Marketplace connecting students with graduated peers for career guidance</w:t>
      </w:r>
    </w:p>
    <w:p w14:paraId="647C653B" w14:textId="77777777" w:rsidR="00001B8D" w:rsidRDefault="00001B8D" w:rsidP="00001B8D">
      <w:pPr>
        <w:pStyle w:val="Heading1"/>
      </w:pPr>
      <w:r>
        <w:t>CONCLUSION</w:t>
      </w:r>
    </w:p>
    <w:p w14:paraId="134476CE" w14:textId="77777777" w:rsidR="00001B8D" w:rsidRDefault="00001B8D" w:rsidP="00001B8D">
      <w:pPr>
        <w:pStyle w:val="NormalWeb"/>
      </w:pPr>
      <w:r>
        <w:t>SmartAssist AI demonstrates how Agentic AI can transform education by providing autonomous, intelligent, and personalized assistance to students. By combining multiple AI agents into a single platform, the solution improves productivity, academic performance, and career readiness while reducing manual effort.</w:t>
      </w:r>
    </w:p>
    <w:p w14:paraId="448E85AB" w14:textId="77777777" w:rsidR="00001B8D" w:rsidRPr="00DC7897" w:rsidRDefault="00001B8D" w:rsidP="00001B8D">
      <w:pPr>
        <w:rPr>
          <w:lang w:val="en-IN"/>
        </w:rPr>
      </w:pPr>
    </w:p>
    <w:p w14:paraId="2AAAB9E1" w14:textId="77777777" w:rsidR="00E91BFD" w:rsidRDefault="00E91BFD"/>
    <w:p w14:paraId="72A9AE86" w14:textId="77777777" w:rsidR="00E91BFD" w:rsidRDefault="00000000">
      <w:pPr>
        <w:pStyle w:val="Heading1"/>
        <w:spacing w:before="240" w:after="120"/>
      </w:pPr>
      <w:r>
        <w:rPr>
          <w:rFonts w:ascii="Arial" w:hAnsi="Arial"/>
          <w:color w:val="1A365D"/>
        </w:rPr>
        <w:t>12 | APPENDIX &amp; REFERENCES</w:t>
      </w:r>
    </w:p>
    <w:p w14:paraId="729936F3" w14:textId="77777777" w:rsidR="00E91BFD" w:rsidRDefault="00000000">
      <w:r>
        <w:t>References include LangGraph Orchestration Framework documentation, Retrieval-Augmented Generation engineering standards, and domestic higher education market analysis for technology tools.</w:t>
      </w:r>
    </w:p>
    <w:p w14:paraId="7ADDF43F" w14:textId="77777777" w:rsidR="00001B8D" w:rsidRPr="00001B8D" w:rsidRDefault="00001B8D" w:rsidP="00001B8D">
      <w:pPr>
        <w:rPr>
          <w:lang w:val="en-IN"/>
        </w:rPr>
      </w:pPr>
      <w:r>
        <w:rPr>
          <w:lang w:val="en-IN"/>
        </w:rPr>
        <w:t xml:space="preserve">  Lang Chain Documentation </w:t>
      </w:r>
    </w:p>
    <w:p w14:paraId="2FF00B5A" w14:textId="77777777" w:rsidR="00001B8D" w:rsidRPr="00001B8D" w:rsidRDefault="00001B8D" w:rsidP="00001B8D">
      <w:pPr>
        <w:rPr>
          <w:lang w:val="en-IN"/>
        </w:rPr>
      </w:pPr>
      <w:r>
        <w:rPr>
          <w:lang w:val="en-IN"/>
        </w:rPr>
        <w:t xml:space="preserve">  Lang Graph Documentation </w:t>
      </w:r>
    </w:p>
    <w:p w14:paraId="26F035EB" w14:textId="77777777" w:rsidR="00001B8D" w:rsidRPr="00001B8D" w:rsidRDefault="00001B8D" w:rsidP="00001B8D">
      <w:pPr>
        <w:rPr>
          <w:lang w:val="en-IN"/>
        </w:rPr>
      </w:pPr>
      <w:r>
        <w:rPr>
          <w:lang w:val="en-IN"/>
        </w:rPr>
        <w:t xml:space="preserve">  OpenAI API Documentation </w:t>
      </w:r>
    </w:p>
    <w:p w14:paraId="68513104" w14:textId="77777777" w:rsidR="00001B8D" w:rsidRPr="00001B8D" w:rsidRDefault="00001B8D" w:rsidP="00001B8D">
      <w:pPr>
        <w:rPr>
          <w:lang w:val="en-IN"/>
        </w:rPr>
      </w:pPr>
      <w:r>
        <w:rPr>
          <w:lang w:val="en-IN"/>
        </w:rPr>
        <w:t xml:space="preserve">  AWS Documentation </w:t>
      </w:r>
    </w:p>
    <w:p w14:paraId="0DD24C95" w14:textId="77777777" w:rsidR="00001B8D" w:rsidRPr="00001B8D" w:rsidRDefault="00001B8D" w:rsidP="00001B8D">
      <w:pPr>
        <w:rPr>
          <w:lang w:val="en-IN"/>
        </w:rPr>
      </w:pPr>
      <w:r>
        <w:rPr>
          <w:lang w:val="en-IN"/>
        </w:rPr>
        <w:t xml:space="preserve">  Pinecone Documentation </w:t>
      </w:r>
    </w:p>
    <w:p w14:paraId="57D0B9B5" w14:textId="77777777" w:rsidR="00001B8D" w:rsidRPr="00001B8D" w:rsidRDefault="00001B8D" w:rsidP="00001B8D">
      <w:pPr>
        <w:rPr>
          <w:lang w:val="en-IN"/>
        </w:rPr>
      </w:pPr>
      <w:r>
        <w:rPr>
          <w:lang w:val="en-IN"/>
        </w:rPr>
        <w:t xml:space="preserve">  Research Papers on Agentic AI </w:t>
      </w:r>
    </w:p>
    <w:p w14:paraId="7D713CD3" w14:textId="77777777" w:rsidR="00001B8D" w:rsidRPr="00001B8D" w:rsidRDefault="00001B8D" w:rsidP="00001B8D">
      <w:pPr>
        <w:rPr>
          <w:lang w:val="en-IN"/>
        </w:rPr>
      </w:pPr>
      <w:r>
        <w:rPr>
          <w:lang w:val="en-IN"/>
        </w:rPr>
        <w:t xml:space="preserve">  EdTech Industry Reports </w:t>
      </w:r>
    </w:p>
    <w:p w14:paraId="7C377651" w14:textId="77777777" w:rsidR="00001B8D" w:rsidRDefault="00001B8D" w:rsidP="00001B8D">
      <w:r>
        <w:rPr>
          <w:lang w:val="en-IN"/>
        </w:rPr>
        <w:t>  AI in Education Research Papers</w:t>
      </w:r>
    </w:p>
    <w:p w14:paraId="76C2F171" w14:textId="77777777" w:rsidR="00800DCE" w:rsidRDefault="00000000">
      <w:r>
        <w:t xml:space="preserve">  DPDPA (Digital Personal Data Protection Act) Compliance Guidelines</w:t>
      </w:r>
    </w:p>
    <w:p w14:paraId="2FB56B2C" w14:textId="77777777" w:rsidR="00800DCE" w:rsidRDefault="00000000">
      <w:r>
        <w:t xml:space="preserve">  NASSCOM Indian EdTech Market Reports</w:t>
      </w:r>
    </w:p>
    <w:p w14:paraId="5DDD38D8" w14:textId="77777777" w:rsidR="00800DCE" w:rsidRDefault="00000000">
      <w:r>
        <w:t xml:space="preserve">  FastAPI and PostgreSQL Official Documentation</w:t>
      </w:r>
    </w:p>
    <w:sectPr w:rsidR="00800DC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FE45D" w14:textId="77777777" w:rsidR="00DB6540" w:rsidRDefault="00DB6540" w:rsidP="006B3317">
      <w:pPr>
        <w:spacing w:after="0" w:line="240" w:lineRule="auto"/>
      </w:pPr>
      <w:r>
        <w:separator/>
      </w:r>
    </w:p>
  </w:endnote>
  <w:endnote w:type="continuationSeparator" w:id="0">
    <w:p w14:paraId="4AB4E26F" w14:textId="77777777" w:rsidR="00DB6540" w:rsidRDefault="00DB6540" w:rsidP="006B3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1046F" w14:textId="77777777" w:rsidR="00DB6540" w:rsidRDefault="00DB6540" w:rsidP="006B3317">
      <w:pPr>
        <w:spacing w:after="0" w:line="240" w:lineRule="auto"/>
      </w:pPr>
      <w:r>
        <w:separator/>
      </w:r>
    </w:p>
  </w:footnote>
  <w:footnote w:type="continuationSeparator" w:id="0">
    <w:p w14:paraId="5025BECB" w14:textId="77777777" w:rsidR="00DB6540" w:rsidRDefault="00DB6540" w:rsidP="006B3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27E99"/>
    <w:multiLevelType w:val="multilevel"/>
    <w:tmpl w:val="1BF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741F9"/>
    <w:multiLevelType w:val="multilevel"/>
    <w:tmpl w:val="7414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17753"/>
    <w:multiLevelType w:val="multilevel"/>
    <w:tmpl w:val="F82C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648565">
    <w:abstractNumId w:val="8"/>
  </w:num>
  <w:num w:numId="2" w16cid:durableId="2034456344">
    <w:abstractNumId w:val="6"/>
  </w:num>
  <w:num w:numId="3" w16cid:durableId="1782676988">
    <w:abstractNumId w:val="5"/>
  </w:num>
  <w:num w:numId="4" w16cid:durableId="1970503287">
    <w:abstractNumId w:val="4"/>
  </w:num>
  <w:num w:numId="5" w16cid:durableId="1501575731">
    <w:abstractNumId w:val="7"/>
  </w:num>
  <w:num w:numId="6" w16cid:durableId="1075781776">
    <w:abstractNumId w:val="3"/>
  </w:num>
  <w:num w:numId="7" w16cid:durableId="1201286094">
    <w:abstractNumId w:val="2"/>
  </w:num>
  <w:num w:numId="8" w16cid:durableId="1892880280">
    <w:abstractNumId w:val="1"/>
  </w:num>
  <w:num w:numId="9" w16cid:durableId="479999361">
    <w:abstractNumId w:val="0"/>
  </w:num>
  <w:num w:numId="10" w16cid:durableId="425150676">
    <w:abstractNumId w:val="9"/>
  </w:num>
  <w:num w:numId="11" w16cid:durableId="1060131265">
    <w:abstractNumId w:val="11"/>
  </w:num>
  <w:num w:numId="12" w16cid:durableId="2044747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8D"/>
    <w:rsid w:val="00034616"/>
    <w:rsid w:val="0006063C"/>
    <w:rsid w:val="00140213"/>
    <w:rsid w:val="0015074B"/>
    <w:rsid w:val="00180E5E"/>
    <w:rsid w:val="0029639D"/>
    <w:rsid w:val="003123B2"/>
    <w:rsid w:val="00326F90"/>
    <w:rsid w:val="00651A3B"/>
    <w:rsid w:val="006B3317"/>
    <w:rsid w:val="00796F97"/>
    <w:rsid w:val="007F44CB"/>
    <w:rsid w:val="00800DCE"/>
    <w:rsid w:val="00AA1D8D"/>
    <w:rsid w:val="00B47730"/>
    <w:rsid w:val="00CB0664"/>
    <w:rsid w:val="00DB6540"/>
    <w:rsid w:val="00DC7897"/>
    <w:rsid w:val="00E91BFD"/>
    <w:rsid w:val="00EA6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19149"/>
  <w14:defaultImageDpi w14:val="300"/>
  <w15:docId w15:val="{358295ED-6214-4197-896B-9A96717D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1B8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1974</Words>
  <Characters>11256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MADHAN RAJ</cp:lastModifiedBy>
  <cp:revision>4</cp:revision>
  <dcterms:created xsi:type="dcterms:W3CDTF">2013-12-23T23:15:00Z</dcterms:created>
  <dcterms:modified xsi:type="dcterms:W3CDTF">2026-07-27T05:13:00Z</dcterms:modified>
  <cp:category/>
</cp:coreProperties>
</file>