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1A1A2E"/>
          <w:sz w:val="72"/>
        </w:rPr>
        <w:t>FoundationChat Connect</w:t>
      </w:r>
    </w:p>
    <w:p>
      <w:pPr>
        <w:jc w:val="center"/>
      </w:pPr>
      <w:r>
        <w:rPr>
          <w:rFonts w:ascii="Arial" w:hAnsi="Arial"/>
          <w:color w:val="555577"/>
          <w:sz w:val="36"/>
        </w:rPr>
        <w:t>Product Requirements Document</w:t>
      </w:r>
    </w:p>
    <w:p/>
    <w:p>
      <w:pPr>
        <w:jc w:val="center"/>
      </w:pPr>
      <w:r>
        <w:rPr>
          <w:rFonts w:ascii="Arial" w:hAnsi="Arial"/>
          <w:color w:val="777799"/>
          <w:sz w:val="24"/>
        </w:rPr>
        <w:t>Version 2.0  |  March 20, 2026</w:t>
      </w:r>
    </w:p>
    <w:p>
      <w:pPr>
        <w:jc w:val="center"/>
      </w:pPr>
      <w:r>
        <w:rPr>
          <w:rFonts w:ascii="Arial" w:hAnsi="Arial"/>
          <w:color w:val="9999AA"/>
          <w:sz w:val="22"/>
        </w:rPr>
        <w:t>iOS 26.0+  |  SwiftUI  |  Convex Backend</w:t>
      </w:r>
    </w:p>
    <w:p>
      <w:r>
        <w:br w:type="page"/>
      </w:r>
    </w:p>
    <w:p>
      <w:pPr>
        <w:pStyle w:val="Heading1"/>
      </w:pPr>
      <w:r>
        <w:t>Document Information</w:t>
      </w:r>
    </w:p>
    <w:tbl>
      <w:tblPr>
        <w:tblStyle w:val="LightGrid-Accent1"/>
        <w:tblW w:type="auto" w:w="0"/>
        <w:jc w:val="center"/>
        <w:tblLook w:firstColumn="1" w:firstRow="1" w:lastColumn="0" w:lastRow="0" w:noHBand="0" w:noVBand="1" w:val="04A0"/>
      </w:tblPr>
      <w:tblGrid>
        <w:gridCol w:w="4680"/>
        <w:gridCol w:w="4680"/>
      </w:tblGrid>
      <w:tr>
        <w:tc>
          <w:tcPr>
            <w:tcW w:type="dxa" w:w="2880"/>
            <w:shd w:fill="1A1A2E" w:val="clear"/>
          </w:tcPr>
          <w:p>
            <w:r/>
            <w:r>
              <w:rPr>
                <w:rFonts w:ascii="Arial" w:hAnsi="Arial"/>
                <w:b/>
                <w:color w:val="FFFFFF"/>
                <w:sz w:val="20"/>
              </w:rPr>
              <w:t>Field</w:t>
            </w:r>
          </w:p>
        </w:tc>
        <w:tc>
          <w:tcPr>
            <w:tcW w:type="dxa" w:w="6480"/>
            <w:shd w:fill="1A1A2E" w:val="clear"/>
          </w:tcPr>
          <w:p>
            <w:r/>
            <w:r>
              <w:rPr>
                <w:rFonts w:ascii="Arial" w:hAnsi="Arial"/>
                <w:b/>
                <w:color w:val="FFFFFF"/>
                <w:sz w:val="20"/>
              </w:rPr>
              <w:t>Details</w:t>
            </w:r>
          </w:p>
        </w:tc>
      </w:tr>
      <w:tr>
        <w:tc>
          <w:tcPr>
            <w:tcW w:type="dxa" w:w="2880"/>
          </w:tcPr>
          <w:p>
            <w:r/>
            <w:r>
              <w:rPr>
                <w:rFonts w:ascii="Arial" w:hAnsi="Arial"/>
                <w:sz w:val="20"/>
              </w:rPr>
              <w:t>Product Name</w:t>
            </w:r>
          </w:p>
        </w:tc>
        <w:tc>
          <w:tcPr>
            <w:tcW w:type="dxa" w:w="6480"/>
          </w:tcPr>
          <w:p>
            <w:r/>
            <w:r>
              <w:rPr>
                <w:rFonts w:ascii="Arial" w:hAnsi="Arial"/>
                <w:sz w:val="20"/>
              </w:rPr>
              <w:t>FoundationChat Connect</w:t>
            </w:r>
          </w:p>
        </w:tc>
      </w:tr>
      <w:tr>
        <w:tc>
          <w:tcPr>
            <w:tcW w:type="dxa" w:w="2880"/>
            <w:shd w:fill="F0F4F8" w:val="clear"/>
          </w:tcPr>
          <w:p>
            <w:r/>
            <w:r>
              <w:rPr>
                <w:rFonts w:ascii="Arial" w:hAnsi="Arial"/>
                <w:sz w:val="20"/>
              </w:rPr>
              <w:t>Version</w:t>
            </w:r>
          </w:p>
        </w:tc>
        <w:tc>
          <w:tcPr>
            <w:tcW w:type="dxa" w:w="6480"/>
            <w:shd w:fill="F0F4F8" w:val="clear"/>
          </w:tcPr>
          <w:p>
            <w:r/>
            <w:r>
              <w:rPr>
                <w:rFonts w:ascii="Arial" w:hAnsi="Arial"/>
                <w:sz w:val="20"/>
              </w:rPr>
              <w:t>2.0 (Internal Team Communication Platform)</w:t>
            </w:r>
          </w:p>
        </w:tc>
      </w:tr>
      <w:tr>
        <w:tc>
          <w:tcPr>
            <w:tcW w:type="dxa" w:w="2880"/>
          </w:tcPr>
          <w:p>
            <w:r/>
            <w:r>
              <w:rPr>
                <w:rFonts w:ascii="Arial" w:hAnsi="Arial"/>
                <w:sz w:val="20"/>
              </w:rPr>
              <w:t>Platform</w:t>
            </w:r>
          </w:p>
        </w:tc>
        <w:tc>
          <w:tcPr>
            <w:tcW w:type="dxa" w:w="6480"/>
          </w:tcPr>
          <w:p>
            <w:r/>
            <w:r>
              <w:rPr>
                <w:rFonts w:ascii="Arial" w:hAnsi="Arial"/>
                <w:sz w:val="20"/>
              </w:rPr>
              <w:t>iOS 26.0+ (SwiftUI native)</w:t>
            </w:r>
          </w:p>
        </w:tc>
      </w:tr>
      <w:tr>
        <w:tc>
          <w:tcPr>
            <w:tcW w:type="dxa" w:w="2880"/>
            <w:shd w:fill="F0F4F8" w:val="clear"/>
          </w:tcPr>
          <w:p>
            <w:r/>
            <w:r>
              <w:rPr>
                <w:rFonts w:ascii="Arial" w:hAnsi="Arial"/>
                <w:sz w:val="20"/>
              </w:rPr>
              <w:t>Backend</w:t>
            </w:r>
          </w:p>
        </w:tc>
        <w:tc>
          <w:tcPr>
            <w:tcW w:type="dxa" w:w="6480"/>
            <w:shd w:fill="F0F4F8" w:val="clear"/>
          </w:tcPr>
          <w:p>
            <w:r/>
            <w:r>
              <w:rPr>
                <w:rFonts w:ascii="Arial" w:hAnsi="Arial"/>
                <w:sz w:val="20"/>
              </w:rPr>
              <w:t>Convex (real-time sync + file storage) + Stack Auth (OTP)</w:t>
            </w:r>
          </w:p>
        </w:tc>
      </w:tr>
      <w:tr>
        <w:tc>
          <w:tcPr>
            <w:tcW w:type="dxa" w:w="2880"/>
          </w:tcPr>
          <w:p>
            <w:r/>
            <w:r>
              <w:rPr>
                <w:rFonts w:ascii="Arial" w:hAnsi="Arial"/>
                <w:sz w:val="20"/>
              </w:rPr>
              <w:t>Author</w:t>
            </w:r>
          </w:p>
        </w:tc>
        <w:tc>
          <w:tcPr>
            <w:tcW w:type="dxa" w:w="6480"/>
          </w:tcPr>
          <w:p>
            <w:r/>
            <w:r>
              <w:rPr>
                <w:rFonts w:ascii="Arial" w:hAnsi="Arial"/>
                <w:sz w:val="20"/>
              </w:rPr>
              <w:t>Manoj Prabhakar</w:t>
            </w:r>
          </w:p>
        </w:tc>
      </w:tr>
      <w:tr>
        <w:tc>
          <w:tcPr>
            <w:tcW w:type="dxa" w:w="2880"/>
            <w:shd w:fill="F0F4F8" w:val="clear"/>
          </w:tcPr>
          <w:p>
            <w:r/>
            <w:r>
              <w:rPr>
                <w:rFonts w:ascii="Arial" w:hAnsi="Arial"/>
                <w:sz w:val="20"/>
              </w:rPr>
              <w:t>Date</w:t>
            </w:r>
          </w:p>
        </w:tc>
        <w:tc>
          <w:tcPr>
            <w:tcW w:type="dxa" w:w="6480"/>
            <w:shd w:fill="F0F4F8" w:val="clear"/>
          </w:tcPr>
          <w:p>
            <w:r/>
            <w:r>
              <w:rPr>
                <w:rFonts w:ascii="Arial" w:hAnsi="Arial"/>
                <w:sz w:val="20"/>
              </w:rPr>
              <w:t>March 20, 2026</w:t>
            </w:r>
          </w:p>
        </w:tc>
      </w:tr>
      <w:tr>
        <w:tc>
          <w:tcPr>
            <w:tcW w:type="dxa" w:w="2880"/>
          </w:tcPr>
          <w:p>
            <w:r/>
            <w:r>
              <w:rPr>
                <w:rFonts w:ascii="Arial" w:hAnsi="Arial"/>
                <w:sz w:val="20"/>
              </w:rPr>
              <w:t>Status</w:t>
            </w:r>
          </w:p>
        </w:tc>
        <w:tc>
          <w:tcPr>
            <w:tcW w:type="dxa" w:w="6480"/>
          </w:tcPr>
          <w:p>
            <w:r/>
            <w:r>
              <w:rPr>
                <w:rFonts w:ascii="Arial" w:hAnsi="Arial"/>
                <w:sz w:val="20"/>
              </w:rPr>
              <w:t>In Development</w:t>
            </w:r>
          </w:p>
        </w:tc>
      </w:tr>
    </w:tbl>
    <w:p/>
    <w:p>
      <w:pPr>
        <w:pStyle w:val="Heading1"/>
      </w:pPr>
      <w:r>
        <w:t>1. Executive Summary</w:t>
      </w:r>
    </w:p>
    <w:p>
      <w:r>
        <w:t>FoundationChat Connect is an internal team communication platform built natively for iOS using SwiftUI. It provides secure direct messaging, organized channel-based conversations, cloud file storage, a company-wide updates feed, and intelligent notification management. The application leverages Apple's Foundation Models framework for on-device AI assistance and Convex for real-time backend sync.</w:t>
      </w:r>
    </w:p>
    <w:p>
      <w:r>
        <w:t>The project has a working foundation with core DM, channels, file sharing, and push notification infrastructure already implemented. This PRD defines the complete product vision and identifies all remaining work to deliver a production-ready internal communication tool.</w:t>
      </w:r>
    </w:p>
    <w:p>
      <w:pPr>
        <w:pStyle w:val="Heading1"/>
      </w:pPr>
      <w:r>
        <w:t>2. Current State Audit</w:t>
      </w:r>
    </w:p>
    <w:p>
      <w:pPr>
        <w:pStyle w:val="Heading2"/>
      </w:pPr>
      <w:r>
        <w:t>2.1 What Is Already Built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160"/>
            <w:shd w:fill="1A1A2E" w:val="clear"/>
          </w:tcPr>
          <w:p>
            <w:r/>
            <w:r>
              <w:rPr>
                <w:rFonts w:ascii="Arial" w:hAnsi="Arial"/>
                <w:b/>
                <w:color w:val="FFFFFF"/>
                <w:sz w:val="20"/>
              </w:rPr>
              <w:t>Feature Area</w:t>
            </w:r>
          </w:p>
        </w:tc>
        <w:tc>
          <w:tcPr>
            <w:tcW w:type="dxa" w:w="3168"/>
            <w:shd w:fill="1A1A2E" w:val="clear"/>
          </w:tcPr>
          <w:p>
            <w:r/>
            <w:r>
              <w:rPr>
                <w:rFonts w:ascii="Arial" w:hAnsi="Arial"/>
                <w:b/>
                <w:color w:val="FFFFFF"/>
                <w:sz w:val="20"/>
              </w:rPr>
              <w:t>Component</w:t>
            </w:r>
          </w:p>
        </w:tc>
        <w:tc>
          <w:tcPr>
            <w:tcW w:type="dxa" w:w="1440"/>
            <w:shd w:fill="1A1A2E" w:val="clear"/>
          </w:tcPr>
          <w:p>
            <w:r/>
            <w:r>
              <w:rPr>
                <w:rFonts w:ascii="Arial" w:hAnsi="Arial"/>
                <w:b/>
                <w:color w:val="FFFFFF"/>
                <w:sz w:val="20"/>
              </w:rPr>
              <w:t>Status</w:t>
            </w:r>
          </w:p>
        </w:tc>
        <w:tc>
          <w:tcPr>
            <w:tcW w:type="dxa" w:w="3312"/>
            <w:shd w:fill="1A1A2E" w:val="clear"/>
          </w:tcPr>
          <w:p>
            <w:r/>
            <w:r>
              <w:rPr>
                <w:rFonts w:ascii="Arial" w:hAnsi="Arial"/>
                <w:b/>
                <w:color w:val="FFFFFF"/>
                <w:sz w:val="20"/>
              </w:rPr>
              <w:t>Notes</w:t>
            </w:r>
          </w:p>
        </w:tc>
      </w:tr>
      <w:tr>
        <w:tc>
          <w:tcPr>
            <w:tcW w:type="dxa" w:w="2160"/>
          </w:tcPr>
          <w:p>
            <w:r/>
            <w:r>
              <w:rPr>
                <w:rFonts w:ascii="Arial" w:hAnsi="Arial"/>
                <w:sz w:val="20"/>
              </w:rPr>
              <w:t>Authentication</w:t>
            </w:r>
          </w:p>
        </w:tc>
        <w:tc>
          <w:tcPr>
            <w:tcW w:type="dxa" w:w="3168"/>
          </w:tcPr>
          <w:p>
            <w:r/>
            <w:r>
              <w:rPr>
                <w:rFonts w:ascii="Arial" w:hAnsi="Arial"/>
                <w:sz w:val="20"/>
              </w:rPr>
              <w:t>OTP Login (Airtel SMS)</w:t>
            </w:r>
          </w:p>
        </w:tc>
        <w:tc>
          <w:tcPr>
            <w:tcW w:type="dxa" w:w="1440"/>
          </w:tcPr>
          <w:p>
            <w:r/>
            <w:r>
              <w:rPr>
                <w:rFonts w:ascii="Arial" w:hAnsi="Arial"/>
                <w:sz w:val="20"/>
              </w:rPr>
              <w:t>Complete</w:t>
            </w:r>
          </w:p>
        </w:tc>
        <w:tc>
          <w:tcPr>
            <w:tcW w:type="dxa" w:w="3312"/>
          </w:tcPr>
          <w:p>
            <w:r/>
            <w:r>
              <w:rPr>
                <w:rFonts w:ascii="Arial" w:hAnsi="Arial"/>
                <w:sz w:val="20"/>
              </w:rPr>
              <w:t>Phone-based auth via Stack framework</w:t>
            </w:r>
          </w:p>
        </w:tc>
      </w:tr>
      <w:tr>
        <w:tc>
          <w:tcPr>
            <w:tcW w:type="dxa" w:w="2160"/>
            <w:shd w:fill="F0F4F8" w:val="clear"/>
          </w:tcPr>
          <w:p>
            <w:r/>
            <w:r>
              <w:rPr>
                <w:rFonts w:ascii="Arial" w:hAnsi="Arial"/>
                <w:sz w:val="20"/>
              </w:rPr>
              <w:t>Authentication</w:t>
            </w:r>
          </w:p>
        </w:tc>
        <w:tc>
          <w:tcPr>
            <w:tcW w:type="dxa" w:w="3168"/>
            <w:shd w:fill="F0F4F8" w:val="clear"/>
          </w:tcPr>
          <w:p>
            <w:r/>
            <w:r>
              <w:rPr>
                <w:rFonts w:ascii="Arial" w:hAnsi="Arial"/>
                <w:sz w:val="20"/>
              </w:rPr>
              <w:t>Keychain Token Storage</w:t>
            </w:r>
          </w:p>
        </w:tc>
        <w:tc>
          <w:tcPr>
            <w:tcW w:type="dxa" w:w="1440"/>
            <w:shd w:fill="F0F4F8" w:val="clear"/>
          </w:tcPr>
          <w:p>
            <w:r/>
            <w:r>
              <w:rPr>
                <w:rFonts w:ascii="Arial" w:hAnsi="Arial"/>
                <w:sz w:val="20"/>
              </w:rPr>
              <w:t>Complete</w:t>
            </w:r>
          </w:p>
        </w:tc>
        <w:tc>
          <w:tcPr>
            <w:tcW w:type="dxa" w:w="3312"/>
            <w:shd w:fill="F0F4F8" w:val="clear"/>
          </w:tcPr>
          <w:p>
            <w:r/>
            <w:r>
              <w:rPr>
                <w:rFonts w:ascii="Arial" w:hAnsi="Arial"/>
                <w:sz w:val="20"/>
              </w:rPr>
              <w:t>Secure session persistence</w:t>
            </w:r>
          </w:p>
        </w:tc>
      </w:tr>
      <w:tr>
        <w:tc>
          <w:tcPr>
            <w:tcW w:type="dxa" w:w="2160"/>
          </w:tcPr>
          <w:p>
            <w:r/>
            <w:r>
              <w:rPr>
                <w:rFonts w:ascii="Arial" w:hAnsi="Arial"/>
                <w:sz w:val="20"/>
              </w:rPr>
              <w:t>Direct Messaging</w:t>
            </w:r>
          </w:p>
        </w:tc>
        <w:tc>
          <w:tcPr>
            <w:tcW w:type="dxa" w:w="3168"/>
          </w:tcPr>
          <w:p>
            <w:r/>
            <w:r>
              <w:rPr>
                <w:rFonts w:ascii="Arial" w:hAnsi="Arial"/>
                <w:sz w:val="20"/>
              </w:rPr>
              <w:t>One-on-one Conversations</w:t>
            </w:r>
          </w:p>
        </w:tc>
        <w:tc>
          <w:tcPr>
            <w:tcW w:type="dxa" w:w="1440"/>
          </w:tcPr>
          <w:p>
            <w:r/>
            <w:r>
              <w:rPr>
                <w:rFonts w:ascii="Arial" w:hAnsi="Arial"/>
                <w:sz w:val="20"/>
              </w:rPr>
              <w:t>Complete</w:t>
            </w:r>
          </w:p>
        </w:tc>
        <w:tc>
          <w:tcPr>
            <w:tcW w:type="dxa" w:w="3312"/>
          </w:tcPr>
          <w:p>
            <w:r/>
            <w:r>
              <w:rPr>
                <w:rFonts w:ascii="Arial" w:hAnsi="Arial"/>
                <w:sz w:val="20"/>
              </w:rPr>
              <w:t>Real-time via Convex subscriptions</w:t>
            </w:r>
          </w:p>
        </w:tc>
      </w:tr>
      <w:tr>
        <w:tc>
          <w:tcPr>
            <w:tcW w:type="dxa" w:w="2160"/>
            <w:shd w:fill="F0F4F8" w:val="clear"/>
          </w:tcPr>
          <w:p>
            <w:r/>
            <w:r>
              <w:rPr>
                <w:rFonts w:ascii="Arial" w:hAnsi="Arial"/>
                <w:sz w:val="20"/>
              </w:rPr>
              <w:t>Direct Messaging</w:t>
            </w:r>
          </w:p>
        </w:tc>
        <w:tc>
          <w:tcPr>
            <w:tcW w:type="dxa" w:w="3168"/>
            <w:shd w:fill="F0F4F8" w:val="clear"/>
          </w:tcPr>
          <w:p>
            <w:r/>
            <w:r>
              <w:rPr>
                <w:rFonts w:ascii="Arial" w:hAnsi="Arial"/>
                <w:sz w:val="20"/>
              </w:rPr>
              <w:t>Message Sending/Receiving</w:t>
            </w:r>
          </w:p>
        </w:tc>
        <w:tc>
          <w:tcPr>
            <w:tcW w:type="dxa" w:w="1440"/>
            <w:shd w:fill="F0F4F8" w:val="clear"/>
          </w:tcPr>
          <w:p>
            <w:r/>
            <w:r>
              <w:rPr>
                <w:rFonts w:ascii="Arial" w:hAnsi="Arial"/>
                <w:sz w:val="20"/>
              </w:rPr>
              <w:t>Complete</w:t>
            </w:r>
          </w:p>
        </w:tc>
        <w:tc>
          <w:tcPr>
            <w:tcW w:type="dxa" w:w="3312"/>
            <w:shd w:fill="F0F4F8" w:val="clear"/>
          </w:tcPr>
          <w:p>
            <w:r/>
            <w:r>
              <w:rPr>
                <w:rFonts w:ascii="Arial" w:hAnsi="Arial"/>
                <w:sz w:val="20"/>
              </w:rPr>
              <w:t>Text messages with timestamps</w:t>
            </w:r>
          </w:p>
        </w:tc>
      </w:tr>
      <w:tr>
        <w:tc>
          <w:tcPr>
            <w:tcW w:type="dxa" w:w="2160"/>
          </w:tcPr>
          <w:p>
            <w:r/>
            <w:r>
              <w:rPr>
                <w:rFonts w:ascii="Arial" w:hAnsi="Arial"/>
                <w:sz w:val="20"/>
              </w:rPr>
              <w:t>Direct Messaging</w:t>
            </w:r>
          </w:p>
        </w:tc>
        <w:tc>
          <w:tcPr>
            <w:tcW w:type="dxa" w:w="3168"/>
          </w:tcPr>
          <w:p>
            <w:r/>
            <w:r>
              <w:rPr>
                <w:rFonts w:ascii="Arial" w:hAnsi="Arial"/>
                <w:sz w:val="20"/>
              </w:rPr>
              <w:t>Read Receipts (Delivered/Seen)</w:t>
            </w:r>
          </w:p>
        </w:tc>
        <w:tc>
          <w:tcPr>
            <w:tcW w:type="dxa" w:w="1440"/>
          </w:tcPr>
          <w:p>
            <w:r/>
            <w:r>
              <w:rPr>
                <w:rFonts w:ascii="Arial" w:hAnsi="Arial"/>
                <w:sz w:val="20"/>
              </w:rPr>
              <w:t>Complete</w:t>
            </w:r>
          </w:p>
        </w:tc>
        <w:tc>
          <w:tcPr>
            <w:tcW w:type="dxa" w:w="3312"/>
          </w:tcPr>
          <w:p>
            <w:r/>
            <w:r>
              <w:rPr>
                <w:rFonts w:ascii="Arial" w:hAnsi="Arial"/>
                <w:sz w:val="20"/>
              </w:rPr>
              <w:t>Tracks last-read position</w:t>
            </w:r>
          </w:p>
        </w:tc>
      </w:tr>
      <w:tr>
        <w:tc>
          <w:tcPr>
            <w:tcW w:type="dxa" w:w="2160"/>
            <w:shd w:fill="F0F4F8" w:val="clear"/>
          </w:tcPr>
          <w:p>
            <w:r/>
            <w:r>
              <w:rPr>
                <w:rFonts w:ascii="Arial" w:hAnsi="Arial"/>
                <w:sz w:val="20"/>
              </w:rPr>
              <w:t>Direct Messaging</w:t>
            </w:r>
          </w:p>
        </w:tc>
        <w:tc>
          <w:tcPr>
            <w:tcW w:type="dxa" w:w="3168"/>
            <w:shd w:fill="F0F4F8" w:val="clear"/>
          </w:tcPr>
          <w:p>
            <w:r/>
            <w:r>
              <w:rPr>
                <w:rFonts w:ascii="Arial" w:hAnsi="Arial"/>
                <w:sz w:val="20"/>
              </w:rPr>
              <w:t>Photo/Video/File Attachments</w:t>
            </w:r>
          </w:p>
        </w:tc>
        <w:tc>
          <w:tcPr>
            <w:tcW w:type="dxa" w:w="1440"/>
            <w:shd w:fill="F0F4F8" w:val="clear"/>
          </w:tcPr>
          <w:p>
            <w:r/>
            <w:r>
              <w:rPr>
                <w:rFonts w:ascii="Arial" w:hAnsi="Arial"/>
                <w:sz w:val="20"/>
              </w:rPr>
              <w:t>Complete</w:t>
            </w:r>
          </w:p>
        </w:tc>
        <w:tc>
          <w:tcPr>
            <w:tcW w:type="dxa" w:w="3312"/>
            <w:shd w:fill="F0F4F8" w:val="clear"/>
          </w:tcPr>
          <w:p>
            <w:r/>
            <w:r>
              <w:rPr>
                <w:rFonts w:ascii="Arial" w:hAnsi="Arial"/>
                <w:sz w:val="20"/>
              </w:rPr>
              <w:t>PhotosPicker + file importer</w:t>
            </w:r>
          </w:p>
        </w:tc>
      </w:tr>
      <w:tr>
        <w:tc>
          <w:tcPr>
            <w:tcW w:type="dxa" w:w="2160"/>
          </w:tcPr>
          <w:p>
            <w:r/>
            <w:r>
              <w:rPr>
                <w:rFonts w:ascii="Arial" w:hAnsi="Arial"/>
                <w:sz w:val="20"/>
              </w:rPr>
              <w:t>Direct Messaging</w:t>
            </w:r>
          </w:p>
        </w:tc>
        <w:tc>
          <w:tcPr>
            <w:tcW w:type="dxa" w:w="3168"/>
          </w:tcPr>
          <w:p>
            <w:r/>
            <w:r>
              <w:rPr>
                <w:rFonts w:ascii="Arial" w:hAnsi="Arial"/>
                <w:sz w:val="20"/>
              </w:rPr>
              <w:t>User Directory &amp; Search</w:t>
            </w:r>
          </w:p>
        </w:tc>
        <w:tc>
          <w:tcPr>
            <w:tcW w:type="dxa" w:w="1440"/>
          </w:tcPr>
          <w:p>
            <w:r/>
            <w:r>
              <w:rPr>
                <w:rFonts w:ascii="Arial" w:hAnsi="Arial"/>
                <w:sz w:val="20"/>
              </w:rPr>
              <w:t>Complete</w:t>
            </w:r>
          </w:p>
        </w:tc>
        <w:tc>
          <w:tcPr>
            <w:tcW w:type="dxa" w:w="3312"/>
          </w:tcPr>
          <w:p>
            <w:r/>
            <w:r>
              <w:rPr>
                <w:rFonts w:ascii="Arial" w:hAnsi="Arial"/>
                <w:sz w:val="20"/>
              </w:rPr>
              <w:t>NewConversationSheet with search</w:t>
            </w:r>
          </w:p>
        </w:tc>
      </w:tr>
      <w:tr>
        <w:tc>
          <w:tcPr>
            <w:tcW w:type="dxa" w:w="2160"/>
            <w:shd w:fill="F0F4F8" w:val="clear"/>
          </w:tcPr>
          <w:p>
            <w:r/>
            <w:r>
              <w:rPr>
                <w:rFonts w:ascii="Arial" w:hAnsi="Arial"/>
                <w:sz w:val="20"/>
              </w:rPr>
              <w:t>Channels</w:t>
            </w:r>
          </w:p>
        </w:tc>
        <w:tc>
          <w:tcPr>
            <w:tcW w:type="dxa" w:w="3168"/>
            <w:shd w:fill="F0F4F8" w:val="clear"/>
          </w:tcPr>
          <w:p>
            <w:r/>
            <w:r>
              <w:rPr>
                <w:rFonts w:ascii="Arial" w:hAnsi="Arial"/>
                <w:sz w:val="20"/>
              </w:rPr>
              <w:t>Channel Creation (Admin)</w:t>
            </w:r>
          </w:p>
        </w:tc>
        <w:tc>
          <w:tcPr>
            <w:tcW w:type="dxa" w:w="1440"/>
            <w:shd w:fill="F0F4F8" w:val="clear"/>
          </w:tcPr>
          <w:p>
            <w:r/>
            <w:r>
              <w:rPr>
                <w:rFonts w:ascii="Arial" w:hAnsi="Arial"/>
                <w:sz w:val="20"/>
              </w:rPr>
              <w:t>Complete</w:t>
            </w:r>
          </w:p>
        </w:tc>
        <w:tc>
          <w:tcPr>
            <w:tcW w:type="dxa" w:w="3312"/>
            <w:shd w:fill="F0F4F8" w:val="clear"/>
          </w:tcPr>
          <w:p>
            <w:r/>
            <w:r>
              <w:rPr>
                <w:rFonts w:ascii="Arial" w:hAnsi="Arial"/>
                <w:sz w:val="20"/>
              </w:rPr>
              <w:t>Admin-only channel management</w:t>
            </w:r>
          </w:p>
        </w:tc>
      </w:tr>
      <w:tr>
        <w:tc>
          <w:tcPr>
            <w:tcW w:type="dxa" w:w="2160"/>
          </w:tcPr>
          <w:p>
            <w:r/>
            <w:r>
              <w:rPr>
                <w:rFonts w:ascii="Arial" w:hAnsi="Arial"/>
                <w:sz w:val="20"/>
              </w:rPr>
              <w:t>Channels</w:t>
            </w:r>
          </w:p>
        </w:tc>
        <w:tc>
          <w:tcPr>
            <w:tcW w:type="dxa" w:w="3168"/>
          </w:tcPr>
          <w:p>
            <w:r/>
            <w:r>
              <w:rPr>
                <w:rFonts w:ascii="Arial" w:hAnsi="Arial"/>
                <w:sz w:val="20"/>
              </w:rPr>
              <w:t>Channel Messaging</w:t>
            </w:r>
          </w:p>
        </w:tc>
        <w:tc>
          <w:tcPr>
            <w:tcW w:type="dxa" w:w="1440"/>
          </w:tcPr>
          <w:p>
            <w:r/>
            <w:r>
              <w:rPr>
                <w:rFonts w:ascii="Arial" w:hAnsi="Arial"/>
                <w:sz w:val="20"/>
              </w:rPr>
              <w:t>Complete</w:t>
            </w:r>
          </w:p>
        </w:tc>
        <w:tc>
          <w:tcPr>
            <w:tcW w:type="dxa" w:w="3312"/>
          </w:tcPr>
          <w:p>
            <w:r/>
            <w:r>
              <w:rPr>
                <w:rFonts w:ascii="Arial" w:hAnsi="Arial"/>
                <w:sz w:val="20"/>
              </w:rPr>
              <w:t>Real-time channel chat</w:t>
            </w:r>
          </w:p>
        </w:tc>
      </w:tr>
      <w:tr>
        <w:tc>
          <w:tcPr>
            <w:tcW w:type="dxa" w:w="2160"/>
            <w:shd w:fill="F0F4F8" w:val="clear"/>
          </w:tcPr>
          <w:p>
            <w:r/>
            <w:r>
              <w:rPr>
                <w:rFonts w:ascii="Arial" w:hAnsi="Arial"/>
                <w:sz w:val="20"/>
              </w:rPr>
              <w:t>Channels</w:t>
            </w:r>
          </w:p>
        </w:tc>
        <w:tc>
          <w:tcPr>
            <w:tcW w:type="dxa" w:w="3168"/>
            <w:shd w:fill="F0F4F8" w:val="clear"/>
          </w:tcPr>
          <w:p>
            <w:r/>
            <w:r>
              <w:rPr>
                <w:rFonts w:ascii="Arial" w:hAnsi="Arial"/>
                <w:sz w:val="20"/>
              </w:rPr>
              <w:t>Member Invitation</w:t>
            </w:r>
          </w:p>
        </w:tc>
        <w:tc>
          <w:tcPr>
            <w:tcW w:type="dxa" w:w="1440"/>
            <w:shd w:fill="F0F4F8" w:val="clear"/>
          </w:tcPr>
          <w:p>
            <w:r/>
            <w:r>
              <w:rPr>
                <w:rFonts w:ascii="Arial" w:hAnsi="Arial"/>
                <w:sz w:val="20"/>
              </w:rPr>
              <w:t>Complete</w:t>
            </w:r>
          </w:p>
        </w:tc>
        <w:tc>
          <w:tcPr>
            <w:tcW w:type="dxa" w:w="3312"/>
            <w:shd w:fill="F0F4F8" w:val="clear"/>
          </w:tcPr>
          <w:p>
            <w:r/>
            <w:r>
              <w:rPr>
                <w:rFonts w:ascii="Arial" w:hAnsi="Arial"/>
                <w:sz w:val="20"/>
              </w:rPr>
              <w:t>InviteMemberSheet flow</w:t>
            </w:r>
          </w:p>
        </w:tc>
      </w:tr>
      <w:tr>
        <w:tc>
          <w:tcPr>
            <w:tcW w:type="dxa" w:w="2160"/>
          </w:tcPr>
          <w:p>
            <w:r/>
            <w:r>
              <w:rPr>
                <w:rFonts w:ascii="Arial" w:hAnsi="Arial"/>
                <w:sz w:val="20"/>
              </w:rPr>
              <w:t>Channels</w:t>
            </w:r>
          </w:p>
        </w:tc>
        <w:tc>
          <w:tcPr>
            <w:tcW w:type="dxa" w:w="3168"/>
          </w:tcPr>
          <w:p>
            <w:r/>
            <w:r>
              <w:rPr>
                <w:rFonts w:ascii="Arial" w:hAnsi="Arial"/>
                <w:sz w:val="20"/>
              </w:rPr>
              <w:t>Channel Search/Filters</w:t>
            </w:r>
          </w:p>
        </w:tc>
        <w:tc>
          <w:tcPr>
            <w:tcW w:type="dxa" w:w="1440"/>
          </w:tcPr>
          <w:p>
            <w:r/>
            <w:r>
              <w:rPr>
                <w:rFonts w:ascii="Arial" w:hAnsi="Arial"/>
                <w:sz w:val="20"/>
              </w:rPr>
              <w:t>Complete</w:t>
            </w:r>
          </w:p>
        </w:tc>
        <w:tc>
          <w:tcPr>
            <w:tcW w:type="dxa" w:w="3312"/>
          </w:tcPr>
          <w:p>
            <w:r/>
            <w:r>
              <w:rPr>
                <w:rFonts w:ascii="Arial" w:hAnsi="Arial"/>
                <w:sz w:val="20"/>
              </w:rPr>
              <w:t>All / Created / Manageable filters</w:t>
            </w:r>
          </w:p>
        </w:tc>
      </w:tr>
      <w:tr>
        <w:tc>
          <w:tcPr>
            <w:tcW w:type="dxa" w:w="2160"/>
            <w:shd w:fill="F0F4F8" w:val="clear"/>
          </w:tcPr>
          <w:p>
            <w:r/>
            <w:r>
              <w:rPr>
                <w:rFonts w:ascii="Arial" w:hAnsi="Arial"/>
                <w:sz w:val="20"/>
              </w:rPr>
              <w:t>File Management</w:t>
            </w:r>
          </w:p>
        </w:tc>
        <w:tc>
          <w:tcPr>
            <w:tcW w:type="dxa" w:w="3168"/>
            <w:shd w:fill="F0F4F8" w:val="clear"/>
          </w:tcPr>
          <w:p>
            <w:r/>
            <w:r>
              <w:rPr>
                <w:rFonts w:ascii="Arial" w:hAnsi="Arial"/>
                <w:sz w:val="20"/>
              </w:rPr>
              <w:t>File Upload (Photos/Docs)</w:t>
            </w:r>
          </w:p>
        </w:tc>
        <w:tc>
          <w:tcPr>
            <w:tcW w:type="dxa" w:w="1440"/>
            <w:shd w:fill="F0F4F8" w:val="clear"/>
          </w:tcPr>
          <w:p>
            <w:r/>
            <w:r>
              <w:rPr>
                <w:rFonts w:ascii="Arial" w:hAnsi="Arial"/>
                <w:sz w:val="20"/>
              </w:rPr>
              <w:t>Complete</w:t>
            </w:r>
          </w:p>
        </w:tc>
        <w:tc>
          <w:tcPr>
            <w:tcW w:type="dxa" w:w="3312"/>
            <w:shd w:fill="F0F4F8" w:val="clear"/>
          </w:tcPr>
          <w:p>
            <w:r/>
            <w:r>
              <w:rPr>
                <w:rFonts w:ascii="Arial" w:hAnsi="Arial"/>
                <w:sz w:val="20"/>
              </w:rPr>
              <w:t>FilesTabView with upload</w:t>
            </w:r>
          </w:p>
        </w:tc>
      </w:tr>
      <w:tr>
        <w:tc>
          <w:tcPr>
            <w:tcW w:type="dxa" w:w="2160"/>
          </w:tcPr>
          <w:p>
            <w:r/>
            <w:r>
              <w:rPr>
                <w:rFonts w:ascii="Arial" w:hAnsi="Arial"/>
                <w:sz w:val="20"/>
              </w:rPr>
              <w:t>File Management</w:t>
            </w:r>
          </w:p>
        </w:tc>
        <w:tc>
          <w:tcPr>
            <w:tcW w:type="dxa" w:w="3168"/>
          </w:tcPr>
          <w:p>
            <w:r/>
            <w:r>
              <w:rPr>
                <w:rFonts w:ascii="Arial" w:hAnsi="Arial"/>
                <w:sz w:val="20"/>
              </w:rPr>
              <w:t>File Type Filtering</w:t>
            </w:r>
          </w:p>
        </w:tc>
        <w:tc>
          <w:tcPr>
            <w:tcW w:type="dxa" w:w="1440"/>
          </w:tcPr>
          <w:p>
            <w:r/>
            <w:r>
              <w:rPr>
                <w:rFonts w:ascii="Arial" w:hAnsi="Arial"/>
                <w:sz w:val="20"/>
              </w:rPr>
              <w:t>Complete</w:t>
            </w:r>
          </w:p>
        </w:tc>
        <w:tc>
          <w:tcPr>
            <w:tcW w:type="dxa" w:w="3312"/>
          </w:tcPr>
          <w:p>
            <w:r/>
            <w:r>
              <w:rPr>
                <w:rFonts w:ascii="Arial" w:hAnsi="Arial"/>
                <w:sz w:val="20"/>
              </w:rPr>
              <w:t>All / Image / Video / File tabs</w:t>
            </w:r>
          </w:p>
        </w:tc>
      </w:tr>
      <w:tr>
        <w:tc>
          <w:tcPr>
            <w:tcW w:type="dxa" w:w="2160"/>
            <w:shd w:fill="F0F4F8" w:val="clear"/>
          </w:tcPr>
          <w:p>
            <w:r/>
            <w:r>
              <w:rPr>
                <w:rFonts w:ascii="Arial" w:hAnsi="Arial"/>
                <w:sz w:val="20"/>
              </w:rPr>
              <w:t>File Management</w:t>
            </w:r>
          </w:p>
        </w:tc>
        <w:tc>
          <w:tcPr>
            <w:tcW w:type="dxa" w:w="3168"/>
            <w:shd w:fill="F0F4F8" w:val="clear"/>
          </w:tcPr>
          <w:p>
            <w:r/>
            <w:r>
              <w:rPr>
                <w:rFonts w:ascii="Arial" w:hAnsi="Arial"/>
                <w:sz w:val="20"/>
              </w:rPr>
              <w:t>File Sharing to Conversations</w:t>
            </w:r>
          </w:p>
        </w:tc>
        <w:tc>
          <w:tcPr>
            <w:tcW w:type="dxa" w:w="1440"/>
            <w:shd w:fill="F0F4F8" w:val="clear"/>
          </w:tcPr>
          <w:p>
            <w:r/>
            <w:r>
              <w:rPr>
                <w:rFonts w:ascii="Arial" w:hAnsi="Arial"/>
                <w:sz w:val="20"/>
              </w:rPr>
              <w:t>Complete</w:t>
            </w:r>
          </w:p>
        </w:tc>
        <w:tc>
          <w:tcPr>
            <w:tcW w:type="dxa" w:w="3312"/>
            <w:shd w:fill="F0F4F8" w:val="clear"/>
          </w:tcPr>
          <w:p>
            <w:r/>
            <w:r>
              <w:rPr>
                <w:rFonts w:ascii="Arial" w:hAnsi="Arial"/>
                <w:sz w:val="20"/>
              </w:rPr>
              <w:t>Share files into DMs/channels</w:t>
            </w:r>
          </w:p>
        </w:tc>
      </w:tr>
      <w:tr>
        <w:tc>
          <w:tcPr>
            <w:tcW w:type="dxa" w:w="2160"/>
          </w:tcPr>
          <w:p>
            <w:r/>
            <w:r>
              <w:rPr>
                <w:rFonts w:ascii="Arial" w:hAnsi="Arial"/>
                <w:sz w:val="20"/>
              </w:rPr>
              <w:t>Notifications</w:t>
            </w:r>
          </w:p>
        </w:tc>
        <w:tc>
          <w:tcPr>
            <w:tcW w:type="dxa" w:w="3168"/>
          </w:tcPr>
          <w:p>
            <w:r/>
            <w:r>
              <w:rPr>
                <w:rFonts w:ascii="Arial" w:hAnsi="Arial"/>
                <w:sz w:val="20"/>
              </w:rPr>
              <w:t>APNs Registration</w:t>
            </w:r>
          </w:p>
        </w:tc>
        <w:tc>
          <w:tcPr>
            <w:tcW w:type="dxa" w:w="1440"/>
          </w:tcPr>
          <w:p>
            <w:r/>
            <w:r>
              <w:rPr>
                <w:rFonts w:ascii="Arial" w:hAnsi="Arial"/>
                <w:sz w:val="20"/>
              </w:rPr>
              <w:t>Complete</w:t>
            </w:r>
          </w:p>
        </w:tc>
        <w:tc>
          <w:tcPr>
            <w:tcW w:type="dxa" w:w="3312"/>
          </w:tcPr>
          <w:p>
            <w:r/>
            <w:r>
              <w:rPr>
                <w:rFonts w:ascii="Arial" w:hAnsi="Arial"/>
                <w:sz w:val="20"/>
              </w:rPr>
              <w:t>PushNotificationAppDelegate</w:t>
            </w:r>
          </w:p>
        </w:tc>
      </w:tr>
      <w:tr>
        <w:tc>
          <w:tcPr>
            <w:tcW w:type="dxa" w:w="2160"/>
            <w:shd w:fill="F0F4F8" w:val="clear"/>
          </w:tcPr>
          <w:p>
            <w:r/>
            <w:r>
              <w:rPr>
                <w:rFonts w:ascii="Arial" w:hAnsi="Arial"/>
                <w:sz w:val="20"/>
              </w:rPr>
              <w:t>Notifications</w:t>
            </w:r>
          </w:p>
        </w:tc>
        <w:tc>
          <w:tcPr>
            <w:tcW w:type="dxa" w:w="3168"/>
            <w:shd w:fill="F0F4F8" w:val="clear"/>
          </w:tcPr>
          <w:p>
            <w:r/>
            <w:r>
              <w:rPr>
                <w:rFonts w:ascii="Arial" w:hAnsi="Arial"/>
                <w:sz w:val="20"/>
              </w:rPr>
              <w:t>Push Routing to Conversations</w:t>
            </w:r>
          </w:p>
        </w:tc>
        <w:tc>
          <w:tcPr>
            <w:tcW w:type="dxa" w:w="1440"/>
            <w:shd w:fill="F0F4F8" w:val="clear"/>
          </w:tcPr>
          <w:p>
            <w:r/>
            <w:r>
              <w:rPr>
                <w:rFonts w:ascii="Arial" w:hAnsi="Arial"/>
                <w:sz w:val="20"/>
              </w:rPr>
              <w:t>Complete</w:t>
            </w:r>
          </w:p>
        </w:tc>
        <w:tc>
          <w:tcPr>
            <w:tcW w:type="dxa" w:w="3312"/>
            <w:shd w:fill="F0F4F8" w:val="clear"/>
          </w:tcPr>
          <w:p>
            <w:r/>
            <w:r>
              <w:rPr>
                <w:rFonts w:ascii="Arial" w:hAnsi="Arial"/>
                <w:sz w:val="20"/>
              </w:rPr>
              <w:t>PushNavigationCoordinator</w:t>
            </w:r>
          </w:p>
        </w:tc>
      </w:tr>
      <w:tr>
        <w:tc>
          <w:tcPr>
            <w:tcW w:type="dxa" w:w="2160"/>
          </w:tcPr>
          <w:p>
            <w:r/>
            <w:r>
              <w:rPr>
                <w:rFonts w:ascii="Arial" w:hAnsi="Arial"/>
                <w:sz w:val="20"/>
              </w:rPr>
              <w:t>AI Integration</w:t>
            </w:r>
          </w:p>
        </w:tc>
        <w:tc>
          <w:tcPr>
            <w:tcW w:type="dxa" w:w="3168"/>
          </w:tcPr>
          <w:p>
            <w:r/>
            <w:r>
              <w:rPr>
                <w:rFonts w:ascii="Arial" w:hAnsi="Arial"/>
                <w:sz w:val="20"/>
              </w:rPr>
              <w:t>On-device AI Responses</w:t>
            </w:r>
          </w:p>
        </w:tc>
        <w:tc>
          <w:tcPr>
            <w:tcW w:type="dxa" w:w="1440"/>
          </w:tcPr>
          <w:p>
            <w:r/>
            <w:r>
              <w:rPr>
                <w:rFonts w:ascii="Arial" w:hAnsi="Arial"/>
                <w:sz w:val="20"/>
              </w:rPr>
              <w:t>Complete</w:t>
            </w:r>
          </w:p>
        </w:tc>
        <w:tc>
          <w:tcPr>
            <w:tcW w:type="dxa" w:w="3312"/>
          </w:tcPr>
          <w:p>
            <w:r/>
            <w:r>
              <w:rPr>
                <w:rFonts w:ascii="Arial" w:hAnsi="Arial"/>
                <w:sz w:val="20"/>
              </w:rPr>
              <w:t>Foundation Models streaming</w:t>
            </w:r>
          </w:p>
        </w:tc>
      </w:tr>
      <w:tr>
        <w:tc>
          <w:tcPr>
            <w:tcW w:type="dxa" w:w="2160"/>
            <w:shd w:fill="F0F4F8" w:val="clear"/>
          </w:tcPr>
          <w:p>
            <w:r/>
            <w:r>
              <w:rPr>
                <w:rFonts w:ascii="Arial" w:hAnsi="Arial"/>
                <w:sz w:val="20"/>
              </w:rPr>
              <w:t>AI Integration</w:t>
            </w:r>
          </w:p>
        </w:tc>
        <w:tc>
          <w:tcPr>
            <w:tcW w:type="dxa" w:w="3168"/>
            <w:shd w:fill="F0F4F8" w:val="clear"/>
          </w:tcPr>
          <w:p>
            <w:r/>
            <w:r>
              <w:rPr>
                <w:rFonts w:ascii="Arial" w:hAnsi="Arial"/>
                <w:sz w:val="20"/>
              </w:rPr>
              <w:t>Web Analysis Tool</w:t>
            </w:r>
          </w:p>
        </w:tc>
        <w:tc>
          <w:tcPr>
            <w:tcW w:type="dxa" w:w="1440"/>
            <w:shd w:fill="F0F4F8" w:val="clear"/>
          </w:tcPr>
          <w:p>
            <w:r/>
            <w:r>
              <w:rPr>
                <w:rFonts w:ascii="Arial" w:hAnsi="Arial"/>
                <w:sz w:val="20"/>
              </w:rPr>
              <w:t>Complete</w:t>
            </w:r>
          </w:p>
        </w:tc>
        <w:tc>
          <w:tcPr>
            <w:tcW w:type="dxa" w:w="3312"/>
            <w:shd w:fill="F0F4F8" w:val="clear"/>
          </w:tcPr>
          <w:p>
            <w:r/>
            <w:r>
              <w:rPr>
                <w:rFonts w:ascii="Arial" w:hAnsi="Arial"/>
                <w:sz w:val="20"/>
              </w:rPr>
              <w:t>SwiftSoup-based URL extraction</w:t>
            </w:r>
          </w:p>
        </w:tc>
      </w:tr>
      <w:tr>
        <w:tc>
          <w:tcPr>
            <w:tcW w:type="dxa" w:w="2160"/>
          </w:tcPr>
          <w:p>
            <w:r/>
            <w:r>
              <w:rPr>
                <w:rFonts w:ascii="Arial" w:hAnsi="Arial"/>
                <w:sz w:val="20"/>
              </w:rPr>
              <w:t>UI</w:t>
            </w:r>
          </w:p>
        </w:tc>
        <w:tc>
          <w:tcPr>
            <w:tcW w:type="dxa" w:w="3168"/>
          </w:tcPr>
          <w:p>
            <w:r/>
            <w:r>
              <w:rPr>
                <w:rFonts w:ascii="Arial" w:hAnsi="Arial"/>
                <w:sz w:val="20"/>
              </w:rPr>
              <w:t>Tab Navigation (Chats/Files/Channels)</w:t>
            </w:r>
          </w:p>
        </w:tc>
        <w:tc>
          <w:tcPr>
            <w:tcW w:type="dxa" w:w="1440"/>
          </w:tcPr>
          <w:p>
            <w:r/>
            <w:r>
              <w:rPr>
                <w:rFonts w:ascii="Arial" w:hAnsi="Arial"/>
                <w:sz w:val="20"/>
              </w:rPr>
              <w:t>Complete</w:t>
            </w:r>
          </w:p>
        </w:tc>
        <w:tc>
          <w:tcPr>
            <w:tcW w:type="dxa" w:w="3312"/>
          </w:tcPr>
          <w:p>
            <w:r/>
            <w:r>
              <w:rPr>
                <w:rFonts w:ascii="Arial" w:hAnsi="Arial"/>
                <w:sz w:val="20"/>
              </w:rPr>
              <w:t>MainTabView with 3 tabs</w:t>
            </w:r>
          </w:p>
        </w:tc>
      </w:tr>
      <w:tr>
        <w:tc>
          <w:tcPr>
            <w:tcW w:type="dxa" w:w="2160"/>
            <w:shd w:fill="F0F4F8" w:val="clear"/>
          </w:tcPr>
          <w:p>
            <w:r/>
            <w:r>
              <w:rPr>
                <w:rFonts w:ascii="Arial" w:hAnsi="Arial"/>
                <w:sz w:val="20"/>
              </w:rPr>
              <w:t>UI</w:t>
            </w:r>
          </w:p>
        </w:tc>
        <w:tc>
          <w:tcPr>
            <w:tcW w:type="dxa" w:w="3168"/>
            <w:shd w:fill="F0F4F8" w:val="clear"/>
          </w:tcPr>
          <w:p>
            <w:r/>
            <w:r>
              <w:rPr>
                <w:rFonts w:ascii="Arial" w:hAnsi="Arial"/>
                <w:sz w:val="20"/>
              </w:rPr>
              <w:t>Profile View</w:t>
            </w:r>
          </w:p>
        </w:tc>
        <w:tc>
          <w:tcPr>
            <w:tcW w:type="dxa" w:w="1440"/>
            <w:shd w:fill="F0F4F8" w:val="clear"/>
          </w:tcPr>
          <w:p>
            <w:r/>
            <w:r>
              <w:rPr>
                <w:rFonts w:ascii="Arial" w:hAnsi="Arial"/>
                <w:sz w:val="20"/>
              </w:rPr>
              <w:t>Complete</w:t>
            </w:r>
          </w:p>
        </w:tc>
        <w:tc>
          <w:tcPr>
            <w:tcW w:type="dxa" w:w="3312"/>
            <w:shd w:fill="F0F4F8" w:val="clear"/>
          </w:tcPr>
          <w:p>
            <w:r/>
            <w:r>
              <w:rPr>
                <w:rFonts w:ascii="Arial" w:hAnsi="Arial"/>
                <w:sz w:val="20"/>
              </w:rPr>
              <w:t>Photo, account info, settings</w:t>
            </w:r>
          </w:p>
        </w:tc>
      </w:tr>
      <w:tr>
        <w:tc>
          <w:tcPr>
            <w:tcW w:type="dxa" w:w="2160"/>
          </w:tcPr>
          <w:p>
            <w:r/>
            <w:r>
              <w:rPr>
                <w:rFonts w:ascii="Arial" w:hAnsi="Arial"/>
                <w:sz w:val="20"/>
              </w:rPr>
              <w:t>Local Storage</w:t>
            </w:r>
          </w:p>
        </w:tc>
        <w:tc>
          <w:tcPr>
            <w:tcW w:type="dxa" w:w="3168"/>
          </w:tcPr>
          <w:p>
            <w:r/>
            <w:r>
              <w:rPr>
                <w:rFonts w:ascii="Arial" w:hAnsi="Arial"/>
                <w:sz w:val="20"/>
              </w:rPr>
              <w:t>SwiftData Persistence</w:t>
            </w:r>
          </w:p>
        </w:tc>
        <w:tc>
          <w:tcPr>
            <w:tcW w:type="dxa" w:w="1440"/>
          </w:tcPr>
          <w:p>
            <w:r/>
            <w:r>
              <w:rPr>
                <w:rFonts w:ascii="Arial" w:hAnsi="Arial"/>
                <w:sz w:val="20"/>
              </w:rPr>
              <w:t>Complete</w:t>
            </w:r>
          </w:p>
        </w:tc>
        <w:tc>
          <w:tcPr>
            <w:tcW w:type="dxa" w:w="3312"/>
          </w:tcPr>
          <w:p>
            <w:r/>
            <w:r>
              <w:rPr>
                <w:rFonts w:ascii="Arial" w:hAnsi="Arial"/>
                <w:sz w:val="20"/>
              </w:rPr>
              <w:t>Conversation + Message models</w:t>
            </w:r>
          </w:p>
        </w:tc>
      </w:tr>
    </w:tbl>
    <w:p/>
    <w:p>
      <w:pPr>
        <w:pStyle w:val="Heading2"/>
      </w:pPr>
      <w:r>
        <w:t>2.2 What Needs To Be Built</w:t>
      </w:r>
    </w:p>
    <w:p>
      <w:r>
        <w:t>While the core messaging infrastructure is solid, several key features are missing or incomplete to make this a fully-featured internal team communication platform:</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04"/>
            <w:shd w:fill="1A1A2E" w:val="clear"/>
          </w:tcPr>
          <w:p>
            <w:r/>
            <w:r>
              <w:rPr>
                <w:rFonts w:ascii="Arial" w:hAnsi="Arial"/>
                <w:b/>
                <w:color w:val="FFFFFF"/>
                <w:sz w:val="20"/>
              </w:rPr>
              <w:t>Feature Area</w:t>
            </w:r>
          </w:p>
        </w:tc>
        <w:tc>
          <w:tcPr>
            <w:tcW w:type="dxa" w:w="4608"/>
            <w:shd w:fill="1A1A2E" w:val="clear"/>
          </w:tcPr>
          <w:p>
            <w:r/>
            <w:r>
              <w:rPr>
                <w:rFonts w:ascii="Arial" w:hAnsi="Arial"/>
                <w:b/>
                <w:color w:val="FFFFFF"/>
                <w:sz w:val="20"/>
              </w:rPr>
              <w:t>What's Missing</w:t>
            </w:r>
          </w:p>
        </w:tc>
        <w:tc>
          <w:tcPr>
            <w:tcW w:type="dxa" w:w="1152"/>
            <w:shd w:fill="1A1A2E" w:val="clear"/>
          </w:tcPr>
          <w:p>
            <w:r/>
            <w:r>
              <w:rPr>
                <w:rFonts w:ascii="Arial" w:hAnsi="Arial"/>
                <w:b/>
                <w:color w:val="FFFFFF"/>
                <w:sz w:val="20"/>
              </w:rPr>
              <w:t>Priority</w:t>
            </w:r>
          </w:p>
        </w:tc>
        <w:tc>
          <w:tcPr>
            <w:tcW w:type="dxa" w:w="1440"/>
            <w:shd w:fill="1A1A2E" w:val="clear"/>
          </w:tcPr>
          <w:p>
            <w:r/>
            <w:r>
              <w:rPr>
                <w:rFonts w:ascii="Arial" w:hAnsi="Arial"/>
                <w:b/>
                <w:color w:val="FFFFFF"/>
                <w:sz w:val="20"/>
              </w:rPr>
              <w:t>Complexity</w:t>
            </w:r>
          </w:p>
        </w:tc>
      </w:tr>
      <w:tr>
        <w:tc>
          <w:tcPr>
            <w:tcW w:type="dxa" w:w="2304"/>
          </w:tcPr>
          <w:p>
            <w:r/>
            <w:r>
              <w:rPr>
                <w:rFonts w:ascii="Arial" w:hAnsi="Arial"/>
                <w:sz w:val="20"/>
              </w:rPr>
              <w:t>Cloud Storage</w:t>
            </w:r>
          </w:p>
        </w:tc>
        <w:tc>
          <w:tcPr>
            <w:tcW w:type="dxa" w:w="4608"/>
          </w:tcPr>
          <w:p>
            <w:r/>
            <w:r>
              <w:rPr>
                <w:rFonts w:ascii="Arial" w:hAnsi="Arial"/>
                <w:sz w:val="20"/>
              </w:rPr>
              <w:t>Dedicated Convex File Storage integration with organized management UI</w:t>
            </w:r>
          </w:p>
        </w:tc>
        <w:tc>
          <w:tcPr>
            <w:tcW w:type="dxa" w:w="1152"/>
          </w:tcPr>
          <w:p>
            <w:r/>
            <w:r>
              <w:rPr>
                <w:rFonts w:ascii="Arial" w:hAnsi="Arial"/>
                <w:sz w:val="20"/>
              </w:rPr>
              <w:t>High</w:t>
            </w:r>
          </w:p>
        </w:tc>
        <w:tc>
          <w:tcPr>
            <w:tcW w:type="dxa" w:w="1440"/>
          </w:tcPr>
          <w:p>
            <w:r/>
            <w:r>
              <w:rPr>
                <w:rFonts w:ascii="Arial" w:hAnsi="Arial"/>
                <w:sz w:val="20"/>
              </w:rPr>
              <w:t>Medium</w:t>
            </w:r>
          </w:p>
        </w:tc>
      </w:tr>
      <w:tr>
        <w:tc>
          <w:tcPr>
            <w:tcW w:type="dxa" w:w="2304"/>
            <w:shd w:fill="F0F4F8" w:val="clear"/>
          </w:tcPr>
          <w:p>
            <w:r/>
            <w:r>
              <w:rPr>
                <w:rFonts w:ascii="Arial" w:hAnsi="Arial"/>
                <w:sz w:val="20"/>
              </w:rPr>
              <w:t>Cloud Storage</w:t>
            </w:r>
          </w:p>
        </w:tc>
        <w:tc>
          <w:tcPr>
            <w:tcW w:type="dxa" w:w="4608"/>
            <w:shd w:fill="F0F4F8" w:val="clear"/>
          </w:tcPr>
          <w:p>
            <w:r/>
            <w:r>
              <w:rPr>
                <w:rFonts w:ascii="Arial" w:hAnsi="Arial"/>
                <w:sz w:val="20"/>
              </w:rPr>
              <w:t>Storage quota management &amp; usage dashboard</w:t>
            </w:r>
          </w:p>
        </w:tc>
        <w:tc>
          <w:tcPr>
            <w:tcW w:type="dxa" w:w="1152"/>
            <w:shd w:fill="F0F4F8" w:val="clear"/>
          </w:tcPr>
          <w:p>
            <w:r/>
            <w:r>
              <w:rPr>
                <w:rFonts w:ascii="Arial" w:hAnsi="Arial"/>
                <w:sz w:val="20"/>
              </w:rPr>
              <w:t>Medium</w:t>
            </w:r>
          </w:p>
        </w:tc>
        <w:tc>
          <w:tcPr>
            <w:tcW w:type="dxa" w:w="1440"/>
            <w:shd w:fill="F0F4F8" w:val="clear"/>
          </w:tcPr>
          <w:p>
            <w:r/>
            <w:r>
              <w:rPr>
                <w:rFonts w:ascii="Arial" w:hAnsi="Arial"/>
                <w:sz w:val="20"/>
              </w:rPr>
              <w:t>Medium</w:t>
            </w:r>
          </w:p>
        </w:tc>
      </w:tr>
      <w:tr>
        <w:tc>
          <w:tcPr>
            <w:tcW w:type="dxa" w:w="2304"/>
          </w:tcPr>
          <w:p>
            <w:r/>
            <w:r>
              <w:rPr>
                <w:rFonts w:ascii="Arial" w:hAnsi="Arial"/>
                <w:sz w:val="20"/>
              </w:rPr>
              <w:t>Cloud Storage</w:t>
            </w:r>
          </w:p>
        </w:tc>
        <w:tc>
          <w:tcPr>
            <w:tcW w:type="dxa" w:w="4608"/>
          </w:tcPr>
          <w:p>
            <w:r/>
            <w:r>
              <w:rPr>
                <w:rFonts w:ascii="Arial" w:hAnsi="Arial"/>
                <w:sz w:val="20"/>
              </w:rPr>
              <w:t>Folder organization within cloud storage</w:t>
            </w:r>
          </w:p>
        </w:tc>
        <w:tc>
          <w:tcPr>
            <w:tcW w:type="dxa" w:w="1152"/>
          </w:tcPr>
          <w:p>
            <w:r/>
            <w:r>
              <w:rPr>
                <w:rFonts w:ascii="Arial" w:hAnsi="Arial"/>
                <w:sz w:val="20"/>
              </w:rPr>
              <w:t>Medium</w:t>
            </w:r>
          </w:p>
        </w:tc>
        <w:tc>
          <w:tcPr>
            <w:tcW w:type="dxa" w:w="1440"/>
          </w:tcPr>
          <w:p>
            <w:r/>
            <w:r>
              <w:rPr>
                <w:rFonts w:ascii="Arial" w:hAnsi="Arial"/>
                <w:sz w:val="20"/>
              </w:rPr>
              <w:t>Medium</w:t>
            </w:r>
          </w:p>
        </w:tc>
      </w:tr>
      <w:tr>
        <w:tc>
          <w:tcPr>
            <w:tcW w:type="dxa" w:w="2304"/>
            <w:shd w:fill="F0F4F8" w:val="clear"/>
          </w:tcPr>
          <w:p>
            <w:r/>
            <w:r>
              <w:rPr>
                <w:rFonts w:ascii="Arial" w:hAnsi="Arial"/>
                <w:sz w:val="20"/>
              </w:rPr>
              <w:t>Notifications</w:t>
            </w:r>
          </w:p>
        </w:tc>
        <w:tc>
          <w:tcPr>
            <w:tcW w:type="dxa" w:w="4608"/>
            <w:shd w:fill="F0F4F8" w:val="clear"/>
          </w:tcPr>
          <w:p>
            <w:r/>
            <w:r>
              <w:rPr>
                <w:rFonts w:ascii="Arial" w:hAnsi="Arial"/>
                <w:sz w:val="20"/>
              </w:rPr>
              <w:t>Granular notification settings (per-channel, per-DM)</w:t>
            </w:r>
          </w:p>
        </w:tc>
        <w:tc>
          <w:tcPr>
            <w:tcW w:type="dxa" w:w="1152"/>
            <w:shd w:fill="F0F4F8" w:val="clear"/>
          </w:tcPr>
          <w:p>
            <w:r/>
            <w:r>
              <w:rPr>
                <w:rFonts w:ascii="Arial" w:hAnsi="Arial"/>
                <w:sz w:val="20"/>
              </w:rPr>
              <w:t>High</w:t>
            </w:r>
          </w:p>
        </w:tc>
        <w:tc>
          <w:tcPr>
            <w:tcW w:type="dxa" w:w="1440"/>
            <w:shd w:fill="F0F4F8" w:val="clear"/>
          </w:tcPr>
          <w:p>
            <w:r/>
            <w:r>
              <w:rPr>
                <w:rFonts w:ascii="Arial" w:hAnsi="Arial"/>
                <w:sz w:val="20"/>
              </w:rPr>
              <w:t>Medium</w:t>
            </w:r>
          </w:p>
        </w:tc>
      </w:tr>
      <w:tr>
        <w:tc>
          <w:tcPr>
            <w:tcW w:type="dxa" w:w="2304"/>
          </w:tcPr>
          <w:p>
            <w:r/>
            <w:r>
              <w:rPr>
                <w:rFonts w:ascii="Arial" w:hAnsi="Arial"/>
                <w:sz w:val="20"/>
              </w:rPr>
              <w:t>Notifications</w:t>
            </w:r>
          </w:p>
        </w:tc>
        <w:tc>
          <w:tcPr>
            <w:tcW w:type="dxa" w:w="4608"/>
          </w:tcPr>
          <w:p>
            <w:r/>
            <w:r>
              <w:rPr>
                <w:rFonts w:ascii="Arial" w:hAnsi="Arial"/>
                <w:sz w:val="20"/>
              </w:rPr>
              <w:t>Notification grouping &amp; batching</w:t>
            </w:r>
          </w:p>
        </w:tc>
        <w:tc>
          <w:tcPr>
            <w:tcW w:type="dxa" w:w="1152"/>
          </w:tcPr>
          <w:p>
            <w:r/>
            <w:r>
              <w:rPr>
                <w:rFonts w:ascii="Arial" w:hAnsi="Arial"/>
                <w:sz w:val="20"/>
              </w:rPr>
              <w:t>Medium</w:t>
            </w:r>
          </w:p>
        </w:tc>
        <w:tc>
          <w:tcPr>
            <w:tcW w:type="dxa" w:w="1440"/>
          </w:tcPr>
          <w:p>
            <w:r/>
            <w:r>
              <w:rPr>
                <w:rFonts w:ascii="Arial" w:hAnsi="Arial"/>
                <w:sz w:val="20"/>
              </w:rPr>
              <w:t>Medium</w:t>
            </w:r>
          </w:p>
        </w:tc>
      </w:tr>
      <w:tr>
        <w:tc>
          <w:tcPr>
            <w:tcW w:type="dxa" w:w="2304"/>
            <w:shd w:fill="F0F4F8" w:val="clear"/>
          </w:tcPr>
          <w:p>
            <w:r/>
            <w:r>
              <w:rPr>
                <w:rFonts w:ascii="Arial" w:hAnsi="Arial"/>
                <w:sz w:val="20"/>
              </w:rPr>
              <w:t>Notifications</w:t>
            </w:r>
          </w:p>
        </w:tc>
        <w:tc>
          <w:tcPr>
            <w:tcW w:type="dxa" w:w="4608"/>
            <w:shd w:fill="F0F4F8" w:val="clear"/>
          </w:tcPr>
          <w:p>
            <w:r/>
            <w:r>
              <w:rPr>
                <w:rFonts w:ascii="Arial" w:hAnsi="Arial"/>
                <w:sz w:val="20"/>
              </w:rPr>
              <w:t>Do Not Disturb / scheduled quiet hours</w:t>
            </w:r>
          </w:p>
        </w:tc>
        <w:tc>
          <w:tcPr>
            <w:tcW w:type="dxa" w:w="1152"/>
            <w:shd w:fill="F0F4F8" w:val="clear"/>
          </w:tcPr>
          <w:p>
            <w:r/>
            <w:r>
              <w:rPr>
                <w:rFonts w:ascii="Arial" w:hAnsi="Arial"/>
                <w:sz w:val="20"/>
              </w:rPr>
              <w:t>Medium</w:t>
            </w:r>
          </w:p>
        </w:tc>
        <w:tc>
          <w:tcPr>
            <w:tcW w:type="dxa" w:w="1440"/>
            <w:shd w:fill="F0F4F8" w:val="clear"/>
          </w:tcPr>
          <w:p>
            <w:r/>
            <w:r>
              <w:rPr>
                <w:rFonts w:ascii="Arial" w:hAnsi="Arial"/>
                <w:sz w:val="20"/>
              </w:rPr>
              <w:t>Low</w:t>
            </w:r>
          </w:p>
        </w:tc>
      </w:tr>
      <w:tr>
        <w:tc>
          <w:tcPr>
            <w:tcW w:type="dxa" w:w="2304"/>
          </w:tcPr>
          <w:p>
            <w:r/>
            <w:r>
              <w:rPr>
                <w:rFonts w:ascii="Arial" w:hAnsi="Arial"/>
                <w:sz w:val="20"/>
              </w:rPr>
              <w:t>User Status</w:t>
            </w:r>
          </w:p>
        </w:tc>
        <w:tc>
          <w:tcPr>
            <w:tcW w:type="dxa" w:w="4608"/>
          </w:tcPr>
          <w:p>
            <w:r/>
            <w:r>
              <w:rPr>
                <w:rFonts w:ascii="Arial" w:hAnsi="Arial"/>
                <w:sz w:val="20"/>
              </w:rPr>
              <w:t>Online / Offline / Busy presence system</w:t>
            </w:r>
          </w:p>
        </w:tc>
        <w:tc>
          <w:tcPr>
            <w:tcW w:type="dxa" w:w="1152"/>
          </w:tcPr>
          <w:p>
            <w:r/>
            <w:r>
              <w:rPr>
                <w:rFonts w:ascii="Arial" w:hAnsi="Arial"/>
                <w:sz w:val="20"/>
              </w:rPr>
              <w:t>High</w:t>
            </w:r>
          </w:p>
        </w:tc>
        <w:tc>
          <w:tcPr>
            <w:tcW w:type="dxa" w:w="1440"/>
          </w:tcPr>
          <w:p>
            <w:r/>
            <w:r>
              <w:rPr>
                <w:rFonts w:ascii="Arial" w:hAnsi="Arial"/>
                <w:sz w:val="20"/>
              </w:rPr>
              <w:t>High</w:t>
            </w:r>
          </w:p>
        </w:tc>
      </w:tr>
      <w:tr>
        <w:tc>
          <w:tcPr>
            <w:tcW w:type="dxa" w:w="2304"/>
            <w:shd w:fill="F0F4F8" w:val="clear"/>
          </w:tcPr>
          <w:p>
            <w:r/>
            <w:r>
              <w:rPr>
                <w:rFonts w:ascii="Arial" w:hAnsi="Arial"/>
                <w:sz w:val="20"/>
              </w:rPr>
              <w:t>User Status</w:t>
            </w:r>
          </w:p>
        </w:tc>
        <w:tc>
          <w:tcPr>
            <w:tcW w:type="dxa" w:w="4608"/>
            <w:shd w:fill="F0F4F8" w:val="clear"/>
          </w:tcPr>
          <w:p>
            <w:r/>
            <w:r>
              <w:rPr>
                <w:rFonts w:ascii="Arial" w:hAnsi="Arial"/>
                <w:sz w:val="20"/>
              </w:rPr>
              <w:t>Custom status messages</w:t>
            </w:r>
          </w:p>
        </w:tc>
        <w:tc>
          <w:tcPr>
            <w:tcW w:type="dxa" w:w="1152"/>
            <w:shd w:fill="F0F4F8" w:val="clear"/>
          </w:tcPr>
          <w:p>
            <w:r/>
            <w:r>
              <w:rPr>
                <w:rFonts w:ascii="Arial" w:hAnsi="Arial"/>
                <w:sz w:val="20"/>
              </w:rPr>
              <w:t>Medium</w:t>
            </w:r>
          </w:p>
        </w:tc>
        <w:tc>
          <w:tcPr>
            <w:tcW w:type="dxa" w:w="1440"/>
            <w:shd w:fill="F0F4F8" w:val="clear"/>
          </w:tcPr>
          <w:p>
            <w:r/>
            <w:r>
              <w:rPr>
                <w:rFonts w:ascii="Arial" w:hAnsi="Arial"/>
                <w:sz w:val="20"/>
              </w:rPr>
              <w:t>Low</w:t>
            </w:r>
          </w:p>
        </w:tc>
      </w:tr>
      <w:tr>
        <w:tc>
          <w:tcPr>
            <w:tcW w:type="dxa" w:w="2304"/>
          </w:tcPr>
          <w:p>
            <w:r/>
            <w:r>
              <w:rPr>
                <w:rFonts w:ascii="Arial" w:hAnsi="Arial"/>
                <w:sz w:val="20"/>
              </w:rPr>
              <w:t>User Status</w:t>
            </w:r>
          </w:p>
        </w:tc>
        <w:tc>
          <w:tcPr>
            <w:tcW w:type="dxa" w:w="4608"/>
          </w:tcPr>
          <w:p>
            <w:r/>
            <w:r>
              <w:rPr>
                <w:rFonts w:ascii="Arial" w:hAnsi="Arial"/>
                <w:sz w:val="20"/>
              </w:rPr>
              <w:t>Auto-status based on Focus modes</w:t>
            </w:r>
          </w:p>
        </w:tc>
        <w:tc>
          <w:tcPr>
            <w:tcW w:type="dxa" w:w="1152"/>
          </w:tcPr>
          <w:p>
            <w:r/>
            <w:r>
              <w:rPr>
                <w:rFonts w:ascii="Arial" w:hAnsi="Arial"/>
                <w:sz w:val="20"/>
              </w:rPr>
              <w:t>Low</w:t>
            </w:r>
          </w:p>
        </w:tc>
        <w:tc>
          <w:tcPr>
            <w:tcW w:type="dxa" w:w="1440"/>
          </w:tcPr>
          <w:p>
            <w:r/>
            <w:r>
              <w:rPr>
                <w:rFonts w:ascii="Arial" w:hAnsi="Arial"/>
                <w:sz w:val="20"/>
              </w:rPr>
              <w:t>Medium</w:t>
            </w:r>
          </w:p>
        </w:tc>
      </w:tr>
      <w:tr>
        <w:tc>
          <w:tcPr>
            <w:tcW w:type="dxa" w:w="2304"/>
            <w:shd w:fill="F0F4F8" w:val="clear"/>
          </w:tcPr>
          <w:p>
            <w:r/>
            <w:r>
              <w:rPr>
                <w:rFonts w:ascii="Arial" w:hAnsi="Arial"/>
                <w:sz w:val="20"/>
              </w:rPr>
              <w:t>Updates Feed</w:t>
            </w:r>
          </w:p>
        </w:tc>
        <w:tc>
          <w:tcPr>
            <w:tcW w:type="dxa" w:w="4608"/>
            <w:shd w:fill="F0F4F8" w:val="clear"/>
          </w:tcPr>
          <w:p>
            <w:r/>
            <w:r>
              <w:rPr>
                <w:rFonts w:ascii="Arial" w:hAnsi="Arial"/>
                <w:sz w:val="20"/>
              </w:rPr>
              <w:t>Company-wide announcements feed</w:t>
            </w:r>
          </w:p>
        </w:tc>
        <w:tc>
          <w:tcPr>
            <w:tcW w:type="dxa" w:w="1152"/>
            <w:shd w:fill="F0F4F8" w:val="clear"/>
          </w:tcPr>
          <w:p>
            <w:r/>
            <w:r>
              <w:rPr>
                <w:rFonts w:ascii="Arial" w:hAnsi="Arial"/>
                <w:sz w:val="20"/>
              </w:rPr>
              <w:t>High</w:t>
            </w:r>
          </w:p>
        </w:tc>
        <w:tc>
          <w:tcPr>
            <w:tcW w:type="dxa" w:w="1440"/>
            <w:shd w:fill="F0F4F8" w:val="clear"/>
          </w:tcPr>
          <w:p>
            <w:r/>
            <w:r>
              <w:rPr>
                <w:rFonts w:ascii="Arial" w:hAnsi="Arial"/>
                <w:sz w:val="20"/>
              </w:rPr>
              <w:t>High</w:t>
            </w:r>
          </w:p>
        </w:tc>
      </w:tr>
      <w:tr>
        <w:tc>
          <w:tcPr>
            <w:tcW w:type="dxa" w:w="2304"/>
          </w:tcPr>
          <w:p>
            <w:r/>
            <w:r>
              <w:rPr>
                <w:rFonts w:ascii="Arial" w:hAnsi="Arial"/>
                <w:sz w:val="20"/>
              </w:rPr>
              <w:t>Updates Feed</w:t>
            </w:r>
          </w:p>
        </w:tc>
        <w:tc>
          <w:tcPr>
            <w:tcW w:type="dxa" w:w="4608"/>
          </w:tcPr>
          <w:p>
            <w:r/>
            <w:r>
              <w:rPr>
                <w:rFonts w:ascii="Arial" w:hAnsi="Arial"/>
                <w:sz w:val="20"/>
              </w:rPr>
              <w:t>Rich post creation (text, images, links)</w:t>
            </w:r>
          </w:p>
        </w:tc>
        <w:tc>
          <w:tcPr>
            <w:tcW w:type="dxa" w:w="1152"/>
          </w:tcPr>
          <w:p>
            <w:r/>
            <w:r>
              <w:rPr>
                <w:rFonts w:ascii="Arial" w:hAnsi="Arial"/>
                <w:sz w:val="20"/>
              </w:rPr>
              <w:t>High</w:t>
            </w:r>
          </w:p>
        </w:tc>
        <w:tc>
          <w:tcPr>
            <w:tcW w:type="dxa" w:w="1440"/>
          </w:tcPr>
          <w:p>
            <w:r/>
            <w:r>
              <w:rPr>
                <w:rFonts w:ascii="Arial" w:hAnsi="Arial"/>
                <w:sz w:val="20"/>
              </w:rPr>
              <w:t>Medium</w:t>
            </w:r>
          </w:p>
        </w:tc>
      </w:tr>
      <w:tr>
        <w:tc>
          <w:tcPr>
            <w:tcW w:type="dxa" w:w="2304"/>
            <w:shd w:fill="F0F4F8" w:val="clear"/>
          </w:tcPr>
          <w:p>
            <w:r/>
            <w:r>
              <w:rPr>
                <w:rFonts w:ascii="Arial" w:hAnsi="Arial"/>
                <w:sz w:val="20"/>
              </w:rPr>
              <w:t>Updates Feed</w:t>
            </w:r>
          </w:p>
        </w:tc>
        <w:tc>
          <w:tcPr>
            <w:tcW w:type="dxa" w:w="4608"/>
            <w:shd w:fill="F0F4F8" w:val="clear"/>
          </w:tcPr>
          <w:p>
            <w:r/>
            <w:r>
              <w:rPr>
                <w:rFonts w:ascii="Arial" w:hAnsi="Arial"/>
                <w:sz w:val="20"/>
              </w:rPr>
              <w:t>Post reactions &amp; comments</w:t>
            </w:r>
          </w:p>
        </w:tc>
        <w:tc>
          <w:tcPr>
            <w:tcW w:type="dxa" w:w="1152"/>
            <w:shd w:fill="F0F4F8" w:val="clear"/>
          </w:tcPr>
          <w:p>
            <w:r/>
            <w:r>
              <w:rPr>
                <w:rFonts w:ascii="Arial" w:hAnsi="Arial"/>
                <w:sz w:val="20"/>
              </w:rPr>
              <w:t>Medium</w:t>
            </w:r>
          </w:p>
        </w:tc>
        <w:tc>
          <w:tcPr>
            <w:tcW w:type="dxa" w:w="1440"/>
            <w:shd w:fill="F0F4F8" w:val="clear"/>
          </w:tcPr>
          <w:p>
            <w:r/>
            <w:r>
              <w:rPr>
                <w:rFonts w:ascii="Arial" w:hAnsi="Arial"/>
                <w:sz w:val="20"/>
              </w:rPr>
              <w:t>Medium</w:t>
            </w:r>
          </w:p>
        </w:tc>
      </w:tr>
      <w:tr>
        <w:tc>
          <w:tcPr>
            <w:tcW w:type="dxa" w:w="2304"/>
          </w:tcPr>
          <w:p>
            <w:r/>
            <w:r>
              <w:rPr>
                <w:rFonts w:ascii="Arial" w:hAnsi="Arial"/>
                <w:sz w:val="20"/>
              </w:rPr>
              <w:t>Updates Feed</w:t>
            </w:r>
          </w:p>
        </w:tc>
        <w:tc>
          <w:tcPr>
            <w:tcW w:type="dxa" w:w="4608"/>
          </w:tcPr>
          <w:p>
            <w:r/>
            <w:r>
              <w:rPr>
                <w:rFonts w:ascii="Arial" w:hAnsi="Arial"/>
                <w:sz w:val="20"/>
              </w:rPr>
              <w:t>Pinned / priority announcements</w:t>
            </w:r>
          </w:p>
        </w:tc>
        <w:tc>
          <w:tcPr>
            <w:tcW w:type="dxa" w:w="1152"/>
          </w:tcPr>
          <w:p>
            <w:r/>
            <w:r>
              <w:rPr>
                <w:rFonts w:ascii="Arial" w:hAnsi="Arial"/>
                <w:sz w:val="20"/>
              </w:rPr>
              <w:t>Medium</w:t>
            </w:r>
          </w:p>
        </w:tc>
        <w:tc>
          <w:tcPr>
            <w:tcW w:type="dxa" w:w="1440"/>
          </w:tcPr>
          <w:p>
            <w:r/>
            <w:r>
              <w:rPr>
                <w:rFonts w:ascii="Arial" w:hAnsi="Arial"/>
                <w:sz w:val="20"/>
              </w:rPr>
              <w:t>Low</w:t>
            </w:r>
          </w:p>
        </w:tc>
      </w:tr>
      <w:tr>
        <w:tc>
          <w:tcPr>
            <w:tcW w:type="dxa" w:w="2304"/>
            <w:shd w:fill="F0F4F8" w:val="clear"/>
          </w:tcPr>
          <w:p>
            <w:r/>
            <w:r>
              <w:rPr>
                <w:rFonts w:ascii="Arial" w:hAnsi="Arial"/>
                <w:sz w:val="20"/>
              </w:rPr>
              <w:t>DM Enhancements</w:t>
            </w:r>
          </w:p>
        </w:tc>
        <w:tc>
          <w:tcPr>
            <w:tcW w:type="dxa" w:w="4608"/>
            <w:shd w:fill="F0F4F8" w:val="clear"/>
          </w:tcPr>
          <w:p>
            <w:r/>
            <w:r>
              <w:rPr>
                <w:rFonts w:ascii="Arial" w:hAnsi="Arial"/>
                <w:sz w:val="20"/>
              </w:rPr>
              <w:t>Message reactions (emoji)</w:t>
            </w:r>
          </w:p>
        </w:tc>
        <w:tc>
          <w:tcPr>
            <w:tcW w:type="dxa" w:w="1152"/>
            <w:shd w:fill="F0F4F8" w:val="clear"/>
          </w:tcPr>
          <w:p>
            <w:r/>
            <w:r>
              <w:rPr>
                <w:rFonts w:ascii="Arial" w:hAnsi="Arial"/>
                <w:sz w:val="20"/>
              </w:rPr>
              <w:t>Medium</w:t>
            </w:r>
          </w:p>
        </w:tc>
        <w:tc>
          <w:tcPr>
            <w:tcW w:type="dxa" w:w="1440"/>
            <w:shd w:fill="F0F4F8" w:val="clear"/>
          </w:tcPr>
          <w:p>
            <w:r/>
            <w:r>
              <w:rPr>
                <w:rFonts w:ascii="Arial" w:hAnsi="Arial"/>
                <w:sz w:val="20"/>
              </w:rPr>
              <w:t>Low</w:t>
            </w:r>
          </w:p>
        </w:tc>
      </w:tr>
      <w:tr>
        <w:tc>
          <w:tcPr>
            <w:tcW w:type="dxa" w:w="2304"/>
          </w:tcPr>
          <w:p>
            <w:r/>
            <w:r>
              <w:rPr>
                <w:rFonts w:ascii="Arial" w:hAnsi="Arial"/>
                <w:sz w:val="20"/>
              </w:rPr>
              <w:t>DM Enhancements</w:t>
            </w:r>
          </w:p>
        </w:tc>
        <w:tc>
          <w:tcPr>
            <w:tcW w:type="dxa" w:w="4608"/>
          </w:tcPr>
          <w:p>
            <w:r/>
            <w:r>
              <w:rPr>
                <w:rFonts w:ascii="Arial" w:hAnsi="Arial"/>
                <w:sz w:val="20"/>
              </w:rPr>
              <w:t>Reply/thread support in DMs</w:t>
            </w:r>
          </w:p>
        </w:tc>
        <w:tc>
          <w:tcPr>
            <w:tcW w:type="dxa" w:w="1152"/>
          </w:tcPr>
          <w:p>
            <w:r/>
            <w:r>
              <w:rPr>
                <w:rFonts w:ascii="Arial" w:hAnsi="Arial"/>
                <w:sz w:val="20"/>
              </w:rPr>
              <w:t>Medium</w:t>
            </w:r>
          </w:p>
        </w:tc>
        <w:tc>
          <w:tcPr>
            <w:tcW w:type="dxa" w:w="1440"/>
          </w:tcPr>
          <w:p>
            <w:r/>
            <w:r>
              <w:rPr>
                <w:rFonts w:ascii="Arial" w:hAnsi="Arial"/>
                <w:sz w:val="20"/>
              </w:rPr>
              <w:t>Medium</w:t>
            </w:r>
          </w:p>
        </w:tc>
      </w:tr>
      <w:tr>
        <w:tc>
          <w:tcPr>
            <w:tcW w:type="dxa" w:w="2304"/>
            <w:shd w:fill="F0F4F8" w:val="clear"/>
          </w:tcPr>
          <w:p>
            <w:r/>
            <w:r>
              <w:rPr>
                <w:rFonts w:ascii="Arial" w:hAnsi="Arial"/>
                <w:sz w:val="20"/>
              </w:rPr>
              <w:t>DM Enhancements</w:t>
            </w:r>
          </w:p>
        </w:tc>
        <w:tc>
          <w:tcPr>
            <w:tcW w:type="dxa" w:w="4608"/>
            <w:shd w:fill="F0F4F8" w:val="clear"/>
          </w:tcPr>
          <w:p>
            <w:r/>
            <w:r>
              <w:rPr>
                <w:rFonts w:ascii="Arial" w:hAnsi="Arial"/>
                <w:sz w:val="20"/>
              </w:rPr>
              <w:t>Message editing &amp; deletion</w:t>
            </w:r>
          </w:p>
        </w:tc>
        <w:tc>
          <w:tcPr>
            <w:tcW w:type="dxa" w:w="1152"/>
            <w:shd w:fill="F0F4F8" w:val="clear"/>
          </w:tcPr>
          <w:p>
            <w:r/>
            <w:r>
              <w:rPr>
                <w:rFonts w:ascii="Arial" w:hAnsi="Arial"/>
                <w:sz w:val="20"/>
              </w:rPr>
              <w:t>Medium</w:t>
            </w:r>
          </w:p>
        </w:tc>
        <w:tc>
          <w:tcPr>
            <w:tcW w:type="dxa" w:w="1440"/>
            <w:shd w:fill="F0F4F8" w:val="clear"/>
          </w:tcPr>
          <w:p>
            <w:r/>
            <w:r>
              <w:rPr>
                <w:rFonts w:ascii="Arial" w:hAnsi="Arial"/>
                <w:sz w:val="20"/>
              </w:rPr>
              <w:t>Medium</w:t>
            </w:r>
          </w:p>
        </w:tc>
      </w:tr>
      <w:tr>
        <w:tc>
          <w:tcPr>
            <w:tcW w:type="dxa" w:w="2304"/>
          </w:tcPr>
          <w:p>
            <w:r/>
            <w:r>
              <w:rPr>
                <w:rFonts w:ascii="Arial" w:hAnsi="Arial"/>
                <w:sz w:val="20"/>
              </w:rPr>
              <w:t>DM Enhancements</w:t>
            </w:r>
          </w:p>
        </w:tc>
        <w:tc>
          <w:tcPr>
            <w:tcW w:type="dxa" w:w="4608"/>
          </w:tcPr>
          <w:p>
            <w:r/>
            <w:r>
              <w:rPr>
                <w:rFonts w:ascii="Arial" w:hAnsi="Arial"/>
                <w:sz w:val="20"/>
              </w:rPr>
              <w:t>Typing indicators</w:t>
            </w:r>
          </w:p>
        </w:tc>
        <w:tc>
          <w:tcPr>
            <w:tcW w:type="dxa" w:w="1152"/>
          </w:tcPr>
          <w:p>
            <w:r/>
            <w:r>
              <w:rPr>
                <w:rFonts w:ascii="Arial" w:hAnsi="Arial"/>
                <w:sz w:val="20"/>
              </w:rPr>
              <w:t>Low</w:t>
            </w:r>
          </w:p>
        </w:tc>
        <w:tc>
          <w:tcPr>
            <w:tcW w:type="dxa" w:w="1440"/>
          </w:tcPr>
          <w:p>
            <w:r/>
            <w:r>
              <w:rPr>
                <w:rFonts w:ascii="Arial" w:hAnsi="Arial"/>
                <w:sz w:val="20"/>
              </w:rPr>
              <w:t>Low</w:t>
            </w:r>
          </w:p>
        </w:tc>
      </w:tr>
      <w:tr>
        <w:tc>
          <w:tcPr>
            <w:tcW w:type="dxa" w:w="2304"/>
            <w:shd w:fill="F0F4F8" w:val="clear"/>
          </w:tcPr>
          <w:p>
            <w:r/>
            <w:r>
              <w:rPr>
                <w:rFonts w:ascii="Arial" w:hAnsi="Arial"/>
                <w:sz w:val="20"/>
              </w:rPr>
              <w:t>Channel Enhancements</w:t>
            </w:r>
          </w:p>
        </w:tc>
        <w:tc>
          <w:tcPr>
            <w:tcW w:type="dxa" w:w="4608"/>
            <w:shd w:fill="F0F4F8" w:val="clear"/>
          </w:tcPr>
          <w:p>
            <w:r/>
            <w:r>
              <w:rPr>
                <w:rFonts w:ascii="Arial" w:hAnsi="Arial"/>
                <w:sz w:val="20"/>
              </w:rPr>
              <w:t>Channel descriptions &amp; pinned messages</w:t>
            </w:r>
          </w:p>
        </w:tc>
        <w:tc>
          <w:tcPr>
            <w:tcW w:type="dxa" w:w="1152"/>
            <w:shd w:fill="F0F4F8" w:val="clear"/>
          </w:tcPr>
          <w:p>
            <w:r/>
            <w:r>
              <w:rPr>
                <w:rFonts w:ascii="Arial" w:hAnsi="Arial"/>
                <w:sz w:val="20"/>
              </w:rPr>
              <w:t>Medium</w:t>
            </w:r>
          </w:p>
        </w:tc>
        <w:tc>
          <w:tcPr>
            <w:tcW w:type="dxa" w:w="1440"/>
            <w:shd w:fill="F0F4F8" w:val="clear"/>
          </w:tcPr>
          <w:p>
            <w:r/>
            <w:r>
              <w:rPr>
                <w:rFonts w:ascii="Arial" w:hAnsi="Arial"/>
                <w:sz w:val="20"/>
              </w:rPr>
              <w:t>Low</w:t>
            </w:r>
          </w:p>
        </w:tc>
      </w:tr>
      <w:tr>
        <w:tc>
          <w:tcPr>
            <w:tcW w:type="dxa" w:w="2304"/>
          </w:tcPr>
          <w:p>
            <w:r/>
            <w:r>
              <w:rPr>
                <w:rFonts w:ascii="Arial" w:hAnsi="Arial"/>
                <w:sz w:val="20"/>
              </w:rPr>
              <w:t>Channel Enhancements</w:t>
            </w:r>
          </w:p>
        </w:tc>
        <w:tc>
          <w:tcPr>
            <w:tcW w:type="dxa" w:w="4608"/>
          </w:tcPr>
          <w:p>
            <w:r/>
            <w:r>
              <w:rPr>
                <w:rFonts w:ascii="Arial" w:hAnsi="Arial"/>
                <w:sz w:val="20"/>
              </w:rPr>
              <w:t>Channel roles (admin/moderator/member)</w:t>
            </w:r>
          </w:p>
        </w:tc>
        <w:tc>
          <w:tcPr>
            <w:tcW w:type="dxa" w:w="1152"/>
          </w:tcPr>
          <w:p>
            <w:r/>
            <w:r>
              <w:rPr>
                <w:rFonts w:ascii="Arial" w:hAnsi="Arial"/>
                <w:sz w:val="20"/>
              </w:rPr>
              <w:t>Medium</w:t>
            </w:r>
          </w:p>
        </w:tc>
        <w:tc>
          <w:tcPr>
            <w:tcW w:type="dxa" w:w="1440"/>
          </w:tcPr>
          <w:p>
            <w:r/>
            <w:r>
              <w:rPr>
                <w:rFonts w:ascii="Arial" w:hAnsi="Arial"/>
                <w:sz w:val="20"/>
              </w:rPr>
              <w:t>Medium</w:t>
            </w:r>
          </w:p>
        </w:tc>
      </w:tr>
      <w:tr>
        <w:tc>
          <w:tcPr>
            <w:tcW w:type="dxa" w:w="2304"/>
            <w:shd w:fill="F0F4F8" w:val="clear"/>
          </w:tcPr>
          <w:p>
            <w:r/>
            <w:r>
              <w:rPr>
                <w:rFonts w:ascii="Arial" w:hAnsi="Arial"/>
                <w:sz w:val="20"/>
              </w:rPr>
              <w:t>Channel Enhancements</w:t>
            </w:r>
          </w:p>
        </w:tc>
        <w:tc>
          <w:tcPr>
            <w:tcW w:type="dxa" w:w="4608"/>
            <w:shd w:fill="F0F4F8" w:val="clear"/>
          </w:tcPr>
          <w:p>
            <w:r/>
            <w:r>
              <w:rPr>
                <w:rFonts w:ascii="Arial" w:hAnsi="Arial"/>
                <w:sz w:val="20"/>
              </w:rPr>
              <w:t>Thread replies within channels</w:t>
            </w:r>
          </w:p>
        </w:tc>
        <w:tc>
          <w:tcPr>
            <w:tcW w:type="dxa" w:w="1152"/>
            <w:shd w:fill="F0F4F8" w:val="clear"/>
          </w:tcPr>
          <w:p>
            <w:r/>
            <w:r>
              <w:rPr>
                <w:rFonts w:ascii="Arial" w:hAnsi="Arial"/>
                <w:sz w:val="20"/>
              </w:rPr>
              <w:t>Medium</w:t>
            </w:r>
          </w:p>
        </w:tc>
        <w:tc>
          <w:tcPr>
            <w:tcW w:type="dxa" w:w="1440"/>
            <w:shd w:fill="F0F4F8" w:val="clear"/>
          </w:tcPr>
          <w:p>
            <w:r/>
            <w:r>
              <w:rPr>
                <w:rFonts w:ascii="Arial" w:hAnsi="Arial"/>
                <w:sz w:val="20"/>
              </w:rPr>
              <w:t>High</w:t>
            </w:r>
          </w:p>
        </w:tc>
      </w:tr>
    </w:tbl>
    <w:p/>
    <w:p>
      <w:r>
        <w:br w:type="page"/>
      </w:r>
    </w:p>
    <w:p>
      <w:pPr>
        <w:pStyle w:val="Heading1"/>
      </w:pPr>
      <w:r>
        <w:t>3. Feature Specifications</w:t>
      </w:r>
    </w:p>
    <w:p>
      <w:pPr>
        <w:pStyle w:val="Heading2"/>
      </w:pPr>
      <w:r>
        <w:t>3.1 Internal Chat (DMs &amp; Channels)</w:t>
      </w:r>
    </w:p>
    <w:p>
      <w:pPr>
        <w:pStyle w:val="Heading3"/>
      </w:pPr>
      <w:r>
        <w:t>3.1.1 Current Implementation</w:t>
      </w:r>
    </w:p>
    <w:p>
      <w:r>
        <w:t>The existing chat system supports one-on-one direct messages and admin-created channels, both with real-time sync via Convex subscriptions. Messages support text content and attachments (photos, videos, documents). Read receipts show "Delivered" and "Seen" status. The ConversationDetailView handles the full chat UI with scrolling, input, and attachment handling.</w:t>
      </w:r>
    </w:p>
    <w:p>
      <w:pPr>
        <w:pStyle w:val="Heading3"/>
      </w:pPr>
      <w:r>
        <w:t>3.1.2 Remaining Tasks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152"/>
            <w:shd w:fill="1A1A2E" w:val="clear"/>
          </w:tcPr>
          <w:p>
            <w:r/>
            <w:r>
              <w:rPr>
                <w:rFonts w:ascii="Arial" w:hAnsi="Arial"/>
                <w:b/>
                <w:color w:val="FFFFFF"/>
                <w:sz w:val="20"/>
              </w:rPr>
              <w:t>Task ID</w:t>
            </w:r>
          </w:p>
        </w:tc>
        <w:tc>
          <w:tcPr>
            <w:tcW w:type="dxa" w:w="2592"/>
            <w:shd w:fill="1A1A2E" w:val="clear"/>
          </w:tcPr>
          <w:p>
            <w:r/>
            <w:r>
              <w:rPr>
                <w:rFonts w:ascii="Arial" w:hAnsi="Arial"/>
                <w:b/>
                <w:color w:val="FFFFFF"/>
                <w:sz w:val="20"/>
              </w:rPr>
              <w:t>Task</w:t>
            </w:r>
          </w:p>
        </w:tc>
        <w:tc>
          <w:tcPr>
            <w:tcW w:type="dxa" w:w="5040"/>
            <w:shd w:fill="1A1A2E" w:val="clear"/>
          </w:tcPr>
          <w:p>
            <w:r/>
            <w:r>
              <w:rPr>
                <w:rFonts w:ascii="Arial" w:hAnsi="Arial"/>
                <w:b/>
                <w:color w:val="FFFFFF"/>
                <w:sz w:val="20"/>
              </w:rPr>
              <w:t>Description</w:t>
            </w:r>
          </w:p>
        </w:tc>
        <w:tc>
          <w:tcPr>
            <w:tcW w:type="dxa" w:w="1008"/>
            <w:shd w:fill="1A1A2E" w:val="clear"/>
          </w:tcPr>
          <w:p>
            <w:r/>
            <w:r>
              <w:rPr>
                <w:rFonts w:ascii="Arial" w:hAnsi="Arial"/>
                <w:b/>
                <w:color w:val="FFFFFF"/>
                <w:sz w:val="20"/>
              </w:rPr>
              <w:t>Effort</w:t>
            </w:r>
          </w:p>
        </w:tc>
      </w:tr>
      <w:tr>
        <w:tc>
          <w:tcPr>
            <w:tcW w:type="dxa" w:w="1152"/>
          </w:tcPr>
          <w:p>
            <w:r/>
            <w:r>
              <w:rPr>
                <w:rFonts w:ascii="Arial" w:hAnsi="Arial"/>
                <w:sz w:val="20"/>
              </w:rPr>
              <w:t>CHAT-01</w:t>
            </w:r>
          </w:p>
        </w:tc>
        <w:tc>
          <w:tcPr>
            <w:tcW w:type="dxa" w:w="2592"/>
          </w:tcPr>
          <w:p>
            <w:r/>
            <w:r>
              <w:rPr>
                <w:rFonts w:ascii="Arial" w:hAnsi="Arial"/>
                <w:sz w:val="20"/>
              </w:rPr>
              <w:t>Message Reactions</w:t>
            </w:r>
          </w:p>
        </w:tc>
        <w:tc>
          <w:tcPr>
            <w:tcW w:type="dxa" w:w="5040"/>
          </w:tcPr>
          <w:p>
            <w:r/>
            <w:r>
              <w:rPr>
                <w:rFonts w:ascii="Arial" w:hAnsi="Arial"/>
                <w:sz w:val="20"/>
              </w:rPr>
              <w:t>Add emoji reaction support to messages. Store reactions as an array on ConvexChatMessage. Display reaction bar below messages. Add long-press gesture to trigger reaction picker.</w:t>
            </w:r>
          </w:p>
        </w:tc>
        <w:tc>
          <w:tcPr>
            <w:tcW w:type="dxa" w:w="1008"/>
          </w:tcPr>
          <w:p>
            <w:r/>
            <w:r>
              <w:rPr>
                <w:rFonts w:ascii="Arial" w:hAnsi="Arial"/>
                <w:sz w:val="20"/>
              </w:rPr>
              <w:t>3 days</w:t>
            </w:r>
          </w:p>
        </w:tc>
      </w:tr>
      <w:tr>
        <w:tc>
          <w:tcPr>
            <w:tcW w:type="dxa" w:w="1152"/>
            <w:shd w:fill="F0F4F8" w:val="clear"/>
          </w:tcPr>
          <w:p>
            <w:r/>
            <w:r>
              <w:rPr>
                <w:rFonts w:ascii="Arial" w:hAnsi="Arial"/>
                <w:sz w:val="20"/>
              </w:rPr>
              <w:t>CHAT-02</w:t>
            </w:r>
          </w:p>
        </w:tc>
        <w:tc>
          <w:tcPr>
            <w:tcW w:type="dxa" w:w="2592"/>
            <w:shd w:fill="F0F4F8" w:val="clear"/>
          </w:tcPr>
          <w:p>
            <w:r/>
            <w:r>
              <w:rPr>
                <w:rFonts w:ascii="Arial" w:hAnsi="Arial"/>
                <w:sz w:val="20"/>
              </w:rPr>
              <w:t>Reply / Thread Support</w:t>
            </w:r>
          </w:p>
        </w:tc>
        <w:tc>
          <w:tcPr>
            <w:tcW w:type="dxa" w:w="5040"/>
            <w:shd w:fill="F0F4F8" w:val="clear"/>
          </w:tcPr>
          <w:p>
            <w:r/>
            <w:r>
              <w:rPr>
                <w:rFonts w:ascii="Arial" w:hAnsi="Arial"/>
                <w:sz w:val="20"/>
              </w:rPr>
              <w:t>Allow users to reply to specific messages, creating threaded conversations. Add a replyToMessageId field on messages. Show reply context above the message bubble. Add a thread detail view for expanded conversations.</w:t>
            </w:r>
          </w:p>
        </w:tc>
        <w:tc>
          <w:tcPr>
            <w:tcW w:type="dxa" w:w="1008"/>
            <w:shd w:fill="F0F4F8" w:val="clear"/>
          </w:tcPr>
          <w:p>
            <w:r/>
            <w:r>
              <w:rPr>
                <w:rFonts w:ascii="Arial" w:hAnsi="Arial"/>
                <w:sz w:val="20"/>
              </w:rPr>
              <w:t>5 days</w:t>
            </w:r>
          </w:p>
        </w:tc>
      </w:tr>
      <w:tr>
        <w:tc>
          <w:tcPr>
            <w:tcW w:type="dxa" w:w="1152"/>
          </w:tcPr>
          <w:p>
            <w:r/>
            <w:r>
              <w:rPr>
                <w:rFonts w:ascii="Arial" w:hAnsi="Arial"/>
                <w:sz w:val="20"/>
              </w:rPr>
              <w:t>CHAT-03</w:t>
            </w:r>
          </w:p>
        </w:tc>
        <w:tc>
          <w:tcPr>
            <w:tcW w:type="dxa" w:w="2592"/>
          </w:tcPr>
          <w:p>
            <w:r/>
            <w:r>
              <w:rPr>
                <w:rFonts w:ascii="Arial" w:hAnsi="Arial"/>
                <w:sz w:val="20"/>
              </w:rPr>
              <w:t>Message Edit &amp; Delete</w:t>
            </w:r>
          </w:p>
        </w:tc>
        <w:tc>
          <w:tcPr>
            <w:tcW w:type="dxa" w:w="5040"/>
          </w:tcPr>
          <w:p>
            <w:r/>
            <w:r>
              <w:rPr>
                <w:rFonts w:ascii="Arial" w:hAnsi="Arial"/>
                <w:sz w:val="20"/>
              </w:rPr>
              <w:t>Allow senders to edit or delete their own messages within a time window (e.g., 15 minutes). Show "(edited)" label. Soft-delete with "This message was deleted" placeholder. Add Convex mutations for edit/delete operations.</w:t>
            </w:r>
          </w:p>
        </w:tc>
        <w:tc>
          <w:tcPr>
            <w:tcW w:type="dxa" w:w="1008"/>
          </w:tcPr>
          <w:p>
            <w:r/>
            <w:r>
              <w:rPr>
                <w:rFonts w:ascii="Arial" w:hAnsi="Arial"/>
                <w:sz w:val="20"/>
              </w:rPr>
              <w:t>3 days</w:t>
            </w:r>
          </w:p>
        </w:tc>
      </w:tr>
      <w:tr>
        <w:tc>
          <w:tcPr>
            <w:tcW w:type="dxa" w:w="1152"/>
            <w:shd w:fill="F0F4F8" w:val="clear"/>
          </w:tcPr>
          <w:p>
            <w:r/>
            <w:r>
              <w:rPr>
                <w:rFonts w:ascii="Arial" w:hAnsi="Arial"/>
                <w:sz w:val="20"/>
              </w:rPr>
              <w:t>CHAT-04</w:t>
            </w:r>
          </w:p>
        </w:tc>
        <w:tc>
          <w:tcPr>
            <w:tcW w:type="dxa" w:w="2592"/>
            <w:shd w:fill="F0F4F8" w:val="clear"/>
          </w:tcPr>
          <w:p>
            <w:r/>
            <w:r>
              <w:rPr>
                <w:rFonts w:ascii="Arial" w:hAnsi="Arial"/>
                <w:sz w:val="20"/>
              </w:rPr>
              <w:t>Typing Indicators</w:t>
            </w:r>
          </w:p>
        </w:tc>
        <w:tc>
          <w:tcPr>
            <w:tcW w:type="dxa" w:w="5040"/>
            <w:shd w:fill="F0F4F8" w:val="clear"/>
          </w:tcPr>
          <w:p>
            <w:r/>
            <w:r>
              <w:rPr>
                <w:rFonts w:ascii="Arial" w:hAnsi="Arial"/>
                <w:sz w:val="20"/>
              </w:rPr>
              <w:t>Show real-time typing status in conversations. Use a Convex ephemeral subscription or presence channel. Display animated dots when another user is typing. Auto-expire after 5 seconds of inactivity.</w:t>
            </w:r>
          </w:p>
        </w:tc>
        <w:tc>
          <w:tcPr>
            <w:tcW w:type="dxa" w:w="1008"/>
            <w:shd w:fill="F0F4F8" w:val="clear"/>
          </w:tcPr>
          <w:p>
            <w:r/>
            <w:r>
              <w:rPr>
                <w:rFonts w:ascii="Arial" w:hAnsi="Arial"/>
                <w:sz w:val="20"/>
              </w:rPr>
              <w:t>2 days</w:t>
            </w:r>
          </w:p>
        </w:tc>
      </w:tr>
      <w:tr>
        <w:tc>
          <w:tcPr>
            <w:tcW w:type="dxa" w:w="1152"/>
          </w:tcPr>
          <w:p>
            <w:r/>
            <w:r>
              <w:rPr>
                <w:rFonts w:ascii="Arial" w:hAnsi="Arial"/>
                <w:sz w:val="20"/>
              </w:rPr>
              <w:t>CHAT-05</w:t>
            </w:r>
          </w:p>
        </w:tc>
        <w:tc>
          <w:tcPr>
            <w:tcW w:type="dxa" w:w="2592"/>
          </w:tcPr>
          <w:p>
            <w:r/>
            <w:r>
              <w:rPr>
                <w:rFonts w:ascii="Arial" w:hAnsi="Arial"/>
                <w:sz w:val="20"/>
              </w:rPr>
              <w:t>Channel Descriptions</w:t>
            </w:r>
          </w:p>
        </w:tc>
        <w:tc>
          <w:tcPr>
            <w:tcW w:type="dxa" w:w="5040"/>
          </w:tcPr>
          <w:p>
            <w:r/>
            <w:r>
              <w:rPr>
                <w:rFonts w:ascii="Arial" w:hAnsi="Arial"/>
                <w:sz w:val="20"/>
              </w:rPr>
              <w:t>Add a description field to channels. Display in channel header with an info button. Allow admins to edit the description from channel settings.</w:t>
            </w:r>
          </w:p>
        </w:tc>
        <w:tc>
          <w:tcPr>
            <w:tcW w:type="dxa" w:w="1008"/>
          </w:tcPr>
          <w:p>
            <w:r/>
            <w:r>
              <w:rPr>
                <w:rFonts w:ascii="Arial" w:hAnsi="Arial"/>
                <w:sz w:val="20"/>
              </w:rPr>
              <w:t>1 day</w:t>
            </w:r>
          </w:p>
        </w:tc>
      </w:tr>
      <w:tr>
        <w:tc>
          <w:tcPr>
            <w:tcW w:type="dxa" w:w="1152"/>
            <w:shd w:fill="F0F4F8" w:val="clear"/>
          </w:tcPr>
          <w:p>
            <w:r/>
            <w:r>
              <w:rPr>
                <w:rFonts w:ascii="Arial" w:hAnsi="Arial"/>
                <w:sz w:val="20"/>
              </w:rPr>
              <w:t>CHAT-06</w:t>
            </w:r>
          </w:p>
        </w:tc>
        <w:tc>
          <w:tcPr>
            <w:tcW w:type="dxa" w:w="2592"/>
            <w:shd w:fill="F0F4F8" w:val="clear"/>
          </w:tcPr>
          <w:p>
            <w:r/>
            <w:r>
              <w:rPr>
                <w:rFonts w:ascii="Arial" w:hAnsi="Arial"/>
                <w:sz w:val="20"/>
              </w:rPr>
              <w:t>Pinned Messages</w:t>
            </w:r>
          </w:p>
        </w:tc>
        <w:tc>
          <w:tcPr>
            <w:tcW w:type="dxa" w:w="5040"/>
            <w:shd w:fill="F0F4F8" w:val="clear"/>
          </w:tcPr>
          <w:p>
            <w:r/>
            <w:r>
              <w:rPr>
                <w:rFonts w:ascii="Arial" w:hAnsi="Arial"/>
                <w:sz w:val="20"/>
              </w:rPr>
              <w:t>Allow admins/moderators to pin important messages in channels. Show a pinned messages bar at the top of the channel. Add pin/unpin actions to message context menu.</w:t>
            </w:r>
          </w:p>
        </w:tc>
        <w:tc>
          <w:tcPr>
            <w:tcW w:type="dxa" w:w="1008"/>
            <w:shd w:fill="F0F4F8" w:val="clear"/>
          </w:tcPr>
          <w:p>
            <w:r/>
            <w:r>
              <w:rPr>
                <w:rFonts w:ascii="Arial" w:hAnsi="Arial"/>
                <w:sz w:val="20"/>
              </w:rPr>
              <w:t>2 days</w:t>
            </w:r>
          </w:p>
        </w:tc>
      </w:tr>
      <w:tr>
        <w:tc>
          <w:tcPr>
            <w:tcW w:type="dxa" w:w="1152"/>
          </w:tcPr>
          <w:p>
            <w:r/>
            <w:r>
              <w:rPr>
                <w:rFonts w:ascii="Arial" w:hAnsi="Arial"/>
                <w:sz w:val="20"/>
              </w:rPr>
              <w:t>CHAT-07</w:t>
            </w:r>
          </w:p>
        </w:tc>
        <w:tc>
          <w:tcPr>
            <w:tcW w:type="dxa" w:w="2592"/>
          </w:tcPr>
          <w:p>
            <w:r/>
            <w:r>
              <w:rPr>
                <w:rFonts w:ascii="Arial" w:hAnsi="Arial"/>
                <w:sz w:val="20"/>
              </w:rPr>
              <w:t>Channel Roles</w:t>
            </w:r>
          </w:p>
        </w:tc>
        <w:tc>
          <w:tcPr>
            <w:tcW w:type="dxa" w:w="5040"/>
          </w:tcPr>
          <w:p>
            <w:r/>
            <w:r>
              <w:rPr>
                <w:rFonts w:ascii="Arial" w:hAnsi="Arial"/>
                <w:sz w:val="20"/>
              </w:rPr>
              <w:t>Implement role hierarchy: Owner &gt; Admin &gt; Moderator &gt; Member. Control permissions for pinning, inviting, editing channel info. Add role management UI in channel settings.</w:t>
            </w:r>
          </w:p>
        </w:tc>
        <w:tc>
          <w:tcPr>
            <w:tcW w:type="dxa" w:w="1008"/>
          </w:tcPr>
          <w:p>
            <w:r/>
            <w:r>
              <w:rPr>
                <w:rFonts w:ascii="Arial" w:hAnsi="Arial"/>
                <w:sz w:val="20"/>
              </w:rPr>
              <w:t>4 days</w:t>
            </w:r>
          </w:p>
        </w:tc>
      </w:tr>
      <w:tr>
        <w:tc>
          <w:tcPr>
            <w:tcW w:type="dxa" w:w="1152"/>
            <w:shd w:fill="F0F4F8" w:val="clear"/>
          </w:tcPr>
          <w:p>
            <w:r/>
            <w:r>
              <w:rPr>
                <w:rFonts w:ascii="Arial" w:hAnsi="Arial"/>
                <w:sz w:val="20"/>
              </w:rPr>
              <w:t>CHAT-08</w:t>
            </w:r>
          </w:p>
        </w:tc>
        <w:tc>
          <w:tcPr>
            <w:tcW w:type="dxa" w:w="2592"/>
            <w:shd w:fill="F0F4F8" w:val="clear"/>
          </w:tcPr>
          <w:p>
            <w:r/>
            <w:r>
              <w:rPr>
                <w:rFonts w:ascii="Arial" w:hAnsi="Arial"/>
                <w:sz w:val="20"/>
              </w:rPr>
              <w:t>Group DMs</w:t>
            </w:r>
          </w:p>
        </w:tc>
        <w:tc>
          <w:tcPr>
            <w:tcW w:type="dxa" w:w="5040"/>
            <w:shd w:fill="F0F4F8" w:val="clear"/>
          </w:tcPr>
          <w:p>
            <w:r/>
            <w:r>
              <w:rPr>
                <w:rFonts w:ascii="Arial" w:hAnsi="Arial"/>
                <w:sz w:val="20"/>
              </w:rPr>
              <w:t>Extend the existing 1:1 DM system to support group conversations (2-8 participants). Add a group name, optional avatar. Reuse existing ConversationDetailView with minor UI adjustments.</w:t>
            </w:r>
          </w:p>
        </w:tc>
        <w:tc>
          <w:tcPr>
            <w:tcW w:type="dxa" w:w="1008"/>
            <w:shd w:fill="F0F4F8" w:val="clear"/>
          </w:tcPr>
          <w:p>
            <w:r/>
            <w:r>
              <w:rPr>
                <w:rFonts w:ascii="Arial" w:hAnsi="Arial"/>
                <w:sz w:val="20"/>
              </w:rPr>
              <w:t>3 days</w:t>
            </w:r>
          </w:p>
        </w:tc>
      </w:tr>
      <w:tr>
        <w:tc>
          <w:tcPr>
            <w:tcW w:type="dxa" w:w="1152"/>
          </w:tcPr>
          <w:p>
            <w:r/>
            <w:r>
              <w:rPr>
                <w:rFonts w:ascii="Arial" w:hAnsi="Arial"/>
                <w:sz w:val="20"/>
              </w:rPr>
              <w:t>CHAT-09</w:t>
            </w:r>
          </w:p>
        </w:tc>
        <w:tc>
          <w:tcPr>
            <w:tcW w:type="dxa" w:w="2592"/>
          </w:tcPr>
          <w:p>
            <w:r/>
            <w:r>
              <w:rPr>
                <w:rFonts w:ascii="Arial" w:hAnsi="Arial"/>
                <w:sz w:val="20"/>
              </w:rPr>
              <w:t>Message Search</w:t>
            </w:r>
          </w:p>
        </w:tc>
        <w:tc>
          <w:tcPr>
            <w:tcW w:type="dxa" w:w="5040"/>
          </w:tcPr>
          <w:p>
            <w:r/>
            <w:r>
              <w:rPr>
                <w:rFonts w:ascii="Arial" w:hAnsi="Arial"/>
                <w:sz w:val="20"/>
              </w:rPr>
              <w:t>Add full-text search across messages within a conversation. Implement search bar in ConversationDetailView. Highlight matching text in results. Use Convex search index for efficient querying.</w:t>
            </w:r>
          </w:p>
        </w:tc>
        <w:tc>
          <w:tcPr>
            <w:tcW w:type="dxa" w:w="1008"/>
          </w:tcPr>
          <w:p>
            <w:r/>
            <w:r>
              <w:rPr>
                <w:rFonts w:ascii="Arial" w:hAnsi="Arial"/>
                <w:sz w:val="20"/>
              </w:rPr>
              <w:t>3 days</w:t>
            </w:r>
          </w:p>
        </w:tc>
      </w:tr>
      <w:tr>
        <w:tc>
          <w:tcPr>
            <w:tcW w:type="dxa" w:w="1152"/>
            <w:shd w:fill="F0F4F8" w:val="clear"/>
          </w:tcPr>
          <w:p>
            <w:r/>
            <w:r>
              <w:rPr>
                <w:rFonts w:ascii="Arial" w:hAnsi="Arial"/>
                <w:sz w:val="20"/>
              </w:rPr>
              <w:t>CHAT-10</w:t>
            </w:r>
          </w:p>
        </w:tc>
        <w:tc>
          <w:tcPr>
            <w:tcW w:type="dxa" w:w="2592"/>
            <w:shd w:fill="F0F4F8" w:val="clear"/>
          </w:tcPr>
          <w:p>
            <w:r/>
            <w:r>
              <w:rPr>
                <w:rFonts w:ascii="Arial" w:hAnsi="Arial"/>
                <w:sz w:val="20"/>
              </w:rPr>
              <w:t>Link Previews in Chat</w:t>
            </w:r>
          </w:p>
        </w:tc>
        <w:tc>
          <w:tcPr>
            <w:tcW w:type="dxa" w:w="5040"/>
            <w:shd w:fill="F0F4F8" w:val="clear"/>
          </w:tcPr>
          <w:p>
            <w:r/>
            <w:r>
              <w:rPr>
                <w:rFonts w:ascii="Arial" w:hAnsi="Arial"/>
                <w:sz w:val="20"/>
              </w:rPr>
              <w:t>Automatically detect URLs in messages and fetch Open Graph metadata (title, image, description). Extend the existing WebAnalyserTool for this purpose. Show an inline preview card below the message.</w:t>
            </w:r>
          </w:p>
        </w:tc>
        <w:tc>
          <w:tcPr>
            <w:tcW w:type="dxa" w:w="1008"/>
            <w:shd w:fill="F0F4F8" w:val="clear"/>
          </w:tcPr>
          <w:p>
            <w:r/>
            <w:r>
              <w:rPr>
                <w:rFonts w:ascii="Arial" w:hAnsi="Arial"/>
                <w:sz w:val="20"/>
              </w:rPr>
              <w:t>2 days</w:t>
            </w:r>
          </w:p>
        </w:tc>
      </w:tr>
    </w:tbl>
    <w:p/>
    <w:p>
      <w:pPr>
        <w:pStyle w:val="Heading2"/>
      </w:pPr>
      <w:r>
        <w:t>3.2 Cloud Object Storage Connection</w:t>
      </w:r>
    </w:p>
    <w:p>
      <w:pPr>
        <w:pStyle w:val="Heading3"/>
      </w:pPr>
      <w:r>
        <w:t>3.2.1 Architecture Overview</w:t>
      </w:r>
    </w:p>
    <w:p>
      <w:r>
        <w:t>The current file system (FilesTabView) uploads files through Convex, which handles storage. To provide a proper cloud object storage experience, we will build on Convex's built-in File Storage service (storage.generateUploadUrl(), storage.getUrl()). This keeps the entire stack on Convex — one system to manage, no extra credentials or CORS configuration. Convex File Storage supports file uploads, downloads, and metadata natively. When scale demands it in the future, the storage layer can be swapped to Cloudflare R2 or S3 behind the same Convex mutations without changing iOS client code.</w:t>
      </w:r>
    </w:p>
    <w:p>
      <w:pPr>
        <w:pStyle w:val="Heading3"/>
      </w:pPr>
      <w:r>
        <w:t>3.2.2 Remaining Tasks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152"/>
            <w:shd w:fill="1A1A2E" w:val="clear"/>
          </w:tcPr>
          <w:p>
            <w:r/>
            <w:r>
              <w:rPr>
                <w:rFonts w:ascii="Arial" w:hAnsi="Arial"/>
                <w:b/>
                <w:color w:val="FFFFFF"/>
                <w:sz w:val="20"/>
              </w:rPr>
              <w:t>Task ID</w:t>
            </w:r>
          </w:p>
        </w:tc>
        <w:tc>
          <w:tcPr>
            <w:tcW w:type="dxa" w:w="2592"/>
            <w:shd w:fill="1A1A2E" w:val="clear"/>
          </w:tcPr>
          <w:p>
            <w:r/>
            <w:r>
              <w:rPr>
                <w:rFonts w:ascii="Arial" w:hAnsi="Arial"/>
                <w:b/>
                <w:color w:val="FFFFFF"/>
                <w:sz w:val="20"/>
              </w:rPr>
              <w:t>Task</w:t>
            </w:r>
          </w:p>
        </w:tc>
        <w:tc>
          <w:tcPr>
            <w:tcW w:type="dxa" w:w="5040"/>
            <w:shd w:fill="1A1A2E" w:val="clear"/>
          </w:tcPr>
          <w:p>
            <w:r/>
            <w:r>
              <w:rPr>
                <w:rFonts w:ascii="Arial" w:hAnsi="Arial"/>
                <w:b/>
                <w:color w:val="FFFFFF"/>
                <w:sz w:val="20"/>
              </w:rPr>
              <w:t>Description</w:t>
            </w:r>
          </w:p>
        </w:tc>
        <w:tc>
          <w:tcPr>
            <w:tcW w:type="dxa" w:w="1008"/>
            <w:shd w:fill="1A1A2E" w:val="clear"/>
          </w:tcPr>
          <w:p>
            <w:r/>
            <w:r>
              <w:rPr>
                <w:rFonts w:ascii="Arial" w:hAnsi="Arial"/>
                <w:b/>
                <w:color w:val="FFFFFF"/>
                <w:sz w:val="20"/>
              </w:rPr>
              <w:t>Effort</w:t>
            </w:r>
          </w:p>
        </w:tc>
      </w:tr>
      <w:tr>
        <w:tc>
          <w:tcPr>
            <w:tcW w:type="dxa" w:w="1152"/>
          </w:tcPr>
          <w:p>
            <w:r/>
            <w:r>
              <w:rPr>
                <w:rFonts w:ascii="Arial" w:hAnsi="Arial"/>
                <w:sz w:val="20"/>
              </w:rPr>
              <w:t>STOR-01</w:t>
            </w:r>
          </w:p>
        </w:tc>
        <w:tc>
          <w:tcPr>
            <w:tcW w:type="dxa" w:w="2592"/>
          </w:tcPr>
          <w:p>
            <w:r/>
            <w:r>
              <w:rPr>
                <w:rFonts w:ascii="Arial" w:hAnsi="Arial"/>
                <w:sz w:val="20"/>
              </w:rPr>
              <w:t>Convex Storage Service Setup</w:t>
            </w:r>
          </w:p>
        </w:tc>
        <w:tc>
          <w:tcPr>
            <w:tcW w:type="dxa" w:w="5040"/>
          </w:tcPr>
          <w:p>
            <w:r/>
            <w:r>
              <w:rPr>
                <w:rFonts w:ascii="Arial" w:hAnsi="Arial"/>
                <w:sz w:val="20"/>
              </w:rPr>
              <w:t>Build Convex backend mutations/queries using storage.generateUploadUrl() and storage.getUrl(). Create helper functions for file upload, download, delete, and metadata retrieval. No external service setup or CORS needed.</w:t>
            </w:r>
          </w:p>
        </w:tc>
        <w:tc>
          <w:tcPr>
            <w:tcW w:type="dxa" w:w="1008"/>
          </w:tcPr>
          <w:p>
            <w:r/>
            <w:r>
              <w:rPr>
                <w:rFonts w:ascii="Arial" w:hAnsi="Arial"/>
                <w:sz w:val="20"/>
              </w:rPr>
              <w:t>2 days</w:t>
            </w:r>
          </w:p>
        </w:tc>
      </w:tr>
      <w:tr>
        <w:tc>
          <w:tcPr>
            <w:tcW w:type="dxa" w:w="1152"/>
            <w:shd w:fill="F0F4F8" w:val="clear"/>
          </w:tcPr>
          <w:p>
            <w:r/>
            <w:r>
              <w:rPr>
                <w:rFonts w:ascii="Arial" w:hAnsi="Arial"/>
                <w:sz w:val="20"/>
              </w:rPr>
              <w:t>STOR-02</w:t>
            </w:r>
          </w:p>
        </w:tc>
        <w:tc>
          <w:tcPr>
            <w:tcW w:type="dxa" w:w="2592"/>
            <w:shd w:fill="F0F4F8" w:val="clear"/>
          </w:tcPr>
          <w:p>
            <w:r/>
            <w:r>
              <w:rPr>
                <w:rFonts w:ascii="Arial" w:hAnsi="Arial"/>
                <w:sz w:val="20"/>
              </w:rPr>
              <w:t>Folder Organization</w:t>
            </w:r>
          </w:p>
        </w:tc>
        <w:tc>
          <w:tcPr>
            <w:tcW w:type="dxa" w:w="5040"/>
            <w:shd w:fill="F0F4F8" w:val="clear"/>
          </w:tcPr>
          <w:p>
            <w:r/>
            <w:r>
              <w:rPr>
                <w:rFonts w:ascii="Arial" w:hAnsi="Arial"/>
                <w:sz w:val="20"/>
              </w:rPr>
              <w:t>Allow users to create folders within cloud storage. Support nested folder hierarchy. Implement breadcrumb navigation in FilesTabView. Store folder metadata in Convex.</w:t>
            </w:r>
          </w:p>
        </w:tc>
        <w:tc>
          <w:tcPr>
            <w:tcW w:type="dxa" w:w="1008"/>
            <w:shd w:fill="F0F4F8" w:val="clear"/>
          </w:tcPr>
          <w:p>
            <w:r/>
            <w:r>
              <w:rPr>
                <w:rFonts w:ascii="Arial" w:hAnsi="Arial"/>
                <w:sz w:val="20"/>
              </w:rPr>
              <w:t>4 days</w:t>
            </w:r>
          </w:p>
        </w:tc>
      </w:tr>
      <w:tr>
        <w:tc>
          <w:tcPr>
            <w:tcW w:type="dxa" w:w="1152"/>
          </w:tcPr>
          <w:p>
            <w:r/>
            <w:r>
              <w:rPr>
                <w:rFonts w:ascii="Arial" w:hAnsi="Arial"/>
                <w:sz w:val="20"/>
              </w:rPr>
              <w:t>STOR-03</w:t>
            </w:r>
          </w:p>
        </w:tc>
        <w:tc>
          <w:tcPr>
            <w:tcW w:type="dxa" w:w="2592"/>
          </w:tcPr>
          <w:p>
            <w:r/>
            <w:r>
              <w:rPr>
                <w:rFonts w:ascii="Arial" w:hAnsi="Arial"/>
                <w:sz w:val="20"/>
              </w:rPr>
              <w:t>Upload Manager</w:t>
            </w:r>
          </w:p>
        </w:tc>
        <w:tc>
          <w:tcPr>
            <w:tcW w:type="dxa" w:w="5040"/>
          </w:tcPr>
          <w:p>
            <w:r/>
            <w:r>
              <w:rPr>
                <w:rFonts w:ascii="Arial" w:hAnsi="Arial"/>
                <w:sz w:val="20"/>
              </w:rPr>
              <w:t>Build a robust upload manager supporting background uploads, retry on failure, progress tracking, and multi-file batch uploads. Show upload queue in UI with cancel option.</w:t>
            </w:r>
          </w:p>
        </w:tc>
        <w:tc>
          <w:tcPr>
            <w:tcW w:type="dxa" w:w="1008"/>
          </w:tcPr>
          <w:p>
            <w:r/>
            <w:r>
              <w:rPr>
                <w:rFonts w:ascii="Arial" w:hAnsi="Arial"/>
                <w:sz w:val="20"/>
              </w:rPr>
              <w:t>4 days</w:t>
            </w:r>
          </w:p>
        </w:tc>
      </w:tr>
      <w:tr>
        <w:tc>
          <w:tcPr>
            <w:tcW w:type="dxa" w:w="1152"/>
            <w:shd w:fill="F0F4F8" w:val="clear"/>
          </w:tcPr>
          <w:p>
            <w:r/>
            <w:r>
              <w:rPr>
                <w:rFonts w:ascii="Arial" w:hAnsi="Arial"/>
                <w:sz w:val="20"/>
              </w:rPr>
              <w:t>STOR-04</w:t>
            </w:r>
          </w:p>
        </w:tc>
        <w:tc>
          <w:tcPr>
            <w:tcW w:type="dxa" w:w="2592"/>
            <w:shd w:fill="F0F4F8" w:val="clear"/>
          </w:tcPr>
          <w:p>
            <w:r/>
            <w:r>
              <w:rPr>
                <w:rFonts w:ascii="Arial" w:hAnsi="Arial"/>
                <w:sz w:val="20"/>
              </w:rPr>
              <w:t>File Preview &amp; Viewer</w:t>
            </w:r>
          </w:p>
        </w:tc>
        <w:tc>
          <w:tcPr>
            <w:tcW w:type="dxa" w:w="5040"/>
            <w:shd w:fill="F0F4F8" w:val="clear"/>
          </w:tcPr>
          <w:p>
            <w:r/>
            <w:r>
              <w:rPr>
                <w:rFonts w:ascii="Arial" w:hAnsi="Arial"/>
                <w:sz w:val="20"/>
              </w:rPr>
              <w:t>Extend the existing attachment viewer to support cloud-stored files. Add inline preview for PDFs, documents, and spreadsheets. Implement image gallery view with zoom/swipe.</w:t>
            </w:r>
          </w:p>
        </w:tc>
        <w:tc>
          <w:tcPr>
            <w:tcW w:type="dxa" w:w="1008"/>
            <w:shd w:fill="F0F4F8" w:val="clear"/>
          </w:tcPr>
          <w:p>
            <w:r/>
            <w:r>
              <w:rPr>
                <w:rFonts w:ascii="Arial" w:hAnsi="Arial"/>
                <w:sz w:val="20"/>
              </w:rPr>
              <w:t>3 days</w:t>
            </w:r>
          </w:p>
        </w:tc>
      </w:tr>
      <w:tr>
        <w:tc>
          <w:tcPr>
            <w:tcW w:type="dxa" w:w="1152"/>
          </w:tcPr>
          <w:p>
            <w:r/>
            <w:r>
              <w:rPr>
                <w:rFonts w:ascii="Arial" w:hAnsi="Arial"/>
                <w:sz w:val="20"/>
              </w:rPr>
              <w:t>STOR-05</w:t>
            </w:r>
          </w:p>
        </w:tc>
        <w:tc>
          <w:tcPr>
            <w:tcW w:type="dxa" w:w="2592"/>
          </w:tcPr>
          <w:p>
            <w:r/>
            <w:r>
              <w:rPr>
                <w:rFonts w:ascii="Arial" w:hAnsi="Arial"/>
                <w:sz w:val="20"/>
              </w:rPr>
              <w:t>Storage Quota Dashboard</w:t>
            </w:r>
          </w:p>
        </w:tc>
        <w:tc>
          <w:tcPr>
            <w:tcW w:type="dxa" w:w="5040"/>
          </w:tcPr>
          <w:p>
            <w:r/>
            <w:r>
              <w:rPr>
                <w:rFonts w:ascii="Arial" w:hAnsi="Arial"/>
                <w:sz w:val="20"/>
              </w:rPr>
              <w:t>Track per-user and organization-wide storage usage. Display a usage dashboard in Profile/Settings. Send alerts at 80% and 95% capacity. Admin can set per-user limits.</w:t>
            </w:r>
          </w:p>
        </w:tc>
        <w:tc>
          <w:tcPr>
            <w:tcW w:type="dxa" w:w="1008"/>
          </w:tcPr>
          <w:p>
            <w:r/>
            <w:r>
              <w:rPr>
                <w:rFonts w:ascii="Arial" w:hAnsi="Arial"/>
                <w:sz w:val="20"/>
              </w:rPr>
              <w:t>3 days</w:t>
            </w:r>
          </w:p>
        </w:tc>
      </w:tr>
      <w:tr>
        <w:tc>
          <w:tcPr>
            <w:tcW w:type="dxa" w:w="1152"/>
            <w:shd w:fill="F0F4F8" w:val="clear"/>
          </w:tcPr>
          <w:p>
            <w:r/>
            <w:r>
              <w:rPr>
                <w:rFonts w:ascii="Arial" w:hAnsi="Arial"/>
                <w:sz w:val="20"/>
              </w:rPr>
              <w:t>STOR-06</w:t>
            </w:r>
          </w:p>
        </w:tc>
        <w:tc>
          <w:tcPr>
            <w:tcW w:type="dxa" w:w="2592"/>
            <w:shd w:fill="F0F4F8" w:val="clear"/>
          </w:tcPr>
          <w:p>
            <w:r/>
            <w:r>
              <w:rPr>
                <w:rFonts w:ascii="Arial" w:hAnsi="Arial"/>
                <w:sz w:val="20"/>
              </w:rPr>
              <w:t>File Versioning</w:t>
            </w:r>
          </w:p>
        </w:tc>
        <w:tc>
          <w:tcPr>
            <w:tcW w:type="dxa" w:w="5040"/>
            <w:shd w:fill="F0F4F8" w:val="clear"/>
          </w:tcPr>
          <w:p>
            <w:r/>
            <w:r>
              <w:rPr>
                <w:rFonts w:ascii="Arial" w:hAnsi="Arial"/>
                <w:sz w:val="20"/>
              </w:rPr>
              <w:t>Track file versions when users re-upload the same file. Show version history with timestamps. Allow restoring previous versions.</w:t>
            </w:r>
          </w:p>
        </w:tc>
        <w:tc>
          <w:tcPr>
            <w:tcW w:type="dxa" w:w="1008"/>
            <w:shd w:fill="F0F4F8" w:val="clear"/>
          </w:tcPr>
          <w:p>
            <w:r/>
            <w:r>
              <w:rPr>
                <w:rFonts w:ascii="Arial" w:hAnsi="Arial"/>
                <w:sz w:val="20"/>
              </w:rPr>
              <w:t>3 days</w:t>
            </w:r>
          </w:p>
        </w:tc>
      </w:tr>
      <w:tr>
        <w:tc>
          <w:tcPr>
            <w:tcW w:type="dxa" w:w="1152"/>
          </w:tcPr>
          <w:p>
            <w:r/>
            <w:r>
              <w:rPr>
                <w:rFonts w:ascii="Arial" w:hAnsi="Arial"/>
                <w:sz w:val="20"/>
              </w:rPr>
              <w:t>STOR-07</w:t>
            </w:r>
          </w:p>
        </w:tc>
        <w:tc>
          <w:tcPr>
            <w:tcW w:type="dxa" w:w="2592"/>
          </w:tcPr>
          <w:p>
            <w:r/>
            <w:r>
              <w:rPr>
                <w:rFonts w:ascii="Arial" w:hAnsi="Arial"/>
                <w:sz w:val="20"/>
              </w:rPr>
              <w:t>Shared Folders</w:t>
            </w:r>
          </w:p>
        </w:tc>
        <w:tc>
          <w:tcPr>
            <w:tcW w:type="dxa" w:w="5040"/>
          </w:tcPr>
          <w:p>
            <w:r/>
            <w:r>
              <w:rPr>
                <w:rFonts w:ascii="Arial" w:hAnsi="Arial"/>
                <w:sz w:val="20"/>
              </w:rPr>
              <w:t>Allow users to create shared folders accessible by specific team members or channels. Support read/write permissions per folder.</w:t>
            </w:r>
          </w:p>
        </w:tc>
        <w:tc>
          <w:tcPr>
            <w:tcW w:type="dxa" w:w="1008"/>
          </w:tcPr>
          <w:p>
            <w:r/>
            <w:r>
              <w:rPr>
                <w:rFonts w:ascii="Arial" w:hAnsi="Arial"/>
                <w:sz w:val="20"/>
              </w:rPr>
              <w:t>4 days</w:t>
            </w:r>
          </w:p>
        </w:tc>
      </w:tr>
      <w:tr>
        <w:tc>
          <w:tcPr>
            <w:tcW w:type="dxa" w:w="1152"/>
            <w:shd w:fill="F0F4F8" w:val="clear"/>
          </w:tcPr>
          <w:p>
            <w:r/>
            <w:r>
              <w:rPr>
                <w:rFonts w:ascii="Arial" w:hAnsi="Arial"/>
                <w:sz w:val="20"/>
              </w:rPr>
              <w:t>STOR-08</w:t>
            </w:r>
          </w:p>
        </w:tc>
        <w:tc>
          <w:tcPr>
            <w:tcW w:type="dxa" w:w="2592"/>
            <w:shd w:fill="F0F4F8" w:val="clear"/>
          </w:tcPr>
          <w:p>
            <w:r/>
            <w:r>
              <w:rPr>
                <w:rFonts w:ascii="Arial" w:hAnsi="Arial"/>
                <w:sz w:val="20"/>
              </w:rPr>
              <w:t>Offline File Access</w:t>
            </w:r>
          </w:p>
        </w:tc>
        <w:tc>
          <w:tcPr>
            <w:tcW w:type="dxa" w:w="5040"/>
            <w:shd w:fill="F0F4F8" w:val="clear"/>
          </w:tcPr>
          <w:p>
            <w:r/>
            <w:r>
              <w:rPr>
                <w:rFonts w:ascii="Arial" w:hAnsi="Arial"/>
                <w:sz w:val="20"/>
              </w:rPr>
              <w:t>Allow users to mark files for offline access. Cache selected files locally using FileManager. Sync changes when back online.</w:t>
            </w:r>
          </w:p>
        </w:tc>
        <w:tc>
          <w:tcPr>
            <w:tcW w:type="dxa" w:w="1008"/>
            <w:shd w:fill="F0F4F8" w:val="clear"/>
          </w:tcPr>
          <w:p>
            <w:r/>
            <w:r>
              <w:rPr>
                <w:rFonts w:ascii="Arial" w:hAnsi="Arial"/>
                <w:sz w:val="20"/>
              </w:rPr>
              <w:t>3 days</w:t>
            </w:r>
          </w:p>
        </w:tc>
      </w:tr>
    </w:tbl>
    <w:p/>
    <w:p>
      <w:pPr>
        <w:pStyle w:val="Heading2"/>
      </w:pPr>
      <w:r>
        <w:t>3.3 Notification System &amp; User Status</w:t>
      </w:r>
    </w:p>
    <w:p>
      <w:pPr>
        <w:pStyle w:val="Heading3"/>
      </w:pPr>
      <w:r>
        <w:t>3.3.1 Current Implementation</w:t>
      </w:r>
    </w:p>
    <w:p>
      <w:r>
        <w:t>Push notifications are implemented via APNs with PushNotificationAppDelegate handling registration and token management. PushNavigationCoordinator routes incoming notifications to the correct conversation (DM or channel). Basic notification preferences exist in ProfileView. However, granular per-conversation settings, presence/status, and notification grouping are not yet implemented.</w:t>
      </w:r>
    </w:p>
    <w:p>
      <w:pPr>
        <w:pStyle w:val="Heading3"/>
      </w:pPr>
      <w:r>
        <w:t>3.3.2 Remaining Tasks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152"/>
            <w:shd w:fill="1A1A2E" w:val="clear"/>
          </w:tcPr>
          <w:p>
            <w:r/>
            <w:r>
              <w:rPr>
                <w:rFonts w:ascii="Arial" w:hAnsi="Arial"/>
                <w:b/>
                <w:color w:val="FFFFFF"/>
                <w:sz w:val="20"/>
              </w:rPr>
              <w:t>Task ID</w:t>
            </w:r>
          </w:p>
        </w:tc>
        <w:tc>
          <w:tcPr>
            <w:tcW w:type="dxa" w:w="2592"/>
            <w:shd w:fill="1A1A2E" w:val="clear"/>
          </w:tcPr>
          <w:p>
            <w:r/>
            <w:r>
              <w:rPr>
                <w:rFonts w:ascii="Arial" w:hAnsi="Arial"/>
                <w:b/>
                <w:color w:val="FFFFFF"/>
                <w:sz w:val="20"/>
              </w:rPr>
              <w:t>Task</w:t>
            </w:r>
          </w:p>
        </w:tc>
        <w:tc>
          <w:tcPr>
            <w:tcW w:type="dxa" w:w="5040"/>
            <w:shd w:fill="1A1A2E" w:val="clear"/>
          </w:tcPr>
          <w:p>
            <w:r/>
            <w:r>
              <w:rPr>
                <w:rFonts w:ascii="Arial" w:hAnsi="Arial"/>
                <w:b/>
                <w:color w:val="FFFFFF"/>
                <w:sz w:val="20"/>
              </w:rPr>
              <w:t>Description</w:t>
            </w:r>
          </w:p>
        </w:tc>
        <w:tc>
          <w:tcPr>
            <w:tcW w:type="dxa" w:w="1008"/>
            <w:shd w:fill="1A1A2E" w:val="clear"/>
          </w:tcPr>
          <w:p>
            <w:r/>
            <w:r>
              <w:rPr>
                <w:rFonts w:ascii="Arial" w:hAnsi="Arial"/>
                <w:b/>
                <w:color w:val="FFFFFF"/>
                <w:sz w:val="20"/>
              </w:rPr>
              <w:t>Effort</w:t>
            </w:r>
          </w:p>
        </w:tc>
      </w:tr>
      <w:tr>
        <w:tc>
          <w:tcPr>
            <w:tcW w:type="dxa" w:w="1152"/>
          </w:tcPr>
          <w:p>
            <w:r/>
            <w:r>
              <w:rPr>
                <w:rFonts w:ascii="Arial" w:hAnsi="Arial"/>
                <w:sz w:val="20"/>
              </w:rPr>
              <w:t>NOTIF-01</w:t>
            </w:r>
          </w:p>
        </w:tc>
        <w:tc>
          <w:tcPr>
            <w:tcW w:type="dxa" w:w="2592"/>
          </w:tcPr>
          <w:p>
            <w:r/>
            <w:r>
              <w:rPr>
                <w:rFonts w:ascii="Arial" w:hAnsi="Arial"/>
                <w:sz w:val="20"/>
              </w:rPr>
              <w:t>Granular Notification Settings</w:t>
            </w:r>
          </w:p>
        </w:tc>
        <w:tc>
          <w:tcPr>
            <w:tcW w:type="dxa" w:w="5040"/>
          </w:tcPr>
          <w:p>
            <w:r/>
            <w:r>
              <w:rPr>
                <w:rFonts w:ascii="Arial" w:hAnsi="Arial"/>
                <w:sz w:val="20"/>
              </w:rPr>
              <w:t>Per-conversation mute/unmute toggle. Per-channel notification level: All messages / Mentions only / None. Store preferences in Convex, sync across devices. Add settings sheet accessible from conversation header.</w:t>
            </w:r>
          </w:p>
        </w:tc>
        <w:tc>
          <w:tcPr>
            <w:tcW w:type="dxa" w:w="1008"/>
          </w:tcPr>
          <w:p>
            <w:r/>
            <w:r>
              <w:rPr>
                <w:rFonts w:ascii="Arial" w:hAnsi="Arial"/>
                <w:sz w:val="20"/>
              </w:rPr>
              <w:t>3 days</w:t>
            </w:r>
          </w:p>
        </w:tc>
      </w:tr>
      <w:tr>
        <w:tc>
          <w:tcPr>
            <w:tcW w:type="dxa" w:w="1152"/>
            <w:shd w:fill="F0F4F8" w:val="clear"/>
          </w:tcPr>
          <w:p>
            <w:r/>
            <w:r>
              <w:rPr>
                <w:rFonts w:ascii="Arial" w:hAnsi="Arial"/>
                <w:sz w:val="20"/>
              </w:rPr>
              <w:t>NOTIF-02</w:t>
            </w:r>
          </w:p>
        </w:tc>
        <w:tc>
          <w:tcPr>
            <w:tcW w:type="dxa" w:w="2592"/>
            <w:shd w:fill="F0F4F8" w:val="clear"/>
          </w:tcPr>
          <w:p>
            <w:r/>
            <w:r>
              <w:rPr>
                <w:rFonts w:ascii="Arial" w:hAnsi="Arial"/>
                <w:sz w:val="20"/>
              </w:rPr>
              <w:t>Notification Grouping</w:t>
            </w:r>
          </w:p>
        </w:tc>
        <w:tc>
          <w:tcPr>
            <w:tcW w:type="dxa" w:w="5040"/>
            <w:shd w:fill="F0F4F8" w:val="clear"/>
          </w:tcPr>
          <w:p>
            <w:r/>
            <w:r>
              <w:rPr>
                <w:rFonts w:ascii="Arial" w:hAnsi="Arial"/>
                <w:sz w:val="20"/>
              </w:rPr>
              <w:t>Group notifications by conversation using UNNotificationCategory and threadIdentifier. Show summary notification ("3 new messages in #engineering"). Expand to show individual messages.</w:t>
            </w:r>
          </w:p>
        </w:tc>
        <w:tc>
          <w:tcPr>
            <w:tcW w:type="dxa" w:w="1008"/>
            <w:shd w:fill="F0F4F8" w:val="clear"/>
          </w:tcPr>
          <w:p>
            <w:r/>
            <w:r>
              <w:rPr>
                <w:rFonts w:ascii="Arial" w:hAnsi="Arial"/>
                <w:sz w:val="20"/>
              </w:rPr>
              <w:t>2 days</w:t>
            </w:r>
          </w:p>
        </w:tc>
      </w:tr>
      <w:tr>
        <w:tc>
          <w:tcPr>
            <w:tcW w:type="dxa" w:w="1152"/>
          </w:tcPr>
          <w:p>
            <w:r/>
            <w:r>
              <w:rPr>
                <w:rFonts w:ascii="Arial" w:hAnsi="Arial"/>
                <w:sz w:val="20"/>
              </w:rPr>
              <w:t>NOTIF-03</w:t>
            </w:r>
          </w:p>
        </w:tc>
        <w:tc>
          <w:tcPr>
            <w:tcW w:type="dxa" w:w="2592"/>
          </w:tcPr>
          <w:p>
            <w:r/>
            <w:r>
              <w:rPr>
                <w:rFonts w:ascii="Arial" w:hAnsi="Arial"/>
                <w:sz w:val="20"/>
              </w:rPr>
              <w:t>Do Not Disturb</w:t>
            </w:r>
          </w:p>
        </w:tc>
        <w:tc>
          <w:tcPr>
            <w:tcW w:type="dxa" w:w="5040"/>
          </w:tcPr>
          <w:p>
            <w:r/>
            <w:r>
              <w:rPr>
                <w:rFonts w:ascii="Arial" w:hAnsi="Arial"/>
                <w:sz w:val="20"/>
              </w:rPr>
              <w:t>Schedule-based DND (e.g., 10 PM to 8 AM). Manual DND toggle with duration options (1 hour, until tomorrow, custom). Integrate with iOS Focus modes. Allow override for urgent/priority messages from admins.</w:t>
            </w:r>
          </w:p>
        </w:tc>
        <w:tc>
          <w:tcPr>
            <w:tcW w:type="dxa" w:w="1008"/>
          </w:tcPr>
          <w:p>
            <w:r/>
            <w:r>
              <w:rPr>
                <w:rFonts w:ascii="Arial" w:hAnsi="Arial"/>
                <w:sz w:val="20"/>
              </w:rPr>
              <w:t>3 days</w:t>
            </w:r>
          </w:p>
        </w:tc>
      </w:tr>
      <w:tr>
        <w:tc>
          <w:tcPr>
            <w:tcW w:type="dxa" w:w="1152"/>
            <w:shd w:fill="F0F4F8" w:val="clear"/>
          </w:tcPr>
          <w:p>
            <w:r/>
            <w:r>
              <w:rPr>
                <w:rFonts w:ascii="Arial" w:hAnsi="Arial"/>
                <w:sz w:val="20"/>
              </w:rPr>
              <w:t>NOTIF-04</w:t>
            </w:r>
          </w:p>
        </w:tc>
        <w:tc>
          <w:tcPr>
            <w:tcW w:type="dxa" w:w="2592"/>
            <w:shd w:fill="F0F4F8" w:val="clear"/>
          </w:tcPr>
          <w:p>
            <w:r/>
            <w:r>
              <w:rPr>
                <w:rFonts w:ascii="Arial" w:hAnsi="Arial"/>
                <w:sz w:val="20"/>
              </w:rPr>
              <w:t>Notification Sound Customization</w:t>
            </w:r>
          </w:p>
        </w:tc>
        <w:tc>
          <w:tcPr>
            <w:tcW w:type="dxa" w:w="5040"/>
            <w:shd w:fill="F0F4F8" w:val="clear"/>
          </w:tcPr>
          <w:p>
            <w:r/>
            <w:r>
              <w:rPr>
                <w:rFonts w:ascii="Arial" w:hAnsi="Arial"/>
                <w:sz w:val="20"/>
              </w:rPr>
              <w:t>Allow users to choose notification sounds per conversation type (DM vs. channel). Provide a set of built-in sounds. Support silent notifications for muted but visible conversations.</w:t>
            </w:r>
          </w:p>
        </w:tc>
        <w:tc>
          <w:tcPr>
            <w:tcW w:type="dxa" w:w="1008"/>
            <w:shd w:fill="F0F4F8" w:val="clear"/>
          </w:tcPr>
          <w:p>
            <w:r/>
            <w:r>
              <w:rPr>
                <w:rFonts w:ascii="Arial" w:hAnsi="Arial"/>
                <w:sz w:val="20"/>
              </w:rPr>
              <w:t>1 day</w:t>
            </w:r>
          </w:p>
        </w:tc>
      </w:tr>
      <w:tr>
        <w:tc>
          <w:tcPr>
            <w:tcW w:type="dxa" w:w="1152"/>
          </w:tcPr>
          <w:p>
            <w:r/>
            <w:r>
              <w:rPr>
                <w:rFonts w:ascii="Arial" w:hAnsi="Arial"/>
                <w:sz w:val="20"/>
              </w:rPr>
              <w:t>NOTIF-05</w:t>
            </w:r>
          </w:p>
        </w:tc>
        <w:tc>
          <w:tcPr>
            <w:tcW w:type="dxa" w:w="2592"/>
          </w:tcPr>
          <w:p>
            <w:r/>
            <w:r>
              <w:rPr>
                <w:rFonts w:ascii="Arial" w:hAnsi="Arial"/>
                <w:sz w:val="20"/>
              </w:rPr>
              <w:t>Online/Offline/Busy Presence</w:t>
            </w:r>
          </w:p>
        </w:tc>
        <w:tc>
          <w:tcPr>
            <w:tcW w:type="dxa" w:w="5040"/>
          </w:tcPr>
          <w:p>
            <w:r/>
            <w:r>
              <w:rPr>
                <w:rFonts w:ascii="Arial" w:hAnsi="Arial"/>
                <w:sz w:val="20"/>
              </w:rPr>
              <w:t>Real-time presence system using Convex subscriptions. States: Online (green), Away (yellow, auto after 5 min idle), Busy (red, manual), Offline (gray). Show status dot on user avatars throughout the app. Update presence on app lifecycle events (foreground/background).</w:t>
            </w:r>
          </w:p>
        </w:tc>
        <w:tc>
          <w:tcPr>
            <w:tcW w:type="dxa" w:w="1008"/>
          </w:tcPr>
          <w:p>
            <w:r/>
            <w:r>
              <w:rPr>
                <w:rFonts w:ascii="Arial" w:hAnsi="Arial"/>
                <w:sz w:val="20"/>
              </w:rPr>
              <w:t>5 days</w:t>
            </w:r>
          </w:p>
        </w:tc>
      </w:tr>
      <w:tr>
        <w:tc>
          <w:tcPr>
            <w:tcW w:type="dxa" w:w="1152"/>
            <w:shd w:fill="F0F4F8" w:val="clear"/>
          </w:tcPr>
          <w:p>
            <w:r/>
            <w:r>
              <w:rPr>
                <w:rFonts w:ascii="Arial" w:hAnsi="Arial"/>
                <w:sz w:val="20"/>
              </w:rPr>
              <w:t>NOTIF-06</w:t>
            </w:r>
          </w:p>
        </w:tc>
        <w:tc>
          <w:tcPr>
            <w:tcW w:type="dxa" w:w="2592"/>
            <w:shd w:fill="F0F4F8" w:val="clear"/>
          </w:tcPr>
          <w:p>
            <w:r/>
            <w:r>
              <w:rPr>
                <w:rFonts w:ascii="Arial" w:hAnsi="Arial"/>
                <w:sz w:val="20"/>
              </w:rPr>
              <w:t>Custom Status Messages</w:t>
            </w:r>
          </w:p>
        </w:tc>
        <w:tc>
          <w:tcPr>
            <w:tcW w:type="dxa" w:w="5040"/>
            <w:shd w:fill="F0F4F8" w:val="clear"/>
          </w:tcPr>
          <w:p>
            <w:r/>
            <w:r>
              <w:rPr>
                <w:rFonts w:ascii="Arial" w:hAnsi="Arial"/>
                <w:sz w:val="20"/>
              </w:rPr>
              <w:t>Allow users to set a short text status (e.g., "In a meeting until 3 PM", "Working from home"). Optional emoji prefix. Show in user profile, conversation headers, and directory. Auto-clear option with timer.</w:t>
            </w:r>
          </w:p>
        </w:tc>
        <w:tc>
          <w:tcPr>
            <w:tcW w:type="dxa" w:w="1008"/>
            <w:shd w:fill="F0F4F8" w:val="clear"/>
          </w:tcPr>
          <w:p>
            <w:r/>
            <w:r>
              <w:rPr>
                <w:rFonts w:ascii="Arial" w:hAnsi="Arial"/>
                <w:sz w:val="20"/>
              </w:rPr>
              <w:t>2 days</w:t>
            </w:r>
          </w:p>
        </w:tc>
      </w:tr>
      <w:tr>
        <w:tc>
          <w:tcPr>
            <w:tcW w:type="dxa" w:w="1152"/>
          </w:tcPr>
          <w:p>
            <w:r/>
            <w:r>
              <w:rPr>
                <w:rFonts w:ascii="Arial" w:hAnsi="Arial"/>
                <w:sz w:val="20"/>
              </w:rPr>
              <w:t>NOTIF-07</w:t>
            </w:r>
          </w:p>
        </w:tc>
        <w:tc>
          <w:tcPr>
            <w:tcW w:type="dxa" w:w="2592"/>
          </w:tcPr>
          <w:p>
            <w:r/>
            <w:r>
              <w:rPr>
                <w:rFonts w:ascii="Arial" w:hAnsi="Arial"/>
                <w:sz w:val="20"/>
              </w:rPr>
              <w:t>Focus Mode Integration</w:t>
            </w:r>
          </w:p>
        </w:tc>
        <w:tc>
          <w:tcPr>
            <w:tcW w:type="dxa" w:w="5040"/>
          </w:tcPr>
          <w:p>
            <w:r/>
            <w:r>
              <w:rPr>
                <w:rFonts w:ascii="Arial" w:hAnsi="Arial"/>
                <w:sz w:val="20"/>
              </w:rPr>
              <w:t>Detect active iOS Focus mode. Auto-set status to "Busy" when Focus is on. Optionally sync Focus schedule with DND settings. Use INFocusStatusCenter API.</w:t>
            </w:r>
          </w:p>
        </w:tc>
        <w:tc>
          <w:tcPr>
            <w:tcW w:type="dxa" w:w="1008"/>
          </w:tcPr>
          <w:p>
            <w:r/>
            <w:r>
              <w:rPr>
                <w:rFonts w:ascii="Arial" w:hAnsi="Arial"/>
                <w:sz w:val="20"/>
              </w:rPr>
              <w:t>2 days</w:t>
            </w:r>
          </w:p>
        </w:tc>
      </w:tr>
      <w:tr>
        <w:tc>
          <w:tcPr>
            <w:tcW w:type="dxa" w:w="1152"/>
            <w:shd w:fill="F0F4F8" w:val="clear"/>
          </w:tcPr>
          <w:p>
            <w:r/>
            <w:r>
              <w:rPr>
                <w:rFonts w:ascii="Arial" w:hAnsi="Arial"/>
                <w:sz w:val="20"/>
              </w:rPr>
              <w:t>NOTIF-08</w:t>
            </w:r>
          </w:p>
        </w:tc>
        <w:tc>
          <w:tcPr>
            <w:tcW w:type="dxa" w:w="2592"/>
            <w:shd w:fill="F0F4F8" w:val="clear"/>
          </w:tcPr>
          <w:p>
            <w:r/>
            <w:r>
              <w:rPr>
                <w:rFonts w:ascii="Arial" w:hAnsi="Arial"/>
                <w:sz w:val="20"/>
              </w:rPr>
              <w:t>Badge Count Management</w:t>
            </w:r>
          </w:p>
        </w:tc>
        <w:tc>
          <w:tcPr>
            <w:tcW w:type="dxa" w:w="5040"/>
            <w:shd w:fill="F0F4F8" w:val="clear"/>
          </w:tcPr>
          <w:p>
            <w:r/>
            <w:r>
              <w:rPr>
                <w:rFonts w:ascii="Arial" w:hAnsi="Arial"/>
                <w:sz w:val="20"/>
              </w:rPr>
              <w:t>Accurately reflect unread message count on app badge. Reset badge when conversations are read. Aggregate across DMs + channels. Sync with server-side unread state.</w:t>
            </w:r>
          </w:p>
        </w:tc>
        <w:tc>
          <w:tcPr>
            <w:tcW w:type="dxa" w:w="1008"/>
            <w:shd w:fill="F0F4F8" w:val="clear"/>
          </w:tcPr>
          <w:p>
            <w:r/>
            <w:r>
              <w:rPr>
                <w:rFonts w:ascii="Arial" w:hAnsi="Arial"/>
                <w:sz w:val="20"/>
              </w:rPr>
              <w:t>2 days</w:t>
            </w:r>
          </w:p>
        </w:tc>
      </w:tr>
    </w:tbl>
    <w:p/>
    <w:p>
      <w:pPr>
        <w:pStyle w:val="Heading2"/>
      </w:pPr>
      <w:r>
        <w:t>3.4 Company Updates Feed</w:t>
      </w:r>
    </w:p>
    <w:p>
      <w:pPr>
        <w:pStyle w:val="Heading3"/>
      </w:pPr>
      <w:r>
        <w:t>3.4.1 Feature Overview</w:t>
      </w:r>
    </w:p>
    <w:p>
      <w:r>
        <w:t>The Updates Feed is a new feature area that provides a company-wide announcement and social feed. It serves as a central place for leadership, HR, and teams to share announcements, celebrations, and updates. Think of it as an internal social timeline similar to a simplified LinkedIn feed or Slack's "Posts" feature, but tailored for company-wide communication.</w:t>
      </w:r>
    </w:p>
    <w:p>
      <w:pPr>
        <w:pStyle w:val="Heading3"/>
      </w:pPr>
      <w:r>
        <w:t>3.4.2 Remaining Tasks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152"/>
            <w:shd w:fill="1A1A2E" w:val="clear"/>
          </w:tcPr>
          <w:p>
            <w:r/>
            <w:r>
              <w:rPr>
                <w:rFonts w:ascii="Arial" w:hAnsi="Arial"/>
                <w:b/>
                <w:color w:val="FFFFFF"/>
                <w:sz w:val="20"/>
              </w:rPr>
              <w:t>Task ID</w:t>
            </w:r>
          </w:p>
        </w:tc>
        <w:tc>
          <w:tcPr>
            <w:tcW w:type="dxa" w:w="2592"/>
            <w:shd w:fill="1A1A2E" w:val="clear"/>
          </w:tcPr>
          <w:p>
            <w:r/>
            <w:r>
              <w:rPr>
                <w:rFonts w:ascii="Arial" w:hAnsi="Arial"/>
                <w:b/>
                <w:color w:val="FFFFFF"/>
                <w:sz w:val="20"/>
              </w:rPr>
              <w:t>Task</w:t>
            </w:r>
          </w:p>
        </w:tc>
        <w:tc>
          <w:tcPr>
            <w:tcW w:type="dxa" w:w="5040"/>
            <w:shd w:fill="1A1A2E" w:val="clear"/>
          </w:tcPr>
          <w:p>
            <w:r/>
            <w:r>
              <w:rPr>
                <w:rFonts w:ascii="Arial" w:hAnsi="Arial"/>
                <w:b/>
                <w:color w:val="FFFFFF"/>
                <w:sz w:val="20"/>
              </w:rPr>
              <w:t>Description</w:t>
            </w:r>
          </w:p>
        </w:tc>
        <w:tc>
          <w:tcPr>
            <w:tcW w:type="dxa" w:w="1008"/>
            <w:shd w:fill="1A1A2E" w:val="clear"/>
          </w:tcPr>
          <w:p>
            <w:r/>
            <w:r>
              <w:rPr>
                <w:rFonts w:ascii="Arial" w:hAnsi="Arial"/>
                <w:b/>
                <w:color w:val="FFFFFF"/>
                <w:sz w:val="20"/>
              </w:rPr>
              <w:t>Effort</w:t>
            </w:r>
          </w:p>
        </w:tc>
      </w:tr>
      <w:tr>
        <w:tc>
          <w:tcPr>
            <w:tcW w:type="dxa" w:w="1152"/>
          </w:tcPr>
          <w:p>
            <w:r/>
            <w:r>
              <w:rPr>
                <w:rFonts w:ascii="Arial" w:hAnsi="Arial"/>
                <w:sz w:val="20"/>
              </w:rPr>
              <w:t>FEED-01</w:t>
            </w:r>
          </w:p>
        </w:tc>
        <w:tc>
          <w:tcPr>
            <w:tcW w:type="dxa" w:w="2592"/>
          </w:tcPr>
          <w:p>
            <w:r/>
            <w:r>
              <w:rPr>
                <w:rFonts w:ascii="Arial" w:hAnsi="Arial"/>
                <w:sz w:val="20"/>
              </w:rPr>
              <w:t>Updates Data Model</w:t>
            </w:r>
          </w:p>
        </w:tc>
        <w:tc>
          <w:tcPr>
            <w:tcW w:type="dxa" w:w="5040"/>
          </w:tcPr>
          <w:p>
            <w:r/>
            <w:r>
              <w:rPr>
                <w:rFonts w:ascii="Arial" w:hAnsi="Arial"/>
                <w:sz w:val="20"/>
              </w:rPr>
              <w:t>Design Convex schema for posts: id, authorId, title, body (rich text / markdown), images[], links[], isPinned, isAnnouncement, createdAt, updatedAt. Add reactions and comments as sub-collections.</w:t>
            </w:r>
          </w:p>
        </w:tc>
        <w:tc>
          <w:tcPr>
            <w:tcW w:type="dxa" w:w="1008"/>
          </w:tcPr>
          <w:p>
            <w:r/>
            <w:r>
              <w:rPr>
                <w:rFonts w:ascii="Arial" w:hAnsi="Arial"/>
                <w:sz w:val="20"/>
              </w:rPr>
              <w:t>2 days</w:t>
            </w:r>
          </w:p>
        </w:tc>
      </w:tr>
      <w:tr>
        <w:tc>
          <w:tcPr>
            <w:tcW w:type="dxa" w:w="1152"/>
            <w:shd w:fill="F0F4F8" w:val="clear"/>
          </w:tcPr>
          <w:p>
            <w:r/>
            <w:r>
              <w:rPr>
                <w:rFonts w:ascii="Arial" w:hAnsi="Arial"/>
                <w:sz w:val="20"/>
              </w:rPr>
              <w:t>FEED-02</w:t>
            </w:r>
          </w:p>
        </w:tc>
        <w:tc>
          <w:tcPr>
            <w:tcW w:type="dxa" w:w="2592"/>
            <w:shd w:fill="F0F4F8" w:val="clear"/>
          </w:tcPr>
          <w:p>
            <w:r/>
            <w:r>
              <w:rPr>
                <w:rFonts w:ascii="Arial" w:hAnsi="Arial"/>
                <w:sz w:val="20"/>
              </w:rPr>
              <w:t>Updates Tab in Navigation</w:t>
            </w:r>
          </w:p>
        </w:tc>
        <w:tc>
          <w:tcPr>
            <w:tcW w:type="dxa" w:w="5040"/>
            <w:shd w:fill="F0F4F8" w:val="clear"/>
          </w:tcPr>
          <w:p>
            <w:r/>
            <w:r>
              <w:rPr>
                <w:rFonts w:ascii="Arial" w:hAnsi="Arial"/>
                <w:sz w:val="20"/>
              </w:rPr>
              <w:t>Add a 4th tab "Updates" to MainTabView. Design the feed layout with a scrollable list of post cards. Show post author avatar, name, timestamp, and content preview.</w:t>
            </w:r>
          </w:p>
        </w:tc>
        <w:tc>
          <w:tcPr>
            <w:tcW w:type="dxa" w:w="1008"/>
            <w:shd w:fill="F0F4F8" w:val="clear"/>
          </w:tcPr>
          <w:p>
            <w:r/>
            <w:r>
              <w:rPr>
                <w:rFonts w:ascii="Arial" w:hAnsi="Arial"/>
                <w:sz w:val="20"/>
              </w:rPr>
              <w:t>2 days</w:t>
            </w:r>
          </w:p>
        </w:tc>
      </w:tr>
      <w:tr>
        <w:tc>
          <w:tcPr>
            <w:tcW w:type="dxa" w:w="1152"/>
          </w:tcPr>
          <w:p>
            <w:r/>
            <w:r>
              <w:rPr>
                <w:rFonts w:ascii="Arial" w:hAnsi="Arial"/>
                <w:sz w:val="20"/>
              </w:rPr>
              <w:t>FEED-03</w:t>
            </w:r>
          </w:p>
        </w:tc>
        <w:tc>
          <w:tcPr>
            <w:tcW w:type="dxa" w:w="2592"/>
          </w:tcPr>
          <w:p>
            <w:r/>
            <w:r>
              <w:rPr>
                <w:rFonts w:ascii="Arial" w:hAnsi="Arial"/>
                <w:sz w:val="20"/>
              </w:rPr>
              <w:t>Post Creation View</w:t>
            </w:r>
          </w:p>
        </w:tc>
        <w:tc>
          <w:tcPr>
            <w:tcW w:type="dxa" w:w="5040"/>
          </w:tcPr>
          <w:p>
            <w:r/>
            <w:r>
              <w:rPr>
                <w:rFonts w:ascii="Arial" w:hAnsi="Arial"/>
                <w:sz w:val="20"/>
              </w:rPr>
              <w:t>Build a rich post composer for admins/authorized users. Support: text with basic formatting (bold, italic, links), image attachments (up to 4), link embeds with preview. Add "Post" and "Schedule" actions.</w:t>
            </w:r>
          </w:p>
        </w:tc>
        <w:tc>
          <w:tcPr>
            <w:tcW w:type="dxa" w:w="1008"/>
          </w:tcPr>
          <w:p>
            <w:r/>
            <w:r>
              <w:rPr>
                <w:rFonts w:ascii="Arial" w:hAnsi="Arial"/>
                <w:sz w:val="20"/>
              </w:rPr>
              <w:t>4 days</w:t>
            </w:r>
          </w:p>
        </w:tc>
      </w:tr>
      <w:tr>
        <w:tc>
          <w:tcPr>
            <w:tcW w:type="dxa" w:w="1152"/>
            <w:shd w:fill="F0F4F8" w:val="clear"/>
          </w:tcPr>
          <w:p>
            <w:r/>
            <w:r>
              <w:rPr>
                <w:rFonts w:ascii="Arial" w:hAnsi="Arial"/>
                <w:sz w:val="20"/>
              </w:rPr>
              <w:t>FEED-04</w:t>
            </w:r>
          </w:p>
        </w:tc>
        <w:tc>
          <w:tcPr>
            <w:tcW w:type="dxa" w:w="2592"/>
            <w:shd w:fill="F0F4F8" w:val="clear"/>
          </w:tcPr>
          <w:p>
            <w:r/>
            <w:r>
              <w:rPr>
                <w:rFonts w:ascii="Arial" w:hAnsi="Arial"/>
                <w:sz w:val="20"/>
              </w:rPr>
              <w:t>Post Detail View</w:t>
            </w:r>
          </w:p>
        </w:tc>
        <w:tc>
          <w:tcPr>
            <w:tcW w:type="dxa" w:w="5040"/>
            <w:shd w:fill="F0F4F8" w:val="clear"/>
          </w:tcPr>
          <w:p>
            <w:r/>
            <w:r>
              <w:rPr>
                <w:rFonts w:ascii="Arial" w:hAnsi="Arial"/>
                <w:sz w:val="20"/>
              </w:rPr>
              <w:t>Full-screen post view with complete content rendering. Show all images in a gallery. Display reactions summary and full comments thread. Support deep-linking from notifications.</w:t>
            </w:r>
          </w:p>
        </w:tc>
        <w:tc>
          <w:tcPr>
            <w:tcW w:type="dxa" w:w="1008"/>
            <w:shd w:fill="F0F4F8" w:val="clear"/>
          </w:tcPr>
          <w:p>
            <w:r/>
            <w:r>
              <w:rPr>
                <w:rFonts w:ascii="Arial" w:hAnsi="Arial"/>
                <w:sz w:val="20"/>
              </w:rPr>
              <w:t>3 days</w:t>
            </w:r>
          </w:p>
        </w:tc>
      </w:tr>
      <w:tr>
        <w:tc>
          <w:tcPr>
            <w:tcW w:type="dxa" w:w="1152"/>
          </w:tcPr>
          <w:p>
            <w:r/>
            <w:r>
              <w:rPr>
                <w:rFonts w:ascii="Arial" w:hAnsi="Arial"/>
                <w:sz w:val="20"/>
              </w:rPr>
              <w:t>FEED-05</w:t>
            </w:r>
          </w:p>
        </w:tc>
        <w:tc>
          <w:tcPr>
            <w:tcW w:type="dxa" w:w="2592"/>
          </w:tcPr>
          <w:p>
            <w:r/>
            <w:r>
              <w:rPr>
                <w:rFonts w:ascii="Arial" w:hAnsi="Arial"/>
                <w:sz w:val="20"/>
              </w:rPr>
              <w:t>Reactions on Posts</w:t>
            </w:r>
          </w:p>
        </w:tc>
        <w:tc>
          <w:tcPr>
            <w:tcW w:type="dxa" w:w="5040"/>
          </w:tcPr>
          <w:p>
            <w:r/>
            <w:r>
              <w:rPr>
                <w:rFonts w:ascii="Arial" w:hAnsi="Arial"/>
                <w:sz w:val="20"/>
              </w:rPr>
              <w:t>Allow all users to react to posts with emojis. Show a reaction bar with counts. Tap to add/remove reaction. Show who reacted on long-press. Reuse reaction system from CHAT-01 if possible.</w:t>
            </w:r>
          </w:p>
        </w:tc>
        <w:tc>
          <w:tcPr>
            <w:tcW w:type="dxa" w:w="1008"/>
          </w:tcPr>
          <w:p>
            <w:r/>
            <w:r>
              <w:rPr>
                <w:rFonts w:ascii="Arial" w:hAnsi="Arial"/>
                <w:sz w:val="20"/>
              </w:rPr>
              <w:t>2 days</w:t>
            </w:r>
          </w:p>
        </w:tc>
      </w:tr>
      <w:tr>
        <w:tc>
          <w:tcPr>
            <w:tcW w:type="dxa" w:w="1152"/>
            <w:shd w:fill="F0F4F8" w:val="clear"/>
          </w:tcPr>
          <w:p>
            <w:r/>
            <w:r>
              <w:rPr>
                <w:rFonts w:ascii="Arial" w:hAnsi="Arial"/>
                <w:sz w:val="20"/>
              </w:rPr>
              <w:t>FEED-06</w:t>
            </w:r>
          </w:p>
        </w:tc>
        <w:tc>
          <w:tcPr>
            <w:tcW w:type="dxa" w:w="2592"/>
            <w:shd w:fill="F0F4F8" w:val="clear"/>
          </w:tcPr>
          <w:p>
            <w:r/>
            <w:r>
              <w:rPr>
                <w:rFonts w:ascii="Arial" w:hAnsi="Arial"/>
                <w:sz w:val="20"/>
              </w:rPr>
              <w:t>Comments on Posts</w:t>
            </w:r>
          </w:p>
        </w:tc>
        <w:tc>
          <w:tcPr>
            <w:tcW w:type="dxa" w:w="5040"/>
            <w:shd w:fill="F0F4F8" w:val="clear"/>
          </w:tcPr>
          <w:p>
            <w:r/>
            <w:r>
              <w:rPr>
                <w:rFonts w:ascii="Arial" w:hAnsi="Arial"/>
                <w:sz w:val="20"/>
              </w:rPr>
              <w:t>Threaded comments below each post. Support text and single-image replies. Show comment count on post card. Notify post author on new comments. Allow comment deletion by author or admin.</w:t>
            </w:r>
          </w:p>
        </w:tc>
        <w:tc>
          <w:tcPr>
            <w:tcW w:type="dxa" w:w="1008"/>
            <w:shd w:fill="F0F4F8" w:val="clear"/>
          </w:tcPr>
          <w:p>
            <w:r/>
            <w:r>
              <w:rPr>
                <w:rFonts w:ascii="Arial" w:hAnsi="Arial"/>
                <w:sz w:val="20"/>
              </w:rPr>
              <w:t>3 days</w:t>
            </w:r>
          </w:p>
        </w:tc>
      </w:tr>
      <w:tr>
        <w:tc>
          <w:tcPr>
            <w:tcW w:type="dxa" w:w="1152"/>
          </w:tcPr>
          <w:p>
            <w:r/>
            <w:r>
              <w:rPr>
                <w:rFonts w:ascii="Arial" w:hAnsi="Arial"/>
                <w:sz w:val="20"/>
              </w:rPr>
              <w:t>FEED-07</w:t>
            </w:r>
          </w:p>
        </w:tc>
        <w:tc>
          <w:tcPr>
            <w:tcW w:type="dxa" w:w="2592"/>
          </w:tcPr>
          <w:p>
            <w:r/>
            <w:r>
              <w:rPr>
                <w:rFonts w:ascii="Arial" w:hAnsi="Arial"/>
                <w:sz w:val="20"/>
              </w:rPr>
              <w:t>Pinned Announcements</w:t>
            </w:r>
          </w:p>
        </w:tc>
        <w:tc>
          <w:tcPr>
            <w:tcW w:type="dxa" w:w="5040"/>
          </w:tcPr>
          <w:p>
            <w:r/>
            <w:r>
              <w:rPr>
                <w:rFonts w:ascii="Arial" w:hAnsi="Arial"/>
                <w:sz w:val="20"/>
              </w:rPr>
              <w:t>Admins can pin posts to the top of the feed. Pinned posts have a distinct visual style (banner/highlight). Support up to 3 pinned posts simultaneously. Show "Pinned" badge.</w:t>
            </w:r>
          </w:p>
        </w:tc>
        <w:tc>
          <w:tcPr>
            <w:tcW w:type="dxa" w:w="1008"/>
          </w:tcPr>
          <w:p>
            <w:r/>
            <w:r>
              <w:rPr>
                <w:rFonts w:ascii="Arial" w:hAnsi="Arial"/>
                <w:sz w:val="20"/>
              </w:rPr>
              <w:t>2 days</w:t>
            </w:r>
          </w:p>
        </w:tc>
      </w:tr>
      <w:tr>
        <w:tc>
          <w:tcPr>
            <w:tcW w:type="dxa" w:w="1152"/>
            <w:shd w:fill="F0F4F8" w:val="clear"/>
          </w:tcPr>
          <w:p>
            <w:r/>
            <w:r>
              <w:rPr>
                <w:rFonts w:ascii="Arial" w:hAnsi="Arial"/>
                <w:sz w:val="20"/>
              </w:rPr>
              <w:t>FEED-08</w:t>
            </w:r>
          </w:p>
        </w:tc>
        <w:tc>
          <w:tcPr>
            <w:tcW w:type="dxa" w:w="2592"/>
            <w:shd w:fill="F0F4F8" w:val="clear"/>
          </w:tcPr>
          <w:p>
            <w:r/>
            <w:r>
              <w:rPr>
                <w:rFonts w:ascii="Arial" w:hAnsi="Arial"/>
                <w:sz w:val="20"/>
              </w:rPr>
              <w:t>Post Scheduling</w:t>
            </w:r>
          </w:p>
        </w:tc>
        <w:tc>
          <w:tcPr>
            <w:tcW w:type="dxa" w:w="5040"/>
            <w:shd w:fill="F0F4F8" w:val="clear"/>
          </w:tcPr>
          <w:p>
            <w:r/>
            <w:r>
              <w:rPr>
                <w:rFonts w:ascii="Arial" w:hAnsi="Arial"/>
                <w:sz w:val="20"/>
              </w:rPr>
              <w:t>Allow admins to schedule posts for future publication. Show scheduled posts in a draft/queue view. Auto-publish at the scheduled time using Convex scheduled functions. Send notifications on publish.</w:t>
            </w:r>
          </w:p>
        </w:tc>
        <w:tc>
          <w:tcPr>
            <w:tcW w:type="dxa" w:w="1008"/>
            <w:shd w:fill="F0F4F8" w:val="clear"/>
          </w:tcPr>
          <w:p>
            <w:r/>
            <w:r>
              <w:rPr>
                <w:rFonts w:ascii="Arial" w:hAnsi="Arial"/>
                <w:sz w:val="20"/>
              </w:rPr>
              <w:t>3 days</w:t>
            </w:r>
          </w:p>
        </w:tc>
      </w:tr>
      <w:tr>
        <w:tc>
          <w:tcPr>
            <w:tcW w:type="dxa" w:w="1152"/>
          </w:tcPr>
          <w:p>
            <w:r/>
            <w:r>
              <w:rPr>
                <w:rFonts w:ascii="Arial" w:hAnsi="Arial"/>
                <w:sz w:val="20"/>
              </w:rPr>
              <w:t>FEED-09</w:t>
            </w:r>
          </w:p>
        </w:tc>
        <w:tc>
          <w:tcPr>
            <w:tcW w:type="dxa" w:w="2592"/>
          </w:tcPr>
          <w:p>
            <w:r/>
            <w:r>
              <w:rPr>
                <w:rFonts w:ascii="Arial" w:hAnsi="Arial"/>
                <w:sz w:val="20"/>
              </w:rPr>
              <w:t>Post Categories/Tags</w:t>
            </w:r>
          </w:p>
        </w:tc>
        <w:tc>
          <w:tcPr>
            <w:tcW w:type="dxa" w:w="5040"/>
          </w:tcPr>
          <w:p>
            <w:r/>
            <w:r>
              <w:rPr>
                <w:rFonts w:ascii="Arial" w:hAnsi="Arial"/>
                <w:sz w:val="20"/>
              </w:rPr>
              <w:t>Allow tagging posts with categories (e.g., Announcement, HR, Engineering, Social). Filter feed by category. Show category badge on post cards. Admin manages category list.</w:t>
            </w:r>
          </w:p>
        </w:tc>
        <w:tc>
          <w:tcPr>
            <w:tcW w:type="dxa" w:w="1008"/>
          </w:tcPr>
          <w:p>
            <w:r/>
            <w:r>
              <w:rPr>
                <w:rFonts w:ascii="Arial" w:hAnsi="Arial"/>
                <w:sz w:val="20"/>
              </w:rPr>
              <w:t>2 days</w:t>
            </w:r>
          </w:p>
        </w:tc>
      </w:tr>
      <w:tr>
        <w:tc>
          <w:tcPr>
            <w:tcW w:type="dxa" w:w="1152"/>
            <w:shd w:fill="F0F4F8" w:val="clear"/>
          </w:tcPr>
          <w:p>
            <w:r/>
            <w:r>
              <w:rPr>
                <w:rFonts w:ascii="Arial" w:hAnsi="Arial"/>
                <w:sz w:val="20"/>
              </w:rPr>
              <w:t>FEED-10</w:t>
            </w:r>
          </w:p>
        </w:tc>
        <w:tc>
          <w:tcPr>
            <w:tcW w:type="dxa" w:w="2592"/>
            <w:shd w:fill="F0F4F8" w:val="clear"/>
          </w:tcPr>
          <w:p>
            <w:r/>
            <w:r>
              <w:rPr>
                <w:rFonts w:ascii="Arial" w:hAnsi="Arial"/>
                <w:sz w:val="20"/>
              </w:rPr>
              <w:t>Read Tracking for Posts</w:t>
            </w:r>
          </w:p>
        </w:tc>
        <w:tc>
          <w:tcPr>
            <w:tcW w:type="dxa" w:w="5040"/>
            <w:shd w:fill="F0F4F8" w:val="clear"/>
          </w:tcPr>
          <w:p>
            <w:r/>
            <w:r>
              <w:rPr>
                <w:rFonts w:ascii="Arial" w:hAnsi="Arial"/>
                <w:sz w:val="20"/>
              </w:rPr>
              <w:t>Track which users have seen each post. Show "Seen by X people" count for admins. Mark posts as read when scrolled into view. Show unread indicator on Updates tab badge.</w:t>
            </w:r>
          </w:p>
        </w:tc>
        <w:tc>
          <w:tcPr>
            <w:tcW w:type="dxa" w:w="1008"/>
            <w:shd w:fill="F0F4F8" w:val="clear"/>
          </w:tcPr>
          <w:p>
            <w:r/>
            <w:r>
              <w:rPr>
                <w:rFonts w:ascii="Arial" w:hAnsi="Arial"/>
                <w:sz w:val="20"/>
              </w:rPr>
              <w:t>2 days</w:t>
            </w:r>
          </w:p>
        </w:tc>
      </w:tr>
    </w:tbl>
    <w:p/>
    <w:p>
      <w:r>
        <w:br w:type="page"/>
      </w:r>
    </w:p>
    <w:p>
      <w:pPr>
        <w:pStyle w:val="Heading1"/>
      </w:pPr>
      <w:r>
        <w:t>4. Technical Architecture</w:t>
      </w:r>
    </w:p>
    <w:p>
      <w:pPr>
        <w:pStyle w:val="Heading2"/>
      </w:pPr>
      <w:r>
        <w:t>4.1 Current Stack</w:t>
      </w:r>
    </w:p>
    <w:tbl>
      <w:tblPr>
        <w:tblStyle w:val="LightGrid-Accent1"/>
        <w:tblW w:type="auto" w:w="0"/>
        <w:jc w:val="center"/>
        <w:tblLook w:firstColumn="1" w:firstRow="1" w:lastColumn="0" w:lastRow="0" w:noHBand="0" w:noVBand="1" w:val="04A0"/>
      </w:tblPr>
      <w:tblGrid>
        <w:gridCol w:w="3120"/>
        <w:gridCol w:w="3120"/>
        <w:gridCol w:w="3120"/>
      </w:tblGrid>
      <w:tr>
        <w:tc>
          <w:tcPr>
            <w:tcW w:type="dxa" w:w="2160"/>
            <w:shd w:fill="1A1A2E" w:val="clear"/>
          </w:tcPr>
          <w:p>
            <w:r/>
            <w:r>
              <w:rPr>
                <w:rFonts w:ascii="Arial" w:hAnsi="Arial"/>
                <w:b/>
                <w:color w:val="FFFFFF"/>
                <w:sz w:val="20"/>
              </w:rPr>
              <w:t>Layer</w:t>
            </w:r>
          </w:p>
        </w:tc>
        <w:tc>
          <w:tcPr>
            <w:tcW w:type="dxa" w:w="3600"/>
            <w:shd w:fill="1A1A2E" w:val="clear"/>
          </w:tcPr>
          <w:p>
            <w:r/>
            <w:r>
              <w:rPr>
                <w:rFonts w:ascii="Arial" w:hAnsi="Arial"/>
                <w:b/>
                <w:color w:val="FFFFFF"/>
                <w:sz w:val="20"/>
              </w:rPr>
              <w:t>Technology</w:t>
            </w:r>
          </w:p>
        </w:tc>
        <w:tc>
          <w:tcPr>
            <w:tcW w:type="dxa" w:w="4320"/>
            <w:shd w:fill="1A1A2E" w:val="clear"/>
          </w:tcPr>
          <w:p>
            <w:r/>
            <w:r>
              <w:rPr>
                <w:rFonts w:ascii="Arial" w:hAnsi="Arial"/>
                <w:b/>
                <w:color w:val="FFFFFF"/>
                <w:sz w:val="20"/>
              </w:rPr>
              <w:t>Purpose</w:t>
            </w:r>
          </w:p>
        </w:tc>
      </w:tr>
      <w:tr>
        <w:tc>
          <w:tcPr>
            <w:tcW w:type="dxa" w:w="2160"/>
          </w:tcPr>
          <w:p>
            <w:r/>
            <w:r>
              <w:rPr>
                <w:rFonts w:ascii="Arial" w:hAnsi="Arial"/>
                <w:sz w:val="20"/>
              </w:rPr>
              <w:t>Frontend</w:t>
            </w:r>
          </w:p>
        </w:tc>
        <w:tc>
          <w:tcPr>
            <w:tcW w:type="dxa" w:w="3600"/>
          </w:tcPr>
          <w:p>
            <w:r/>
            <w:r>
              <w:rPr>
                <w:rFonts w:ascii="Arial" w:hAnsi="Arial"/>
                <w:sz w:val="20"/>
              </w:rPr>
              <w:t>SwiftUI (iOS 26.0+)</w:t>
            </w:r>
          </w:p>
        </w:tc>
        <w:tc>
          <w:tcPr>
            <w:tcW w:type="dxa" w:w="4320"/>
          </w:tcPr>
          <w:p>
            <w:r/>
            <w:r>
              <w:rPr>
                <w:rFonts w:ascii="Arial" w:hAnsi="Arial"/>
                <w:sz w:val="20"/>
              </w:rPr>
              <w:t>Native UI framework with declarative syntax</w:t>
            </w:r>
          </w:p>
        </w:tc>
      </w:tr>
      <w:tr>
        <w:tc>
          <w:tcPr>
            <w:tcW w:type="dxa" w:w="2160"/>
            <w:shd w:fill="F0F4F8" w:val="clear"/>
          </w:tcPr>
          <w:p>
            <w:r/>
            <w:r>
              <w:rPr>
                <w:rFonts w:ascii="Arial" w:hAnsi="Arial"/>
                <w:sz w:val="20"/>
              </w:rPr>
              <w:t>State Management</w:t>
            </w:r>
          </w:p>
        </w:tc>
        <w:tc>
          <w:tcPr>
            <w:tcW w:type="dxa" w:w="3600"/>
            <w:shd w:fill="F0F4F8" w:val="clear"/>
          </w:tcPr>
          <w:p>
            <w:r/>
            <w:r>
              <w:rPr>
                <w:rFonts w:ascii="Arial" w:hAnsi="Arial"/>
                <w:sz w:val="20"/>
              </w:rPr>
              <w:t>@Observable + SwiftData</w:t>
            </w:r>
          </w:p>
        </w:tc>
        <w:tc>
          <w:tcPr>
            <w:tcW w:type="dxa" w:w="4320"/>
            <w:shd w:fill="F0F4F8" w:val="clear"/>
          </w:tcPr>
          <w:p>
            <w:r/>
            <w:r>
              <w:rPr>
                <w:rFonts w:ascii="Arial" w:hAnsi="Arial"/>
                <w:sz w:val="20"/>
              </w:rPr>
              <w:t>Reactive state with local persistence</w:t>
            </w:r>
          </w:p>
        </w:tc>
      </w:tr>
      <w:tr>
        <w:tc>
          <w:tcPr>
            <w:tcW w:type="dxa" w:w="2160"/>
          </w:tcPr>
          <w:p>
            <w:r/>
            <w:r>
              <w:rPr>
                <w:rFonts w:ascii="Arial" w:hAnsi="Arial"/>
                <w:sz w:val="20"/>
              </w:rPr>
              <w:t>Backend</w:t>
            </w:r>
          </w:p>
        </w:tc>
        <w:tc>
          <w:tcPr>
            <w:tcW w:type="dxa" w:w="3600"/>
          </w:tcPr>
          <w:p>
            <w:r/>
            <w:r>
              <w:rPr>
                <w:rFonts w:ascii="Arial" w:hAnsi="Arial"/>
                <w:sz w:val="20"/>
              </w:rPr>
              <w:t>Convex</w:t>
            </w:r>
          </w:p>
        </w:tc>
        <w:tc>
          <w:tcPr>
            <w:tcW w:type="dxa" w:w="4320"/>
          </w:tcPr>
          <w:p>
            <w:r/>
            <w:r>
              <w:rPr>
                <w:rFonts w:ascii="Arial" w:hAnsi="Arial"/>
                <w:sz w:val="20"/>
              </w:rPr>
              <w:t>Real-time database, subscriptions, serverless functions</w:t>
            </w:r>
          </w:p>
        </w:tc>
      </w:tr>
      <w:tr>
        <w:tc>
          <w:tcPr>
            <w:tcW w:type="dxa" w:w="2160"/>
            <w:shd w:fill="F0F4F8" w:val="clear"/>
          </w:tcPr>
          <w:p>
            <w:r/>
            <w:r>
              <w:rPr>
                <w:rFonts w:ascii="Arial" w:hAnsi="Arial"/>
                <w:sz w:val="20"/>
              </w:rPr>
              <w:t>Authentication</w:t>
            </w:r>
          </w:p>
        </w:tc>
        <w:tc>
          <w:tcPr>
            <w:tcW w:type="dxa" w:w="3600"/>
            <w:shd w:fill="F0F4F8" w:val="clear"/>
          </w:tcPr>
          <w:p>
            <w:r/>
            <w:r>
              <w:rPr>
                <w:rFonts w:ascii="Arial" w:hAnsi="Arial"/>
                <w:sz w:val="20"/>
              </w:rPr>
              <w:t>Stack Auth + Airtel SMS</w:t>
            </w:r>
          </w:p>
        </w:tc>
        <w:tc>
          <w:tcPr>
            <w:tcW w:type="dxa" w:w="4320"/>
            <w:shd w:fill="F0F4F8" w:val="clear"/>
          </w:tcPr>
          <w:p>
            <w:r/>
            <w:r>
              <w:rPr>
                <w:rFonts w:ascii="Arial" w:hAnsi="Arial"/>
                <w:sz w:val="20"/>
              </w:rPr>
              <w:t>OTP-based phone authentication</w:t>
            </w:r>
          </w:p>
        </w:tc>
      </w:tr>
      <w:tr>
        <w:tc>
          <w:tcPr>
            <w:tcW w:type="dxa" w:w="2160"/>
          </w:tcPr>
          <w:p>
            <w:r/>
            <w:r>
              <w:rPr>
                <w:rFonts w:ascii="Arial" w:hAnsi="Arial"/>
                <w:sz w:val="20"/>
              </w:rPr>
              <w:t>AI</w:t>
            </w:r>
          </w:p>
        </w:tc>
        <w:tc>
          <w:tcPr>
            <w:tcW w:type="dxa" w:w="3600"/>
          </w:tcPr>
          <w:p>
            <w:r/>
            <w:r>
              <w:rPr>
                <w:rFonts w:ascii="Arial" w:hAnsi="Arial"/>
                <w:sz w:val="20"/>
              </w:rPr>
              <w:t>Apple Foundation Models</w:t>
            </w:r>
          </w:p>
        </w:tc>
        <w:tc>
          <w:tcPr>
            <w:tcW w:type="dxa" w:w="4320"/>
          </w:tcPr>
          <w:p>
            <w:r/>
            <w:r>
              <w:rPr>
                <w:rFonts w:ascii="Arial" w:hAnsi="Arial"/>
                <w:sz w:val="20"/>
              </w:rPr>
              <w:t>On-device language model for AI assistance</w:t>
            </w:r>
          </w:p>
        </w:tc>
      </w:tr>
      <w:tr>
        <w:tc>
          <w:tcPr>
            <w:tcW w:type="dxa" w:w="2160"/>
            <w:shd w:fill="F0F4F8" w:val="clear"/>
          </w:tcPr>
          <w:p>
            <w:r/>
            <w:r>
              <w:rPr>
                <w:rFonts w:ascii="Arial" w:hAnsi="Arial"/>
                <w:sz w:val="20"/>
              </w:rPr>
              <w:t>HTML Parsing</w:t>
            </w:r>
          </w:p>
        </w:tc>
        <w:tc>
          <w:tcPr>
            <w:tcW w:type="dxa" w:w="3600"/>
            <w:shd w:fill="F0F4F8" w:val="clear"/>
          </w:tcPr>
          <w:p>
            <w:r/>
            <w:r>
              <w:rPr>
                <w:rFonts w:ascii="Arial" w:hAnsi="Arial"/>
                <w:sz w:val="20"/>
              </w:rPr>
              <w:t>SwiftSoup</w:t>
            </w:r>
          </w:p>
        </w:tc>
        <w:tc>
          <w:tcPr>
            <w:tcW w:type="dxa" w:w="4320"/>
            <w:shd w:fill="F0F4F8" w:val="clear"/>
          </w:tcPr>
          <w:p>
            <w:r/>
            <w:r>
              <w:rPr>
                <w:rFonts w:ascii="Arial" w:hAnsi="Arial"/>
                <w:sz w:val="20"/>
              </w:rPr>
              <w:t>Web page metadata extraction</w:t>
            </w:r>
          </w:p>
        </w:tc>
      </w:tr>
      <w:tr>
        <w:tc>
          <w:tcPr>
            <w:tcW w:type="dxa" w:w="2160"/>
          </w:tcPr>
          <w:p>
            <w:r/>
            <w:r>
              <w:rPr>
                <w:rFonts w:ascii="Arial" w:hAnsi="Arial"/>
                <w:sz w:val="20"/>
              </w:rPr>
              <w:t>Push Notifications</w:t>
            </w:r>
          </w:p>
        </w:tc>
        <w:tc>
          <w:tcPr>
            <w:tcW w:type="dxa" w:w="3600"/>
          </w:tcPr>
          <w:p>
            <w:r/>
            <w:r>
              <w:rPr>
                <w:rFonts w:ascii="Arial" w:hAnsi="Arial"/>
                <w:sz w:val="20"/>
              </w:rPr>
              <w:t>APNs</w:t>
            </w:r>
          </w:p>
        </w:tc>
        <w:tc>
          <w:tcPr>
            <w:tcW w:type="dxa" w:w="4320"/>
          </w:tcPr>
          <w:p>
            <w:r/>
            <w:r>
              <w:rPr>
                <w:rFonts w:ascii="Arial" w:hAnsi="Arial"/>
                <w:sz w:val="20"/>
              </w:rPr>
              <w:t>Apple Push Notification service</w:t>
            </w:r>
          </w:p>
        </w:tc>
      </w:tr>
    </w:tbl>
    <w:p/>
    <w:p>
      <w:pPr>
        <w:pStyle w:val="Heading2"/>
      </w:pPr>
      <w:r>
        <w:t>4.2 Proposed Additions</w:t>
      </w:r>
    </w:p>
    <w:tbl>
      <w:tblPr>
        <w:tblStyle w:val="LightGrid-Accent1"/>
        <w:tblW w:type="auto" w:w="0"/>
        <w:jc w:val="center"/>
        <w:tblLook w:firstColumn="1" w:firstRow="1" w:lastColumn="0" w:lastRow="0" w:noHBand="0" w:noVBand="1" w:val="04A0"/>
      </w:tblPr>
      <w:tblGrid>
        <w:gridCol w:w="3120"/>
        <w:gridCol w:w="3120"/>
        <w:gridCol w:w="3120"/>
      </w:tblGrid>
      <w:tr>
        <w:tc>
          <w:tcPr>
            <w:tcW w:type="dxa" w:w="2160"/>
            <w:shd w:fill="1A1A2E" w:val="clear"/>
          </w:tcPr>
          <w:p>
            <w:r/>
            <w:r>
              <w:rPr>
                <w:rFonts w:ascii="Arial" w:hAnsi="Arial"/>
                <w:b/>
                <w:color w:val="FFFFFF"/>
                <w:sz w:val="20"/>
              </w:rPr>
              <w:t>Component</w:t>
            </w:r>
          </w:p>
        </w:tc>
        <w:tc>
          <w:tcPr>
            <w:tcW w:type="dxa" w:w="4032"/>
            <w:shd w:fill="1A1A2E" w:val="clear"/>
          </w:tcPr>
          <w:p>
            <w:r/>
            <w:r>
              <w:rPr>
                <w:rFonts w:ascii="Arial" w:hAnsi="Arial"/>
                <w:b/>
                <w:color w:val="FFFFFF"/>
                <w:sz w:val="20"/>
              </w:rPr>
              <w:t>Technology</w:t>
            </w:r>
          </w:p>
        </w:tc>
        <w:tc>
          <w:tcPr>
            <w:tcW w:type="dxa" w:w="4320"/>
            <w:shd w:fill="1A1A2E" w:val="clear"/>
          </w:tcPr>
          <w:p>
            <w:r/>
            <w:r>
              <w:rPr>
                <w:rFonts w:ascii="Arial" w:hAnsi="Arial"/>
                <w:b/>
                <w:color w:val="FFFFFF"/>
                <w:sz w:val="20"/>
              </w:rPr>
              <w:t>Rationale</w:t>
            </w:r>
          </w:p>
        </w:tc>
      </w:tr>
      <w:tr>
        <w:tc>
          <w:tcPr>
            <w:tcW w:type="dxa" w:w="2160"/>
          </w:tcPr>
          <w:p>
            <w:r/>
            <w:r>
              <w:rPr>
                <w:rFonts w:ascii="Arial" w:hAnsi="Arial"/>
                <w:sz w:val="20"/>
              </w:rPr>
              <w:t>Cloud Storage</w:t>
            </w:r>
          </w:p>
        </w:tc>
        <w:tc>
          <w:tcPr>
            <w:tcW w:type="dxa" w:w="4032"/>
          </w:tcPr>
          <w:p>
            <w:r/>
            <w:r>
              <w:rPr>
                <w:rFonts w:ascii="Arial" w:hAnsi="Arial"/>
                <w:sz w:val="20"/>
              </w:rPr>
              <w:t>Convex File Storage</w:t>
            </w:r>
          </w:p>
        </w:tc>
        <w:tc>
          <w:tcPr>
            <w:tcW w:type="dxa" w:w="4320"/>
          </w:tcPr>
          <w:p>
            <w:r/>
            <w:r>
              <w:rPr>
                <w:rFonts w:ascii="Arial" w:hAnsi="Arial"/>
                <w:sz w:val="20"/>
              </w:rPr>
              <w:t>Built-in to existing backend, zero config, migrateable to R2/S3 later</w:t>
            </w:r>
          </w:p>
        </w:tc>
      </w:tr>
      <w:tr>
        <w:tc>
          <w:tcPr>
            <w:tcW w:type="dxa" w:w="2160"/>
            <w:shd w:fill="F0F4F8" w:val="clear"/>
          </w:tcPr>
          <w:p>
            <w:r/>
            <w:r>
              <w:rPr>
                <w:rFonts w:ascii="Arial" w:hAnsi="Arial"/>
                <w:sz w:val="20"/>
              </w:rPr>
              <w:t>Presence System</w:t>
            </w:r>
          </w:p>
        </w:tc>
        <w:tc>
          <w:tcPr>
            <w:tcW w:type="dxa" w:w="4032"/>
            <w:shd w:fill="F0F4F8" w:val="clear"/>
          </w:tcPr>
          <w:p>
            <w:r/>
            <w:r>
              <w:rPr>
                <w:rFonts w:ascii="Arial" w:hAnsi="Arial"/>
                <w:sz w:val="20"/>
              </w:rPr>
              <w:t>Convex Subscriptions + Heartbeat</w:t>
            </w:r>
          </w:p>
        </w:tc>
        <w:tc>
          <w:tcPr>
            <w:tcW w:type="dxa" w:w="4320"/>
            <w:shd w:fill="F0F4F8" w:val="clear"/>
          </w:tcPr>
          <w:p>
            <w:r/>
            <w:r>
              <w:rPr>
                <w:rFonts w:ascii="Arial" w:hAnsi="Arial"/>
                <w:sz w:val="20"/>
              </w:rPr>
              <w:t>Real-time presence using existing infra</w:t>
            </w:r>
          </w:p>
        </w:tc>
      </w:tr>
      <w:tr>
        <w:tc>
          <w:tcPr>
            <w:tcW w:type="dxa" w:w="2160"/>
          </w:tcPr>
          <w:p>
            <w:r/>
            <w:r>
              <w:rPr>
                <w:rFonts w:ascii="Arial" w:hAnsi="Arial"/>
                <w:sz w:val="20"/>
              </w:rPr>
              <w:t>Rich Text</w:t>
            </w:r>
          </w:p>
        </w:tc>
        <w:tc>
          <w:tcPr>
            <w:tcW w:type="dxa" w:w="4032"/>
          </w:tcPr>
          <w:p>
            <w:r/>
            <w:r>
              <w:rPr>
                <w:rFonts w:ascii="Arial" w:hAnsi="Arial"/>
                <w:sz w:val="20"/>
              </w:rPr>
              <w:t>AttributedString / Markdown</w:t>
            </w:r>
          </w:p>
        </w:tc>
        <w:tc>
          <w:tcPr>
            <w:tcW w:type="dxa" w:w="4320"/>
          </w:tcPr>
          <w:p>
            <w:r/>
            <w:r>
              <w:rPr>
                <w:rFonts w:ascii="Arial" w:hAnsi="Arial"/>
                <w:sz w:val="20"/>
              </w:rPr>
              <w:t>Native iOS rich text for posts and messages</w:t>
            </w:r>
          </w:p>
        </w:tc>
      </w:tr>
      <w:tr>
        <w:tc>
          <w:tcPr>
            <w:tcW w:type="dxa" w:w="2160"/>
            <w:shd w:fill="F0F4F8" w:val="clear"/>
          </w:tcPr>
          <w:p>
            <w:r/>
            <w:r>
              <w:rPr>
                <w:rFonts w:ascii="Arial" w:hAnsi="Arial"/>
                <w:sz w:val="20"/>
              </w:rPr>
              <w:t>Image Processing</w:t>
            </w:r>
          </w:p>
        </w:tc>
        <w:tc>
          <w:tcPr>
            <w:tcW w:type="dxa" w:w="4032"/>
            <w:shd w:fill="F0F4F8" w:val="clear"/>
          </w:tcPr>
          <w:p>
            <w:r/>
            <w:r>
              <w:rPr>
                <w:rFonts w:ascii="Arial" w:hAnsi="Arial"/>
                <w:sz w:val="20"/>
              </w:rPr>
              <w:t>Core Image / PhotosUI</w:t>
            </w:r>
          </w:p>
        </w:tc>
        <w:tc>
          <w:tcPr>
            <w:tcW w:type="dxa" w:w="4320"/>
            <w:shd w:fill="F0F4F8" w:val="clear"/>
          </w:tcPr>
          <w:p>
            <w:r/>
            <w:r>
              <w:rPr>
                <w:rFonts w:ascii="Arial" w:hAnsi="Arial"/>
                <w:sz w:val="20"/>
              </w:rPr>
              <w:t>Client-side compression before upload</w:t>
            </w:r>
          </w:p>
        </w:tc>
      </w:tr>
      <w:tr>
        <w:tc>
          <w:tcPr>
            <w:tcW w:type="dxa" w:w="2160"/>
          </w:tcPr>
          <w:p>
            <w:r/>
            <w:r>
              <w:rPr>
                <w:rFonts w:ascii="Arial" w:hAnsi="Arial"/>
                <w:sz w:val="20"/>
              </w:rPr>
              <w:t>Scheduled Tasks</w:t>
            </w:r>
          </w:p>
        </w:tc>
        <w:tc>
          <w:tcPr>
            <w:tcW w:type="dxa" w:w="4032"/>
          </w:tcPr>
          <w:p>
            <w:r/>
            <w:r>
              <w:rPr>
                <w:rFonts w:ascii="Arial" w:hAnsi="Arial"/>
                <w:sz w:val="20"/>
              </w:rPr>
              <w:t>Convex Scheduled Functions</w:t>
            </w:r>
          </w:p>
        </w:tc>
        <w:tc>
          <w:tcPr>
            <w:tcW w:type="dxa" w:w="4320"/>
          </w:tcPr>
          <w:p>
            <w:r/>
            <w:r>
              <w:rPr>
                <w:rFonts w:ascii="Arial" w:hAnsi="Arial"/>
                <w:sz w:val="20"/>
              </w:rPr>
              <w:t>Cron-like scheduling for post publishing</w:t>
            </w:r>
          </w:p>
        </w:tc>
      </w:tr>
      <w:tr>
        <w:tc>
          <w:tcPr>
            <w:tcW w:type="dxa" w:w="2160"/>
            <w:shd w:fill="F0F4F8" w:val="clear"/>
          </w:tcPr>
          <w:p>
            <w:r/>
            <w:r>
              <w:rPr>
                <w:rFonts w:ascii="Arial" w:hAnsi="Arial"/>
                <w:sz w:val="20"/>
              </w:rPr>
              <w:t>Search</w:t>
            </w:r>
          </w:p>
        </w:tc>
        <w:tc>
          <w:tcPr>
            <w:tcW w:type="dxa" w:w="4032"/>
            <w:shd w:fill="F0F4F8" w:val="clear"/>
          </w:tcPr>
          <w:p>
            <w:r/>
            <w:r>
              <w:rPr>
                <w:rFonts w:ascii="Arial" w:hAnsi="Arial"/>
                <w:sz w:val="20"/>
              </w:rPr>
              <w:t>Convex Search Indexes</w:t>
            </w:r>
          </w:p>
        </w:tc>
        <w:tc>
          <w:tcPr>
            <w:tcW w:type="dxa" w:w="4320"/>
            <w:shd w:fill="F0F4F8" w:val="clear"/>
          </w:tcPr>
          <w:p>
            <w:r/>
            <w:r>
              <w:rPr>
                <w:rFonts w:ascii="Arial" w:hAnsi="Arial"/>
                <w:sz w:val="20"/>
              </w:rPr>
              <w:t>Full-text search across messages and posts</w:t>
            </w:r>
          </w:p>
        </w:tc>
      </w:tr>
      <w:tr>
        <w:tc>
          <w:tcPr>
            <w:tcW w:type="dxa" w:w="2160"/>
          </w:tcPr>
          <w:p>
            <w:r/>
            <w:r>
              <w:rPr>
                <w:rFonts w:ascii="Arial" w:hAnsi="Arial"/>
                <w:sz w:val="20"/>
              </w:rPr>
              <w:t>Focus Integration</w:t>
            </w:r>
          </w:p>
        </w:tc>
        <w:tc>
          <w:tcPr>
            <w:tcW w:type="dxa" w:w="4032"/>
          </w:tcPr>
          <w:p>
            <w:r/>
            <w:r>
              <w:rPr>
                <w:rFonts w:ascii="Arial" w:hAnsi="Arial"/>
                <w:sz w:val="20"/>
              </w:rPr>
              <w:t>INFocusStatusCenter</w:t>
            </w:r>
          </w:p>
        </w:tc>
        <w:tc>
          <w:tcPr>
            <w:tcW w:type="dxa" w:w="4320"/>
          </w:tcPr>
          <w:p>
            <w:r/>
            <w:r>
              <w:rPr>
                <w:rFonts w:ascii="Arial" w:hAnsi="Arial"/>
                <w:sz w:val="20"/>
              </w:rPr>
              <w:t>iOS Focus mode detection for auto-status</w:t>
            </w:r>
          </w:p>
        </w:tc>
      </w:tr>
    </w:tbl>
    <w:p/>
    <w:p>
      <w:pPr>
        <w:pStyle w:val="Heading2"/>
      </w:pPr>
      <w:r>
        <w:t>4.3 Data Model Extensions</w:t>
      </w:r>
    </w:p>
    <w:p>
      <w:r>
        <w:t>The following new Convex tables and fields need to be added to support the remaining features:</w:t>
      </w:r>
    </w:p>
    <w:tbl>
      <w:tblPr>
        <w:tblStyle w:val="LightGrid-Accent1"/>
        <w:tblW w:type="auto" w:w="0"/>
        <w:jc w:val="center"/>
        <w:tblLook w:firstColumn="1" w:firstRow="1" w:lastColumn="0" w:lastRow="0" w:noHBand="0" w:noVBand="1" w:val="04A0"/>
      </w:tblPr>
      <w:tblGrid>
        <w:gridCol w:w="3120"/>
        <w:gridCol w:w="3120"/>
        <w:gridCol w:w="3120"/>
      </w:tblGrid>
      <w:tr>
        <w:tc>
          <w:tcPr>
            <w:tcW w:type="dxa" w:w="2880"/>
            <w:shd w:fill="1A1A2E" w:val="clear"/>
          </w:tcPr>
          <w:p>
            <w:r/>
            <w:r>
              <w:rPr>
                <w:rFonts w:ascii="Arial" w:hAnsi="Arial"/>
                <w:b/>
                <w:color w:val="FFFFFF"/>
                <w:sz w:val="20"/>
              </w:rPr>
              <w:t>Table / Field</w:t>
            </w:r>
          </w:p>
        </w:tc>
        <w:tc>
          <w:tcPr>
            <w:tcW w:type="dxa" w:w="1728"/>
            <w:shd w:fill="1A1A2E" w:val="clear"/>
          </w:tcPr>
          <w:p>
            <w:r/>
            <w:r>
              <w:rPr>
                <w:rFonts w:ascii="Arial" w:hAnsi="Arial"/>
                <w:b/>
                <w:color w:val="FFFFFF"/>
                <w:sz w:val="20"/>
              </w:rPr>
              <w:t>Type</w:t>
            </w:r>
          </w:p>
        </w:tc>
        <w:tc>
          <w:tcPr>
            <w:tcW w:type="dxa" w:w="5760"/>
            <w:shd w:fill="1A1A2E" w:val="clear"/>
          </w:tcPr>
          <w:p>
            <w:r/>
            <w:r>
              <w:rPr>
                <w:rFonts w:ascii="Arial" w:hAnsi="Arial"/>
                <w:b/>
                <w:color w:val="FFFFFF"/>
                <w:sz w:val="20"/>
              </w:rPr>
              <w:t>Purpose</w:t>
            </w:r>
          </w:p>
        </w:tc>
      </w:tr>
      <w:tr>
        <w:tc>
          <w:tcPr>
            <w:tcW w:type="dxa" w:w="2880"/>
          </w:tcPr>
          <w:p>
            <w:r/>
            <w:r>
              <w:rPr>
                <w:rFonts w:ascii="Arial" w:hAnsi="Arial"/>
                <w:sz w:val="20"/>
              </w:rPr>
              <w:t>posts</w:t>
            </w:r>
          </w:p>
        </w:tc>
        <w:tc>
          <w:tcPr>
            <w:tcW w:type="dxa" w:w="1728"/>
          </w:tcPr>
          <w:p>
            <w:r/>
            <w:r>
              <w:rPr>
                <w:rFonts w:ascii="Arial" w:hAnsi="Arial"/>
                <w:sz w:val="20"/>
              </w:rPr>
              <w:t>New Table</w:t>
            </w:r>
          </w:p>
        </w:tc>
        <w:tc>
          <w:tcPr>
            <w:tcW w:type="dxa" w:w="5760"/>
          </w:tcPr>
          <w:p>
            <w:r/>
            <w:r>
              <w:rPr>
                <w:rFonts w:ascii="Arial" w:hAnsi="Arial"/>
                <w:sz w:val="20"/>
              </w:rPr>
              <w:t>Company feed posts with author, content, media, metadata</w:t>
            </w:r>
          </w:p>
        </w:tc>
      </w:tr>
      <w:tr>
        <w:tc>
          <w:tcPr>
            <w:tcW w:type="dxa" w:w="2880"/>
            <w:shd w:fill="F0F4F8" w:val="clear"/>
          </w:tcPr>
          <w:p>
            <w:r/>
            <w:r>
              <w:rPr>
                <w:rFonts w:ascii="Arial" w:hAnsi="Arial"/>
                <w:sz w:val="20"/>
              </w:rPr>
              <w:t>post_reactions</w:t>
            </w:r>
          </w:p>
        </w:tc>
        <w:tc>
          <w:tcPr>
            <w:tcW w:type="dxa" w:w="1728"/>
            <w:shd w:fill="F0F4F8" w:val="clear"/>
          </w:tcPr>
          <w:p>
            <w:r/>
            <w:r>
              <w:rPr>
                <w:rFonts w:ascii="Arial" w:hAnsi="Arial"/>
                <w:sz w:val="20"/>
              </w:rPr>
              <w:t>New Table</w:t>
            </w:r>
          </w:p>
        </w:tc>
        <w:tc>
          <w:tcPr>
            <w:tcW w:type="dxa" w:w="5760"/>
            <w:shd w:fill="F0F4F8" w:val="clear"/>
          </w:tcPr>
          <w:p>
            <w:r/>
            <w:r>
              <w:rPr>
                <w:rFonts w:ascii="Arial" w:hAnsi="Arial"/>
                <w:sz w:val="20"/>
              </w:rPr>
              <w:t>Emoji reactions on posts (userId, postId, emoji)</w:t>
            </w:r>
          </w:p>
        </w:tc>
      </w:tr>
      <w:tr>
        <w:tc>
          <w:tcPr>
            <w:tcW w:type="dxa" w:w="2880"/>
          </w:tcPr>
          <w:p>
            <w:r/>
            <w:r>
              <w:rPr>
                <w:rFonts w:ascii="Arial" w:hAnsi="Arial"/>
                <w:sz w:val="20"/>
              </w:rPr>
              <w:t>post_comments</w:t>
            </w:r>
          </w:p>
        </w:tc>
        <w:tc>
          <w:tcPr>
            <w:tcW w:type="dxa" w:w="1728"/>
          </w:tcPr>
          <w:p>
            <w:r/>
            <w:r>
              <w:rPr>
                <w:rFonts w:ascii="Arial" w:hAnsi="Arial"/>
                <w:sz w:val="20"/>
              </w:rPr>
              <w:t>New Table</w:t>
            </w:r>
          </w:p>
        </w:tc>
        <w:tc>
          <w:tcPr>
            <w:tcW w:type="dxa" w:w="5760"/>
          </w:tcPr>
          <w:p>
            <w:r/>
            <w:r>
              <w:rPr>
                <w:rFonts w:ascii="Arial" w:hAnsi="Arial"/>
                <w:sz w:val="20"/>
              </w:rPr>
              <w:t>Threaded comments on posts</w:t>
            </w:r>
          </w:p>
        </w:tc>
      </w:tr>
      <w:tr>
        <w:tc>
          <w:tcPr>
            <w:tcW w:type="dxa" w:w="2880"/>
            <w:shd w:fill="F0F4F8" w:val="clear"/>
          </w:tcPr>
          <w:p>
            <w:r/>
            <w:r>
              <w:rPr>
                <w:rFonts w:ascii="Arial" w:hAnsi="Arial"/>
                <w:sz w:val="20"/>
              </w:rPr>
              <w:t>message_reactions</w:t>
            </w:r>
          </w:p>
        </w:tc>
        <w:tc>
          <w:tcPr>
            <w:tcW w:type="dxa" w:w="1728"/>
            <w:shd w:fill="F0F4F8" w:val="clear"/>
          </w:tcPr>
          <w:p>
            <w:r/>
            <w:r>
              <w:rPr>
                <w:rFonts w:ascii="Arial" w:hAnsi="Arial"/>
                <w:sz w:val="20"/>
              </w:rPr>
              <w:t>New Table</w:t>
            </w:r>
          </w:p>
        </w:tc>
        <w:tc>
          <w:tcPr>
            <w:tcW w:type="dxa" w:w="5760"/>
            <w:shd w:fill="F0F4F8" w:val="clear"/>
          </w:tcPr>
          <w:p>
            <w:r/>
            <w:r>
              <w:rPr>
                <w:rFonts w:ascii="Arial" w:hAnsi="Arial"/>
                <w:sz w:val="20"/>
              </w:rPr>
              <w:t>Emoji reactions on chat messages</w:t>
            </w:r>
          </w:p>
        </w:tc>
      </w:tr>
      <w:tr>
        <w:tc>
          <w:tcPr>
            <w:tcW w:type="dxa" w:w="2880"/>
          </w:tcPr>
          <w:p>
            <w:r/>
            <w:r>
              <w:rPr>
                <w:rFonts w:ascii="Arial" w:hAnsi="Arial"/>
                <w:sz w:val="20"/>
              </w:rPr>
              <w:t>user_presence</w:t>
            </w:r>
          </w:p>
        </w:tc>
        <w:tc>
          <w:tcPr>
            <w:tcW w:type="dxa" w:w="1728"/>
          </w:tcPr>
          <w:p>
            <w:r/>
            <w:r>
              <w:rPr>
                <w:rFonts w:ascii="Arial" w:hAnsi="Arial"/>
                <w:sz w:val="20"/>
              </w:rPr>
              <w:t>New Table</w:t>
            </w:r>
          </w:p>
        </w:tc>
        <w:tc>
          <w:tcPr>
            <w:tcW w:type="dxa" w:w="5760"/>
          </w:tcPr>
          <w:p>
            <w:r/>
            <w:r>
              <w:rPr>
                <w:rFonts w:ascii="Arial" w:hAnsi="Arial"/>
                <w:sz w:val="20"/>
              </w:rPr>
              <w:t>Online status, last seen, custom status message</w:t>
            </w:r>
          </w:p>
        </w:tc>
      </w:tr>
      <w:tr>
        <w:tc>
          <w:tcPr>
            <w:tcW w:type="dxa" w:w="2880"/>
            <w:shd w:fill="F0F4F8" w:val="clear"/>
          </w:tcPr>
          <w:p>
            <w:r/>
            <w:r>
              <w:rPr>
                <w:rFonts w:ascii="Arial" w:hAnsi="Arial"/>
                <w:sz w:val="20"/>
              </w:rPr>
              <w:t>notification_preferences</w:t>
            </w:r>
          </w:p>
        </w:tc>
        <w:tc>
          <w:tcPr>
            <w:tcW w:type="dxa" w:w="1728"/>
            <w:shd w:fill="F0F4F8" w:val="clear"/>
          </w:tcPr>
          <w:p>
            <w:r/>
            <w:r>
              <w:rPr>
                <w:rFonts w:ascii="Arial" w:hAnsi="Arial"/>
                <w:sz w:val="20"/>
              </w:rPr>
              <w:t>New Table</w:t>
            </w:r>
          </w:p>
        </w:tc>
        <w:tc>
          <w:tcPr>
            <w:tcW w:type="dxa" w:w="5760"/>
            <w:shd w:fill="F0F4F8" w:val="clear"/>
          </w:tcPr>
          <w:p>
            <w:r/>
            <w:r>
              <w:rPr>
                <w:rFonts w:ascii="Arial" w:hAnsi="Arial"/>
                <w:sz w:val="20"/>
              </w:rPr>
              <w:t>Per-conversation mute/level settings</w:t>
            </w:r>
          </w:p>
        </w:tc>
      </w:tr>
      <w:tr>
        <w:tc>
          <w:tcPr>
            <w:tcW w:type="dxa" w:w="2880"/>
          </w:tcPr>
          <w:p>
            <w:r/>
            <w:r>
              <w:rPr>
                <w:rFonts w:ascii="Arial" w:hAnsi="Arial"/>
                <w:sz w:val="20"/>
              </w:rPr>
              <w:t>storage_folders</w:t>
            </w:r>
          </w:p>
        </w:tc>
        <w:tc>
          <w:tcPr>
            <w:tcW w:type="dxa" w:w="1728"/>
          </w:tcPr>
          <w:p>
            <w:r/>
            <w:r>
              <w:rPr>
                <w:rFonts w:ascii="Arial" w:hAnsi="Arial"/>
                <w:sz w:val="20"/>
              </w:rPr>
              <w:t>New Table</w:t>
            </w:r>
          </w:p>
        </w:tc>
        <w:tc>
          <w:tcPr>
            <w:tcW w:type="dxa" w:w="5760"/>
          </w:tcPr>
          <w:p>
            <w:r/>
            <w:r>
              <w:rPr>
                <w:rFonts w:ascii="Arial" w:hAnsi="Arial"/>
                <w:sz w:val="20"/>
              </w:rPr>
              <w:t>Folder hierarchy for cloud storage organization</w:t>
            </w:r>
          </w:p>
        </w:tc>
      </w:tr>
      <w:tr>
        <w:tc>
          <w:tcPr>
            <w:tcW w:type="dxa" w:w="2880"/>
            <w:shd w:fill="F0F4F8" w:val="clear"/>
          </w:tcPr>
          <w:p>
            <w:r/>
            <w:r>
              <w:rPr>
                <w:rFonts w:ascii="Arial" w:hAnsi="Arial"/>
                <w:sz w:val="20"/>
              </w:rPr>
              <w:t>storage_metadata</w:t>
            </w:r>
          </w:p>
        </w:tc>
        <w:tc>
          <w:tcPr>
            <w:tcW w:type="dxa" w:w="1728"/>
            <w:shd w:fill="F0F4F8" w:val="clear"/>
          </w:tcPr>
          <w:p>
            <w:r/>
            <w:r>
              <w:rPr>
                <w:rFonts w:ascii="Arial" w:hAnsi="Arial"/>
                <w:sz w:val="20"/>
              </w:rPr>
              <w:t>New Table</w:t>
            </w:r>
          </w:p>
        </w:tc>
        <w:tc>
          <w:tcPr>
            <w:tcW w:type="dxa" w:w="5760"/>
            <w:shd w:fill="F0F4F8" w:val="clear"/>
          </w:tcPr>
          <w:p>
            <w:r/>
            <w:r>
              <w:rPr>
                <w:rFonts w:ascii="Arial" w:hAnsi="Arial"/>
                <w:sz w:val="20"/>
              </w:rPr>
              <w:t>File metadata, versions, sharing permissions</w:t>
            </w:r>
          </w:p>
        </w:tc>
      </w:tr>
      <w:tr>
        <w:tc>
          <w:tcPr>
            <w:tcW w:type="dxa" w:w="2880"/>
          </w:tcPr>
          <w:p>
            <w:r/>
            <w:r>
              <w:rPr>
                <w:rFonts w:ascii="Arial" w:hAnsi="Arial"/>
                <w:sz w:val="20"/>
              </w:rPr>
              <w:t>messages.replyToId</w:t>
            </w:r>
          </w:p>
        </w:tc>
        <w:tc>
          <w:tcPr>
            <w:tcW w:type="dxa" w:w="1728"/>
          </w:tcPr>
          <w:p>
            <w:r/>
            <w:r>
              <w:rPr>
                <w:rFonts w:ascii="Arial" w:hAnsi="Arial"/>
                <w:sz w:val="20"/>
              </w:rPr>
              <w:t>New Field</w:t>
            </w:r>
          </w:p>
        </w:tc>
        <w:tc>
          <w:tcPr>
            <w:tcW w:type="dxa" w:w="5760"/>
          </w:tcPr>
          <w:p>
            <w:r/>
            <w:r>
              <w:rPr>
                <w:rFonts w:ascii="Arial" w:hAnsi="Arial"/>
                <w:sz w:val="20"/>
              </w:rPr>
              <w:t>Reference to parent message for threading</w:t>
            </w:r>
          </w:p>
        </w:tc>
      </w:tr>
      <w:tr>
        <w:tc>
          <w:tcPr>
            <w:tcW w:type="dxa" w:w="2880"/>
            <w:shd w:fill="F0F4F8" w:val="clear"/>
          </w:tcPr>
          <w:p>
            <w:r/>
            <w:r>
              <w:rPr>
                <w:rFonts w:ascii="Arial" w:hAnsi="Arial"/>
                <w:sz w:val="20"/>
              </w:rPr>
              <w:t>messages.editedAt</w:t>
            </w:r>
          </w:p>
        </w:tc>
        <w:tc>
          <w:tcPr>
            <w:tcW w:type="dxa" w:w="1728"/>
            <w:shd w:fill="F0F4F8" w:val="clear"/>
          </w:tcPr>
          <w:p>
            <w:r/>
            <w:r>
              <w:rPr>
                <w:rFonts w:ascii="Arial" w:hAnsi="Arial"/>
                <w:sz w:val="20"/>
              </w:rPr>
              <w:t>New Field</w:t>
            </w:r>
          </w:p>
        </w:tc>
        <w:tc>
          <w:tcPr>
            <w:tcW w:type="dxa" w:w="5760"/>
            <w:shd w:fill="F0F4F8" w:val="clear"/>
          </w:tcPr>
          <w:p>
            <w:r/>
            <w:r>
              <w:rPr>
                <w:rFonts w:ascii="Arial" w:hAnsi="Arial"/>
                <w:sz w:val="20"/>
              </w:rPr>
              <w:t>Timestamp of last edit (null if unedited)</w:t>
            </w:r>
          </w:p>
        </w:tc>
      </w:tr>
      <w:tr>
        <w:tc>
          <w:tcPr>
            <w:tcW w:type="dxa" w:w="2880"/>
          </w:tcPr>
          <w:p>
            <w:r/>
            <w:r>
              <w:rPr>
                <w:rFonts w:ascii="Arial" w:hAnsi="Arial"/>
                <w:sz w:val="20"/>
              </w:rPr>
              <w:t>messages.isDeleted</w:t>
            </w:r>
          </w:p>
        </w:tc>
        <w:tc>
          <w:tcPr>
            <w:tcW w:type="dxa" w:w="1728"/>
          </w:tcPr>
          <w:p>
            <w:r/>
            <w:r>
              <w:rPr>
                <w:rFonts w:ascii="Arial" w:hAnsi="Arial"/>
                <w:sz w:val="20"/>
              </w:rPr>
              <w:t>New Field</w:t>
            </w:r>
          </w:p>
        </w:tc>
        <w:tc>
          <w:tcPr>
            <w:tcW w:type="dxa" w:w="5760"/>
          </w:tcPr>
          <w:p>
            <w:r/>
            <w:r>
              <w:rPr>
                <w:rFonts w:ascii="Arial" w:hAnsi="Arial"/>
                <w:sz w:val="20"/>
              </w:rPr>
              <w:t>Soft-delete flag for message removal</w:t>
            </w:r>
          </w:p>
        </w:tc>
      </w:tr>
      <w:tr>
        <w:tc>
          <w:tcPr>
            <w:tcW w:type="dxa" w:w="2880"/>
            <w:shd w:fill="F0F4F8" w:val="clear"/>
          </w:tcPr>
          <w:p>
            <w:r/>
            <w:r>
              <w:rPr>
                <w:rFonts w:ascii="Arial" w:hAnsi="Arial"/>
                <w:sz w:val="20"/>
              </w:rPr>
              <w:t>messages.reactions</w:t>
            </w:r>
          </w:p>
        </w:tc>
        <w:tc>
          <w:tcPr>
            <w:tcW w:type="dxa" w:w="1728"/>
            <w:shd w:fill="F0F4F8" w:val="clear"/>
          </w:tcPr>
          <w:p>
            <w:r/>
            <w:r>
              <w:rPr>
                <w:rFonts w:ascii="Arial" w:hAnsi="Arial"/>
                <w:sz w:val="20"/>
              </w:rPr>
              <w:t>New Field</w:t>
            </w:r>
          </w:p>
        </w:tc>
        <w:tc>
          <w:tcPr>
            <w:tcW w:type="dxa" w:w="5760"/>
            <w:shd w:fill="F0F4F8" w:val="clear"/>
          </w:tcPr>
          <w:p>
            <w:r/>
            <w:r>
              <w:rPr>
                <w:rFonts w:ascii="Arial" w:hAnsi="Arial"/>
                <w:sz w:val="20"/>
              </w:rPr>
              <w:t>Array of reaction objects on each message</w:t>
            </w:r>
          </w:p>
        </w:tc>
      </w:tr>
      <w:tr>
        <w:tc>
          <w:tcPr>
            <w:tcW w:type="dxa" w:w="2880"/>
          </w:tcPr>
          <w:p>
            <w:r/>
            <w:r>
              <w:rPr>
                <w:rFonts w:ascii="Arial" w:hAnsi="Arial"/>
                <w:sz w:val="20"/>
              </w:rPr>
              <w:t>channels.description</w:t>
            </w:r>
          </w:p>
        </w:tc>
        <w:tc>
          <w:tcPr>
            <w:tcW w:type="dxa" w:w="1728"/>
          </w:tcPr>
          <w:p>
            <w:r/>
            <w:r>
              <w:rPr>
                <w:rFonts w:ascii="Arial" w:hAnsi="Arial"/>
                <w:sz w:val="20"/>
              </w:rPr>
              <w:t>New Field</w:t>
            </w:r>
          </w:p>
        </w:tc>
        <w:tc>
          <w:tcPr>
            <w:tcW w:type="dxa" w:w="5760"/>
          </w:tcPr>
          <w:p>
            <w:r/>
            <w:r>
              <w:rPr>
                <w:rFonts w:ascii="Arial" w:hAnsi="Arial"/>
                <w:sz w:val="20"/>
              </w:rPr>
              <w:t>Channel description text</w:t>
            </w:r>
          </w:p>
        </w:tc>
      </w:tr>
      <w:tr>
        <w:tc>
          <w:tcPr>
            <w:tcW w:type="dxa" w:w="2880"/>
            <w:shd w:fill="F0F4F8" w:val="clear"/>
          </w:tcPr>
          <w:p>
            <w:r/>
            <w:r>
              <w:rPr>
                <w:rFonts w:ascii="Arial" w:hAnsi="Arial"/>
                <w:sz w:val="20"/>
              </w:rPr>
              <w:t>channels.pinnedMessageIds</w:t>
            </w:r>
          </w:p>
        </w:tc>
        <w:tc>
          <w:tcPr>
            <w:tcW w:type="dxa" w:w="1728"/>
            <w:shd w:fill="F0F4F8" w:val="clear"/>
          </w:tcPr>
          <w:p>
            <w:r/>
            <w:r>
              <w:rPr>
                <w:rFonts w:ascii="Arial" w:hAnsi="Arial"/>
                <w:sz w:val="20"/>
              </w:rPr>
              <w:t>New Field</w:t>
            </w:r>
          </w:p>
        </w:tc>
        <w:tc>
          <w:tcPr>
            <w:tcW w:type="dxa" w:w="5760"/>
            <w:shd w:fill="F0F4F8" w:val="clear"/>
          </w:tcPr>
          <w:p>
            <w:r/>
            <w:r>
              <w:rPr>
                <w:rFonts w:ascii="Arial" w:hAnsi="Arial"/>
                <w:sz w:val="20"/>
              </w:rPr>
              <w:t>Array of pinned message IDs</w:t>
            </w:r>
          </w:p>
        </w:tc>
      </w:tr>
    </w:tbl>
    <w:p/>
    <w:p>
      <w:r>
        <w:br w:type="page"/>
      </w:r>
    </w:p>
    <w:p>
      <w:pPr>
        <w:pStyle w:val="Heading1"/>
      </w:pPr>
      <w:r>
        <w:t>5. Implementation Roadmap</w:t>
      </w:r>
    </w:p>
    <w:p>
      <w:r>
        <w:t>The remaining work is organized into four phases. Each phase delivers a cohesive set of features that can be tested and released independently.</w:t>
      </w:r>
    </w:p>
    <w:p>
      <w:pPr>
        <w:pStyle w:val="Heading2"/>
      </w:pPr>
      <w:r>
        <w:t>Phase 1: Core Enhancements (Weeks 1-3)</w:t>
      </w:r>
    </w:p>
    <w:p>
      <w:r>
        <w:t>Focus: Polish existing features and lay groundwork for new ones.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152"/>
            <w:shd w:fill="1A1A2E" w:val="clear"/>
          </w:tcPr>
          <w:p>
            <w:r/>
            <w:r>
              <w:rPr>
                <w:rFonts w:ascii="Arial" w:hAnsi="Arial"/>
                <w:b/>
                <w:color w:val="FFFFFF"/>
                <w:sz w:val="20"/>
              </w:rPr>
              <w:t>Task ID</w:t>
            </w:r>
          </w:p>
        </w:tc>
        <w:tc>
          <w:tcPr>
            <w:tcW w:type="dxa" w:w="3600"/>
            <w:shd w:fill="1A1A2E" w:val="clear"/>
          </w:tcPr>
          <w:p>
            <w:r/>
            <w:r>
              <w:rPr>
                <w:rFonts w:ascii="Arial" w:hAnsi="Arial"/>
                <w:b/>
                <w:color w:val="FFFFFF"/>
                <w:sz w:val="20"/>
              </w:rPr>
              <w:t>Task</w:t>
            </w:r>
          </w:p>
        </w:tc>
        <w:tc>
          <w:tcPr>
            <w:tcW w:type="dxa" w:w="1728"/>
            <w:shd w:fill="1A1A2E" w:val="clear"/>
          </w:tcPr>
          <w:p>
            <w:r/>
            <w:r>
              <w:rPr>
                <w:rFonts w:ascii="Arial" w:hAnsi="Arial"/>
                <w:b/>
                <w:color w:val="FFFFFF"/>
                <w:sz w:val="20"/>
              </w:rPr>
              <w:t>Depends On</w:t>
            </w:r>
          </w:p>
        </w:tc>
        <w:tc>
          <w:tcPr>
            <w:tcW w:type="dxa" w:w="1152"/>
            <w:shd w:fill="1A1A2E" w:val="clear"/>
          </w:tcPr>
          <w:p>
            <w:r/>
            <w:r>
              <w:rPr>
                <w:rFonts w:ascii="Arial" w:hAnsi="Arial"/>
                <w:b/>
                <w:color w:val="FFFFFF"/>
                <w:sz w:val="20"/>
              </w:rPr>
              <w:t>Est. Days</w:t>
            </w:r>
          </w:p>
        </w:tc>
      </w:tr>
      <w:tr>
        <w:tc>
          <w:tcPr>
            <w:tcW w:type="dxa" w:w="1152"/>
          </w:tcPr>
          <w:p>
            <w:r/>
            <w:r>
              <w:rPr>
                <w:rFonts w:ascii="Arial" w:hAnsi="Arial"/>
                <w:sz w:val="20"/>
              </w:rPr>
              <w:t>CHAT-01</w:t>
            </w:r>
          </w:p>
        </w:tc>
        <w:tc>
          <w:tcPr>
            <w:tcW w:type="dxa" w:w="3600"/>
          </w:tcPr>
          <w:p>
            <w:r/>
            <w:r>
              <w:rPr>
                <w:rFonts w:ascii="Arial" w:hAnsi="Arial"/>
                <w:sz w:val="20"/>
              </w:rPr>
              <w:t>Message Reactions</w:t>
            </w:r>
          </w:p>
        </w:tc>
        <w:tc>
          <w:tcPr>
            <w:tcW w:type="dxa" w:w="1728"/>
          </w:tcPr>
          <w:p>
            <w:r/>
            <w:r>
              <w:rPr>
                <w:rFonts w:ascii="Arial" w:hAnsi="Arial"/>
                <w:sz w:val="20"/>
              </w:rPr>
              <w:t>-</w:t>
            </w:r>
          </w:p>
        </w:tc>
        <w:tc>
          <w:tcPr>
            <w:tcW w:type="dxa" w:w="1152"/>
          </w:tcPr>
          <w:p>
            <w:r/>
            <w:r>
              <w:rPr>
                <w:rFonts w:ascii="Arial" w:hAnsi="Arial"/>
                <w:sz w:val="20"/>
              </w:rPr>
              <w:t>3</w:t>
            </w:r>
          </w:p>
        </w:tc>
      </w:tr>
      <w:tr>
        <w:tc>
          <w:tcPr>
            <w:tcW w:type="dxa" w:w="1152"/>
            <w:shd w:fill="F0F4F8" w:val="clear"/>
          </w:tcPr>
          <w:p>
            <w:r/>
            <w:r>
              <w:rPr>
                <w:rFonts w:ascii="Arial" w:hAnsi="Arial"/>
                <w:sz w:val="20"/>
              </w:rPr>
              <w:t>CHAT-03</w:t>
            </w:r>
          </w:p>
        </w:tc>
        <w:tc>
          <w:tcPr>
            <w:tcW w:type="dxa" w:w="3600"/>
            <w:shd w:fill="F0F4F8" w:val="clear"/>
          </w:tcPr>
          <w:p>
            <w:r/>
            <w:r>
              <w:rPr>
                <w:rFonts w:ascii="Arial" w:hAnsi="Arial"/>
                <w:sz w:val="20"/>
              </w:rPr>
              <w:t>Message Edit &amp; Delete</w:t>
            </w:r>
          </w:p>
        </w:tc>
        <w:tc>
          <w:tcPr>
            <w:tcW w:type="dxa" w:w="1728"/>
            <w:shd w:fill="F0F4F8" w:val="clear"/>
          </w:tcPr>
          <w:p>
            <w:r/>
            <w:r>
              <w:rPr>
                <w:rFonts w:ascii="Arial" w:hAnsi="Arial"/>
                <w:sz w:val="20"/>
              </w:rPr>
              <w:t>-</w:t>
            </w:r>
          </w:p>
        </w:tc>
        <w:tc>
          <w:tcPr>
            <w:tcW w:type="dxa" w:w="1152"/>
            <w:shd w:fill="F0F4F8" w:val="clear"/>
          </w:tcPr>
          <w:p>
            <w:r/>
            <w:r>
              <w:rPr>
                <w:rFonts w:ascii="Arial" w:hAnsi="Arial"/>
                <w:sz w:val="20"/>
              </w:rPr>
              <w:t>3</w:t>
            </w:r>
          </w:p>
        </w:tc>
      </w:tr>
      <w:tr>
        <w:tc>
          <w:tcPr>
            <w:tcW w:type="dxa" w:w="1152"/>
          </w:tcPr>
          <w:p>
            <w:r/>
            <w:r>
              <w:rPr>
                <w:rFonts w:ascii="Arial" w:hAnsi="Arial"/>
                <w:sz w:val="20"/>
              </w:rPr>
              <w:t>CHAT-05</w:t>
            </w:r>
          </w:p>
        </w:tc>
        <w:tc>
          <w:tcPr>
            <w:tcW w:type="dxa" w:w="3600"/>
          </w:tcPr>
          <w:p>
            <w:r/>
            <w:r>
              <w:rPr>
                <w:rFonts w:ascii="Arial" w:hAnsi="Arial"/>
                <w:sz w:val="20"/>
              </w:rPr>
              <w:t>Channel Descriptions</w:t>
            </w:r>
          </w:p>
        </w:tc>
        <w:tc>
          <w:tcPr>
            <w:tcW w:type="dxa" w:w="1728"/>
          </w:tcPr>
          <w:p>
            <w:r/>
            <w:r>
              <w:rPr>
                <w:rFonts w:ascii="Arial" w:hAnsi="Arial"/>
                <w:sz w:val="20"/>
              </w:rPr>
              <w:t>-</w:t>
            </w:r>
          </w:p>
        </w:tc>
        <w:tc>
          <w:tcPr>
            <w:tcW w:type="dxa" w:w="1152"/>
          </w:tcPr>
          <w:p>
            <w:r/>
            <w:r>
              <w:rPr>
                <w:rFonts w:ascii="Arial" w:hAnsi="Arial"/>
                <w:sz w:val="20"/>
              </w:rPr>
              <w:t>1</w:t>
            </w:r>
          </w:p>
        </w:tc>
      </w:tr>
      <w:tr>
        <w:tc>
          <w:tcPr>
            <w:tcW w:type="dxa" w:w="1152"/>
            <w:shd w:fill="F0F4F8" w:val="clear"/>
          </w:tcPr>
          <w:p>
            <w:r/>
            <w:r>
              <w:rPr>
                <w:rFonts w:ascii="Arial" w:hAnsi="Arial"/>
                <w:sz w:val="20"/>
              </w:rPr>
              <w:t>NOTIF-01</w:t>
            </w:r>
          </w:p>
        </w:tc>
        <w:tc>
          <w:tcPr>
            <w:tcW w:type="dxa" w:w="3600"/>
            <w:shd w:fill="F0F4F8" w:val="clear"/>
          </w:tcPr>
          <w:p>
            <w:r/>
            <w:r>
              <w:rPr>
                <w:rFonts w:ascii="Arial" w:hAnsi="Arial"/>
                <w:sz w:val="20"/>
              </w:rPr>
              <w:t>Granular Notification Settings</w:t>
            </w:r>
          </w:p>
        </w:tc>
        <w:tc>
          <w:tcPr>
            <w:tcW w:type="dxa" w:w="1728"/>
            <w:shd w:fill="F0F4F8" w:val="clear"/>
          </w:tcPr>
          <w:p>
            <w:r/>
            <w:r>
              <w:rPr>
                <w:rFonts w:ascii="Arial" w:hAnsi="Arial"/>
                <w:sz w:val="20"/>
              </w:rPr>
              <w:t>-</w:t>
            </w:r>
          </w:p>
        </w:tc>
        <w:tc>
          <w:tcPr>
            <w:tcW w:type="dxa" w:w="1152"/>
            <w:shd w:fill="F0F4F8" w:val="clear"/>
          </w:tcPr>
          <w:p>
            <w:r/>
            <w:r>
              <w:rPr>
                <w:rFonts w:ascii="Arial" w:hAnsi="Arial"/>
                <w:sz w:val="20"/>
              </w:rPr>
              <w:t>3</w:t>
            </w:r>
          </w:p>
        </w:tc>
      </w:tr>
      <w:tr>
        <w:tc>
          <w:tcPr>
            <w:tcW w:type="dxa" w:w="1152"/>
          </w:tcPr>
          <w:p>
            <w:r/>
            <w:r>
              <w:rPr>
                <w:rFonts w:ascii="Arial" w:hAnsi="Arial"/>
                <w:sz w:val="20"/>
              </w:rPr>
              <w:t>NOTIF-02</w:t>
            </w:r>
          </w:p>
        </w:tc>
        <w:tc>
          <w:tcPr>
            <w:tcW w:type="dxa" w:w="3600"/>
          </w:tcPr>
          <w:p>
            <w:r/>
            <w:r>
              <w:rPr>
                <w:rFonts w:ascii="Arial" w:hAnsi="Arial"/>
                <w:sz w:val="20"/>
              </w:rPr>
              <w:t>Notification Grouping</w:t>
            </w:r>
          </w:p>
        </w:tc>
        <w:tc>
          <w:tcPr>
            <w:tcW w:type="dxa" w:w="1728"/>
          </w:tcPr>
          <w:p>
            <w:r/>
            <w:r>
              <w:rPr>
                <w:rFonts w:ascii="Arial" w:hAnsi="Arial"/>
                <w:sz w:val="20"/>
              </w:rPr>
              <w:t>-</w:t>
            </w:r>
          </w:p>
        </w:tc>
        <w:tc>
          <w:tcPr>
            <w:tcW w:type="dxa" w:w="1152"/>
          </w:tcPr>
          <w:p>
            <w:r/>
            <w:r>
              <w:rPr>
                <w:rFonts w:ascii="Arial" w:hAnsi="Arial"/>
                <w:sz w:val="20"/>
              </w:rPr>
              <w:t>2</w:t>
            </w:r>
          </w:p>
        </w:tc>
      </w:tr>
      <w:tr>
        <w:tc>
          <w:tcPr>
            <w:tcW w:type="dxa" w:w="1152"/>
            <w:shd w:fill="F0F4F8" w:val="clear"/>
          </w:tcPr>
          <w:p>
            <w:r/>
            <w:r>
              <w:rPr>
                <w:rFonts w:ascii="Arial" w:hAnsi="Arial"/>
                <w:sz w:val="20"/>
              </w:rPr>
              <w:t>NOTIF-08</w:t>
            </w:r>
          </w:p>
        </w:tc>
        <w:tc>
          <w:tcPr>
            <w:tcW w:type="dxa" w:w="3600"/>
            <w:shd w:fill="F0F4F8" w:val="clear"/>
          </w:tcPr>
          <w:p>
            <w:r/>
            <w:r>
              <w:rPr>
                <w:rFonts w:ascii="Arial" w:hAnsi="Arial"/>
                <w:sz w:val="20"/>
              </w:rPr>
              <w:t>Badge Count Management</w:t>
            </w:r>
          </w:p>
        </w:tc>
        <w:tc>
          <w:tcPr>
            <w:tcW w:type="dxa" w:w="1728"/>
            <w:shd w:fill="F0F4F8" w:val="clear"/>
          </w:tcPr>
          <w:p>
            <w:r/>
            <w:r>
              <w:rPr>
                <w:rFonts w:ascii="Arial" w:hAnsi="Arial"/>
                <w:sz w:val="20"/>
              </w:rPr>
              <w:t>-</w:t>
            </w:r>
          </w:p>
        </w:tc>
        <w:tc>
          <w:tcPr>
            <w:tcW w:type="dxa" w:w="1152"/>
            <w:shd w:fill="F0F4F8" w:val="clear"/>
          </w:tcPr>
          <w:p>
            <w:r/>
            <w:r>
              <w:rPr>
                <w:rFonts w:ascii="Arial" w:hAnsi="Arial"/>
                <w:sz w:val="20"/>
              </w:rPr>
              <w:t>2</w:t>
            </w:r>
          </w:p>
        </w:tc>
      </w:tr>
    </w:tbl>
    <w:p/>
    <w:p>
      <w:pPr>
        <w:pStyle w:val="Heading2"/>
      </w:pPr>
      <w:r>
        <w:t>Phase 2: Presence &amp; Storage (Weeks 4-6)</w:t>
      </w:r>
    </w:p>
    <w:p>
      <w:r>
        <w:t>Focus: User status system and cloud storage foundation.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152"/>
            <w:shd w:fill="1A1A2E" w:val="clear"/>
          </w:tcPr>
          <w:p>
            <w:r/>
            <w:r>
              <w:rPr>
                <w:rFonts w:ascii="Arial" w:hAnsi="Arial"/>
                <w:b/>
                <w:color w:val="FFFFFF"/>
                <w:sz w:val="20"/>
              </w:rPr>
              <w:t>Task ID</w:t>
            </w:r>
          </w:p>
        </w:tc>
        <w:tc>
          <w:tcPr>
            <w:tcW w:type="dxa" w:w="3600"/>
            <w:shd w:fill="1A1A2E" w:val="clear"/>
          </w:tcPr>
          <w:p>
            <w:r/>
            <w:r>
              <w:rPr>
                <w:rFonts w:ascii="Arial" w:hAnsi="Arial"/>
                <w:b/>
                <w:color w:val="FFFFFF"/>
                <w:sz w:val="20"/>
              </w:rPr>
              <w:t>Task</w:t>
            </w:r>
          </w:p>
        </w:tc>
        <w:tc>
          <w:tcPr>
            <w:tcW w:type="dxa" w:w="1728"/>
            <w:shd w:fill="1A1A2E" w:val="clear"/>
          </w:tcPr>
          <w:p>
            <w:r/>
            <w:r>
              <w:rPr>
                <w:rFonts w:ascii="Arial" w:hAnsi="Arial"/>
                <w:b/>
                <w:color w:val="FFFFFF"/>
                <w:sz w:val="20"/>
              </w:rPr>
              <w:t>Depends On</w:t>
            </w:r>
          </w:p>
        </w:tc>
        <w:tc>
          <w:tcPr>
            <w:tcW w:type="dxa" w:w="1152"/>
            <w:shd w:fill="1A1A2E" w:val="clear"/>
          </w:tcPr>
          <w:p>
            <w:r/>
            <w:r>
              <w:rPr>
                <w:rFonts w:ascii="Arial" w:hAnsi="Arial"/>
                <w:b/>
                <w:color w:val="FFFFFF"/>
                <w:sz w:val="20"/>
              </w:rPr>
              <w:t>Est. Days</w:t>
            </w:r>
          </w:p>
        </w:tc>
      </w:tr>
      <w:tr>
        <w:tc>
          <w:tcPr>
            <w:tcW w:type="dxa" w:w="1152"/>
          </w:tcPr>
          <w:p>
            <w:r/>
            <w:r>
              <w:rPr>
                <w:rFonts w:ascii="Arial" w:hAnsi="Arial"/>
                <w:sz w:val="20"/>
              </w:rPr>
              <w:t>NOTIF-05</w:t>
            </w:r>
          </w:p>
        </w:tc>
        <w:tc>
          <w:tcPr>
            <w:tcW w:type="dxa" w:w="3600"/>
          </w:tcPr>
          <w:p>
            <w:r/>
            <w:r>
              <w:rPr>
                <w:rFonts w:ascii="Arial" w:hAnsi="Arial"/>
                <w:sz w:val="20"/>
              </w:rPr>
              <w:t>Online/Offline/Busy Presence</w:t>
            </w:r>
          </w:p>
        </w:tc>
        <w:tc>
          <w:tcPr>
            <w:tcW w:type="dxa" w:w="1728"/>
          </w:tcPr>
          <w:p>
            <w:r/>
            <w:r>
              <w:rPr>
                <w:rFonts w:ascii="Arial" w:hAnsi="Arial"/>
                <w:sz w:val="20"/>
              </w:rPr>
              <w:t>-</w:t>
            </w:r>
          </w:p>
        </w:tc>
        <w:tc>
          <w:tcPr>
            <w:tcW w:type="dxa" w:w="1152"/>
          </w:tcPr>
          <w:p>
            <w:r/>
            <w:r>
              <w:rPr>
                <w:rFonts w:ascii="Arial" w:hAnsi="Arial"/>
                <w:sz w:val="20"/>
              </w:rPr>
              <w:t>5</w:t>
            </w:r>
          </w:p>
        </w:tc>
      </w:tr>
      <w:tr>
        <w:tc>
          <w:tcPr>
            <w:tcW w:type="dxa" w:w="1152"/>
            <w:shd w:fill="F0F4F8" w:val="clear"/>
          </w:tcPr>
          <w:p>
            <w:r/>
            <w:r>
              <w:rPr>
                <w:rFonts w:ascii="Arial" w:hAnsi="Arial"/>
                <w:sz w:val="20"/>
              </w:rPr>
              <w:t>NOTIF-06</w:t>
            </w:r>
          </w:p>
        </w:tc>
        <w:tc>
          <w:tcPr>
            <w:tcW w:type="dxa" w:w="3600"/>
            <w:shd w:fill="F0F4F8" w:val="clear"/>
          </w:tcPr>
          <w:p>
            <w:r/>
            <w:r>
              <w:rPr>
                <w:rFonts w:ascii="Arial" w:hAnsi="Arial"/>
                <w:sz w:val="20"/>
              </w:rPr>
              <w:t>Custom Status Messages</w:t>
            </w:r>
          </w:p>
        </w:tc>
        <w:tc>
          <w:tcPr>
            <w:tcW w:type="dxa" w:w="1728"/>
            <w:shd w:fill="F0F4F8" w:val="clear"/>
          </w:tcPr>
          <w:p>
            <w:r/>
            <w:r>
              <w:rPr>
                <w:rFonts w:ascii="Arial" w:hAnsi="Arial"/>
                <w:sz w:val="20"/>
              </w:rPr>
              <w:t>NOTIF-05</w:t>
            </w:r>
          </w:p>
        </w:tc>
        <w:tc>
          <w:tcPr>
            <w:tcW w:type="dxa" w:w="1152"/>
            <w:shd w:fill="F0F4F8" w:val="clear"/>
          </w:tcPr>
          <w:p>
            <w:r/>
            <w:r>
              <w:rPr>
                <w:rFonts w:ascii="Arial" w:hAnsi="Arial"/>
                <w:sz w:val="20"/>
              </w:rPr>
              <w:t>2</w:t>
            </w:r>
          </w:p>
        </w:tc>
      </w:tr>
      <w:tr>
        <w:tc>
          <w:tcPr>
            <w:tcW w:type="dxa" w:w="1152"/>
          </w:tcPr>
          <w:p>
            <w:r/>
            <w:r>
              <w:rPr>
                <w:rFonts w:ascii="Arial" w:hAnsi="Arial"/>
                <w:sz w:val="20"/>
              </w:rPr>
              <w:t>NOTIF-03</w:t>
            </w:r>
          </w:p>
        </w:tc>
        <w:tc>
          <w:tcPr>
            <w:tcW w:type="dxa" w:w="3600"/>
          </w:tcPr>
          <w:p>
            <w:r/>
            <w:r>
              <w:rPr>
                <w:rFonts w:ascii="Arial" w:hAnsi="Arial"/>
                <w:sz w:val="20"/>
              </w:rPr>
              <w:t>Do Not Disturb</w:t>
            </w:r>
          </w:p>
        </w:tc>
        <w:tc>
          <w:tcPr>
            <w:tcW w:type="dxa" w:w="1728"/>
          </w:tcPr>
          <w:p>
            <w:r/>
            <w:r>
              <w:rPr>
                <w:rFonts w:ascii="Arial" w:hAnsi="Arial"/>
                <w:sz w:val="20"/>
              </w:rPr>
              <w:t>NOTIF-01</w:t>
            </w:r>
          </w:p>
        </w:tc>
        <w:tc>
          <w:tcPr>
            <w:tcW w:type="dxa" w:w="1152"/>
          </w:tcPr>
          <w:p>
            <w:r/>
            <w:r>
              <w:rPr>
                <w:rFonts w:ascii="Arial" w:hAnsi="Arial"/>
                <w:sz w:val="20"/>
              </w:rPr>
              <w:t>3</w:t>
            </w:r>
          </w:p>
        </w:tc>
      </w:tr>
      <w:tr>
        <w:tc>
          <w:tcPr>
            <w:tcW w:type="dxa" w:w="1152"/>
            <w:shd w:fill="F0F4F8" w:val="clear"/>
          </w:tcPr>
          <w:p>
            <w:r/>
            <w:r>
              <w:rPr>
                <w:rFonts w:ascii="Arial" w:hAnsi="Arial"/>
                <w:sz w:val="20"/>
              </w:rPr>
              <w:t>STOR-01</w:t>
            </w:r>
          </w:p>
        </w:tc>
        <w:tc>
          <w:tcPr>
            <w:tcW w:type="dxa" w:w="3600"/>
            <w:shd w:fill="F0F4F8" w:val="clear"/>
          </w:tcPr>
          <w:p>
            <w:r/>
            <w:r>
              <w:rPr>
                <w:rFonts w:ascii="Arial" w:hAnsi="Arial"/>
                <w:sz w:val="20"/>
              </w:rPr>
              <w:t>Storage Service Integration</w:t>
            </w:r>
          </w:p>
        </w:tc>
        <w:tc>
          <w:tcPr>
            <w:tcW w:type="dxa" w:w="1728"/>
            <w:shd w:fill="F0F4F8" w:val="clear"/>
          </w:tcPr>
          <w:p>
            <w:r/>
            <w:r>
              <w:rPr>
                <w:rFonts w:ascii="Arial" w:hAnsi="Arial"/>
                <w:sz w:val="20"/>
              </w:rPr>
              <w:t>-</w:t>
            </w:r>
          </w:p>
        </w:tc>
        <w:tc>
          <w:tcPr>
            <w:tcW w:type="dxa" w:w="1152"/>
            <w:shd w:fill="F0F4F8" w:val="clear"/>
          </w:tcPr>
          <w:p>
            <w:r/>
            <w:r>
              <w:rPr>
                <w:rFonts w:ascii="Arial" w:hAnsi="Arial"/>
                <w:sz w:val="20"/>
              </w:rPr>
              <w:t>3</w:t>
            </w:r>
          </w:p>
        </w:tc>
      </w:tr>
      <w:tr>
        <w:tc>
          <w:tcPr>
            <w:tcW w:type="dxa" w:w="1152"/>
          </w:tcPr>
          <w:p>
            <w:r/>
            <w:r>
              <w:rPr>
                <w:rFonts w:ascii="Arial" w:hAnsi="Arial"/>
                <w:sz w:val="20"/>
              </w:rPr>
              <w:t>STOR-02</w:t>
            </w:r>
          </w:p>
        </w:tc>
        <w:tc>
          <w:tcPr>
            <w:tcW w:type="dxa" w:w="3600"/>
          </w:tcPr>
          <w:p>
            <w:r/>
            <w:r>
              <w:rPr>
                <w:rFonts w:ascii="Arial" w:hAnsi="Arial"/>
                <w:sz w:val="20"/>
              </w:rPr>
              <w:t>Folder Organization</w:t>
            </w:r>
          </w:p>
        </w:tc>
        <w:tc>
          <w:tcPr>
            <w:tcW w:type="dxa" w:w="1728"/>
          </w:tcPr>
          <w:p>
            <w:r/>
            <w:r>
              <w:rPr>
                <w:rFonts w:ascii="Arial" w:hAnsi="Arial"/>
                <w:sz w:val="20"/>
              </w:rPr>
              <w:t>STOR-01</w:t>
            </w:r>
          </w:p>
        </w:tc>
        <w:tc>
          <w:tcPr>
            <w:tcW w:type="dxa" w:w="1152"/>
          </w:tcPr>
          <w:p>
            <w:r/>
            <w:r>
              <w:rPr>
                <w:rFonts w:ascii="Arial" w:hAnsi="Arial"/>
                <w:sz w:val="20"/>
              </w:rPr>
              <w:t>4</w:t>
            </w:r>
          </w:p>
        </w:tc>
      </w:tr>
      <w:tr>
        <w:tc>
          <w:tcPr>
            <w:tcW w:type="dxa" w:w="1152"/>
            <w:shd w:fill="F0F4F8" w:val="clear"/>
          </w:tcPr>
          <w:p>
            <w:r/>
            <w:r>
              <w:rPr>
                <w:rFonts w:ascii="Arial" w:hAnsi="Arial"/>
                <w:sz w:val="20"/>
              </w:rPr>
              <w:t>STOR-03</w:t>
            </w:r>
          </w:p>
        </w:tc>
        <w:tc>
          <w:tcPr>
            <w:tcW w:type="dxa" w:w="3600"/>
            <w:shd w:fill="F0F4F8" w:val="clear"/>
          </w:tcPr>
          <w:p>
            <w:r/>
            <w:r>
              <w:rPr>
                <w:rFonts w:ascii="Arial" w:hAnsi="Arial"/>
                <w:sz w:val="20"/>
              </w:rPr>
              <w:t>Upload Manager</w:t>
            </w:r>
          </w:p>
        </w:tc>
        <w:tc>
          <w:tcPr>
            <w:tcW w:type="dxa" w:w="1728"/>
            <w:shd w:fill="F0F4F8" w:val="clear"/>
          </w:tcPr>
          <w:p>
            <w:r/>
            <w:r>
              <w:rPr>
                <w:rFonts w:ascii="Arial" w:hAnsi="Arial"/>
                <w:sz w:val="20"/>
              </w:rPr>
              <w:t>STOR-01</w:t>
            </w:r>
          </w:p>
        </w:tc>
        <w:tc>
          <w:tcPr>
            <w:tcW w:type="dxa" w:w="1152"/>
            <w:shd w:fill="F0F4F8" w:val="clear"/>
          </w:tcPr>
          <w:p>
            <w:r/>
            <w:r>
              <w:rPr>
                <w:rFonts w:ascii="Arial" w:hAnsi="Arial"/>
                <w:sz w:val="20"/>
              </w:rPr>
              <w:t>4</w:t>
            </w:r>
          </w:p>
        </w:tc>
      </w:tr>
    </w:tbl>
    <w:p/>
    <w:p>
      <w:pPr>
        <w:pStyle w:val="Heading2"/>
      </w:pPr>
      <w:r>
        <w:t>Phase 3: Updates Feed (Weeks 7-9)</w:t>
      </w:r>
    </w:p>
    <w:p>
      <w:r>
        <w:t>Focus: Build the entire company updates feed from scratch.</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152"/>
            <w:shd w:fill="1A1A2E" w:val="clear"/>
          </w:tcPr>
          <w:p>
            <w:r/>
            <w:r>
              <w:rPr>
                <w:rFonts w:ascii="Arial" w:hAnsi="Arial"/>
                <w:b/>
                <w:color w:val="FFFFFF"/>
                <w:sz w:val="20"/>
              </w:rPr>
              <w:t>Task ID</w:t>
            </w:r>
          </w:p>
        </w:tc>
        <w:tc>
          <w:tcPr>
            <w:tcW w:type="dxa" w:w="3600"/>
            <w:shd w:fill="1A1A2E" w:val="clear"/>
          </w:tcPr>
          <w:p>
            <w:r/>
            <w:r>
              <w:rPr>
                <w:rFonts w:ascii="Arial" w:hAnsi="Arial"/>
                <w:b/>
                <w:color w:val="FFFFFF"/>
                <w:sz w:val="20"/>
              </w:rPr>
              <w:t>Task</w:t>
            </w:r>
          </w:p>
        </w:tc>
        <w:tc>
          <w:tcPr>
            <w:tcW w:type="dxa" w:w="2160"/>
            <w:shd w:fill="1A1A2E" w:val="clear"/>
          </w:tcPr>
          <w:p>
            <w:r/>
            <w:r>
              <w:rPr>
                <w:rFonts w:ascii="Arial" w:hAnsi="Arial"/>
                <w:b/>
                <w:color w:val="FFFFFF"/>
                <w:sz w:val="20"/>
              </w:rPr>
              <w:t>Depends On</w:t>
            </w:r>
          </w:p>
        </w:tc>
        <w:tc>
          <w:tcPr>
            <w:tcW w:type="dxa" w:w="1152"/>
            <w:shd w:fill="1A1A2E" w:val="clear"/>
          </w:tcPr>
          <w:p>
            <w:r/>
            <w:r>
              <w:rPr>
                <w:rFonts w:ascii="Arial" w:hAnsi="Arial"/>
                <w:b/>
                <w:color w:val="FFFFFF"/>
                <w:sz w:val="20"/>
              </w:rPr>
              <w:t>Est. Days</w:t>
            </w:r>
          </w:p>
        </w:tc>
      </w:tr>
      <w:tr>
        <w:tc>
          <w:tcPr>
            <w:tcW w:type="dxa" w:w="1152"/>
          </w:tcPr>
          <w:p>
            <w:r/>
            <w:r>
              <w:rPr>
                <w:rFonts w:ascii="Arial" w:hAnsi="Arial"/>
                <w:sz w:val="20"/>
              </w:rPr>
              <w:t>FEED-01</w:t>
            </w:r>
          </w:p>
        </w:tc>
        <w:tc>
          <w:tcPr>
            <w:tcW w:type="dxa" w:w="3600"/>
          </w:tcPr>
          <w:p>
            <w:r/>
            <w:r>
              <w:rPr>
                <w:rFonts w:ascii="Arial" w:hAnsi="Arial"/>
                <w:sz w:val="20"/>
              </w:rPr>
              <w:t>Updates Data Model</w:t>
            </w:r>
          </w:p>
        </w:tc>
        <w:tc>
          <w:tcPr>
            <w:tcW w:type="dxa" w:w="2160"/>
          </w:tcPr>
          <w:p>
            <w:r/>
            <w:r>
              <w:rPr>
                <w:rFonts w:ascii="Arial" w:hAnsi="Arial"/>
                <w:sz w:val="20"/>
              </w:rPr>
              <w:t>-</w:t>
            </w:r>
          </w:p>
        </w:tc>
        <w:tc>
          <w:tcPr>
            <w:tcW w:type="dxa" w:w="1152"/>
          </w:tcPr>
          <w:p>
            <w:r/>
            <w:r>
              <w:rPr>
                <w:rFonts w:ascii="Arial" w:hAnsi="Arial"/>
                <w:sz w:val="20"/>
              </w:rPr>
              <w:t>2</w:t>
            </w:r>
          </w:p>
        </w:tc>
      </w:tr>
      <w:tr>
        <w:tc>
          <w:tcPr>
            <w:tcW w:type="dxa" w:w="1152"/>
            <w:shd w:fill="F0F4F8" w:val="clear"/>
          </w:tcPr>
          <w:p>
            <w:r/>
            <w:r>
              <w:rPr>
                <w:rFonts w:ascii="Arial" w:hAnsi="Arial"/>
                <w:sz w:val="20"/>
              </w:rPr>
              <w:t>FEED-02</w:t>
            </w:r>
          </w:p>
        </w:tc>
        <w:tc>
          <w:tcPr>
            <w:tcW w:type="dxa" w:w="3600"/>
            <w:shd w:fill="F0F4F8" w:val="clear"/>
          </w:tcPr>
          <w:p>
            <w:r/>
            <w:r>
              <w:rPr>
                <w:rFonts w:ascii="Arial" w:hAnsi="Arial"/>
                <w:sz w:val="20"/>
              </w:rPr>
              <w:t>Updates Tab in Navigation</w:t>
            </w:r>
          </w:p>
        </w:tc>
        <w:tc>
          <w:tcPr>
            <w:tcW w:type="dxa" w:w="2160"/>
            <w:shd w:fill="F0F4F8" w:val="clear"/>
          </w:tcPr>
          <w:p>
            <w:r/>
            <w:r>
              <w:rPr>
                <w:rFonts w:ascii="Arial" w:hAnsi="Arial"/>
                <w:sz w:val="20"/>
              </w:rPr>
              <w:t>FEED-01</w:t>
            </w:r>
          </w:p>
        </w:tc>
        <w:tc>
          <w:tcPr>
            <w:tcW w:type="dxa" w:w="1152"/>
            <w:shd w:fill="F0F4F8" w:val="clear"/>
          </w:tcPr>
          <w:p>
            <w:r/>
            <w:r>
              <w:rPr>
                <w:rFonts w:ascii="Arial" w:hAnsi="Arial"/>
                <w:sz w:val="20"/>
              </w:rPr>
              <w:t>2</w:t>
            </w:r>
          </w:p>
        </w:tc>
      </w:tr>
      <w:tr>
        <w:tc>
          <w:tcPr>
            <w:tcW w:type="dxa" w:w="1152"/>
          </w:tcPr>
          <w:p>
            <w:r/>
            <w:r>
              <w:rPr>
                <w:rFonts w:ascii="Arial" w:hAnsi="Arial"/>
                <w:sz w:val="20"/>
              </w:rPr>
              <w:t>FEED-03</w:t>
            </w:r>
          </w:p>
        </w:tc>
        <w:tc>
          <w:tcPr>
            <w:tcW w:type="dxa" w:w="3600"/>
          </w:tcPr>
          <w:p>
            <w:r/>
            <w:r>
              <w:rPr>
                <w:rFonts w:ascii="Arial" w:hAnsi="Arial"/>
                <w:sz w:val="20"/>
              </w:rPr>
              <w:t>Post Creation View</w:t>
            </w:r>
          </w:p>
        </w:tc>
        <w:tc>
          <w:tcPr>
            <w:tcW w:type="dxa" w:w="2160"/>
          </w:tcPr>
          <w:p>
            <w:r/>
            <w:r>
              <w:rPr>
                <w:rFonts w:ascii="Arial" w:hAnsi="Arial"/>
                <w:sz w:val="20"/>
              </w:rPr>
              <w:t>FEED-01</w:t>
            </w:r>
          </w:p>
        </w:tc>
        <w:tc>
          <w:tcPr>
            <w:tcW w:type="dxa" w:w="1152"/>
          </w:tcPr>
          <w:p>
            <w:r/>
            <w:r>
              <w:rPr>
                <w:rFonts w:ascii="Arial" w:hAnsi="Arial"/>
                <w:sz w:val="20"/>
              </w:rPr>
              <w:t>4</w:t>
            </w:r>
          </w:p>
        </w:tc>
      </w:tr>
      <w:tr>
        <w:tc>
          <w:tcPr>
            <w:tcW w:type="dxa" w:w="1152"/>
            <w:shd w:fill="F0F4F8" w:val="clear"/>
          </w:tcPr>
          <w:p>
            <w:r/>
            <w:r>
              <w:rPr>
                <w:rFonts w:ascii="Arial" w:hAnsi="Arial"/>
                <w:sz w:val="20"/>
              </w:rPr>
              <w:t>FEED-04</w:t>
            </w:r>
          </w:p>
        </w:tc>
        <w:tc>
          <w:tcPr>
            <w:tcW w:type="dxa" w:w="3600"/>
            <w:shd w:fill="F0F4F8" w:val="clear"/>
          </w:tcPr>
          <w:p>
            <w:r/>
            <w:r>
              <w:rPr>
                <w:rFonts w:ascii="Arial" w:hAnsi="Arial"/>
                <w:sz w:val="20"/>
              </w:rPr>
              <w:t>Post Detail View</w:t>
            </w:r>
          </w:p>
        </w:tc>
        <w:tc>
          <w:tcPr>
            <w:tcW w:type="dxa" w:w="2160"/>
            <w:shd w:fill="F0F4F8" w:val="clear"/>
          </w:tcPr>
          <w:p>
            <w:r/>
            <w:r>
              <w:rPr>
                <w:rFonts w:ascii="Arial" w:hAnsi="Arial"/>
                <w:sz w:val="20"/>
              </w:rPr>
              <w:t>FEED-02</w:t>
            </w:r>
          </w:p>
        </w:tc>
        <w:tc>
          <w:tcPr>
            <w:tcW w:type="dxa" w:w="1152"/>
            <w:shd w:fill="F0F4F8" w:val="clear"/>
          </w:tcPr>
          <w:p>
            <w:r/>
            <w:r>
              <w:rPr>
                <w:rFonts w:ascii="Arial" w:hAnsi="Arial"/>
                <w:sz w:val="20"/>
              </w:rPr>
              <w:t>3</w:t>
            </w:r>
          </w:p>
        </w:tc>
      </w:tr>
      <w:tr>
        <w:tc>
          <w:tcPr>
            <w:tcW w:type="dxa" w:w="1152"/>
          </w:tcPr>
          <w:p>
            <w:r/>
            <w:r>
              <w:rPr>
                <w:rFonts w:ascii="Arial" w:hAnsi="Arial"/>
                <w:sz w:val="20"/>
              </w:rPr>
              <w:t>FEED-05</w:t>
            </w:r>
          </w:p>
        </w:tc>
        <w:tc>
          <w:tcPr>
            <w:tcW w:type="dxa" w:w="3600"/>
          </w:tcPr>
          <w:p>
            <w:r/>
            <w:r>
              <w:rPr>
                <w:rFonts w:ascii="Arial" w:hAnsi="Arial"/>
                <w:sz w:val="20"/>
              </w:rPr>
              <w:t>Reactions on Posts</w:t>
            </w:r>
          </w:p>
        </w:tc>
        <w:tc>
          <w:tcPr>
            <w:tcW w:type="dxa" w:w="2160"/>
          </w:tcPr>
          <w:p>
            <w:r/>
            <w:r>
              <w:rPr>
                <w:rFonts w:ascii="Arial" w:hAnsi="Arial"/>
                <w:sz w:val="20"/>
              </w:rPr>
              <w:t>FEED-04, CHAT-01</w:t>
            </w:r>
          </w:p>
        </w:tc>
        <w:tc>
          <w:tcPr>
            <w:tcW w:type="dxa" w:w="1152"/>
          </w:tcPr>
          <w:p>
            <w:r/>
            <w:r>
              <w:rPr>
                <w:rFonts w:ascii="Arial" w:hAnsi="Arial"/>
                <w:sz w:val="20"/>
              </w:rPr>
              <w:t>2</w:t>
            </w:r>
          </w:p>
        </w:tc>
      </w:tr>
      <w:tr>
        <w:tc>
          <w:tcPr>
            <w:tcW w:type="dxa" w:w="1152"/>
            <w:shd w:fill="F0F4F8" w:val="clear"/>
          </w:tcPr>
          <w:p>
            <w:r/>
            <w:r>
              <w:rPr>
                <w:rFonts w:ascii="Arial" w:hAnsi="Arial"/>
                <w:sz w:val="20"/>
              </w:rPr>
              <w:t>FEED-06</w:t>
            </w:r>
          </w:p>
        </w:tc>
        <w:tc>
          <w:tcPr>
            <w:tcW w:type="dxa" w:w="3600"/>
            <w:shd w:fill="F0F4F8" w:val="clear"/>
          </w:tcPr>
          <w:p>
            <w:r/>
            <w:r>
              <w:rPr>
                <w:rFonts w:ascii="Arial" w:hAnsi="Arial"/>
                <w:sz w:val="20"/>
              </w:rPr>
              <w:t>Comments on Posts</w:t>
            </w:r>
          </w:p>
        </w:tc>
        <w:tc>
          <w:tcPr>
            <w:tcW w:type="dxa" w:w="2160"/>
            <w:shd w:fill="F0F4F8" w:val="clear"/>
          </w:tcPr>
          <w:p>
            <w:r/>
            <w:r>
              <w:rPr>
                <w:rFonts w:ascii="Arial" w:hAnsi="Arial"/>
                <w:sz w:val="20"/>
              </w:rPr>
              <w:t>FEED-04</w:t>
            </w:r>
          </w:p>
        </w:tc>
        <w:tc>
          <w:tcPr>
            <w:tcW w:type="dxa" w:w="1152"/>
            <w:shd w:fill="F0F4F8" w:val="clear"/>
          </w:tcPr>
          <w:p>
            <w:r/>
            <w:r>
              <w:rPr>
                <w:rFonts w:ascii="Arial" w:hAnsi="Arial"/>
                <w:sz w:val="20"/>
              </w:rPr>
              <w:t>3</w:t>
            </w:r>
          </w:p>
        </w:tc>
      </w:tr>
      <w:tr>
        <w:tc>
          <w:tcPr>
            <w:tcW w:type="dxa" w:w="1152"/>
          </w:tcPr>
          <w:p>
            <w:r/>
            <w:r>
              <w:rPr>
                <w:rFonts w:ascii="Arial" w:hAnsi="Arial"/>
                <w:sz w:val="20"/>
              </w:rPr>
              <w:t>FEED-07</w:t>
            </w:r>
          </w:p>
        </w:tc>
        <w:tc>
          <w:tcPr>
            <w:tcW w:type="dxa" w:w="3600"/>
          </w:tcPr>
          <w:p>
            <w:r/>
            <w:r>
              <w:rPr>
                <w:rFonts w:ascii="Arial" w:hAnsi="Arial"/>
                <w:sz w:val="20"/>
              </w:rPr>
              <w:t>Pinned Announcements</w:t>
            </w:r>
          </w:p>
        </w:tc>
        <w:tc>
          <w:tcPr>
            <w:tcW w:type="dxa" w:w="2160"/>
          </w:tcPr>
          <w:p>
            <w:r/>
            <w:r>
              <w:rPr>
                <w:rFonts w:ascii="Arial" w:hAnsi="Arial"/>
                <w:sz w:val="20"/>
              </w:rPr>
              <w:t>FEED-02</w:t>
            </w:r>
          </w:p>
        </w:tc>
        <w:tc>
          <w:tcPr>
            <w:tcW w:type="dxa" w:w="1152"/>
          </w:tcPr>
          <w:p>
            <w:r/>
            <w:r>
              <w:rPr>
                <w:rFonts w:ascii="Arial" w:hAnsi="Arial"/>
                <w:sz w:val="20"/>
              </w:rPr>
              <w:t>2</w:t>
            </w:r>
          </w:p>
        </w:tc>
      </w:tr>
    </w:tbl>
    <w:p/>
    <w:p>
      <w:pPr>
        <w:pStyle w:val="Heading2"/>
      </w:pPr>
      <w:r>
        <w:t>Phase 4: Advanced Features (Weeks 10-12)</w:t>
      </w:r>
    </w:p>
    <w:p>
      <w:r>
        <w:t>Focus: Threading, advanced storage, and polish.</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152"/>
            <w:shd w:fill="1A1A2E" w:val="clear"/>
          </w:tcPr>
          <w:p>
            <w:r/>
            <w:r>
              <w:rPr>
                <w:rFonts w:ascii="Arial" w:hAnsi="Arial"/>
                <w:b/>
                <w:color w:val="FFFFFF"/>
                <w:sz w:val="20"/>
              </w:rPr>
              <w:t>Task ID</w:t>
            </w:r>
          </w:p>
        </w:tc>
        <w:tc>
          <w:tcPr>
            <w:tcW w:type="dxa" w:w="3600"/>
            <w:shd w:fill="1A1A2E" w:val="clear"/>
          </w:tcPr>
          <w:p>
            <w:r/>
            <w:r>
              <w:rPr>
                <w:rFonts w:ascii="Arial" w:hAnsi="Arial"/>
                <w:b/>
                <w:color w:val="FFFFFF"/>
                <w:sz w:val="20"/>
              </w:rPr>
              <w:t>Task</w:t>
            </w:r>
          </w:p>
        </w:tc>
        <w:tc>
          <w:tcPr>
            <w:tcW w:type="dxa" w:w="2160"/>
            <w:shd w:fill="1A1A2E" w:val="clear"/>
          </w:tcPr>
          <w:p>
            <w:r/>
            <w:r>
              <w:rPr>
                <w:rFonts w:ascii="Arial" w:hAnsi="Arial"/>
                <w:b/>
                <w:color w:val="FFFFFF"/>
                <w:sz w:val="20"/>
              </w:rPr>
              <w:t>Depends On</w:t>
            </w:r>
          </w:p>
        </w:tc>
        <w:tc>
          <w:tcPr>
            <w:tcW w:type="dxa" w:w="1152"/>
            <w:shd w:fill="1A1A2E" w:val="clear"/>
          </w:tcPr>
          <w:p>
            <w:r/>
            <w:r>
              <w:rPr>
                <w:rFonts w:ascii="Arial" w:hAnsi="Arial"/>
                <w:b/>
                <w:color w:val="FFFFFF"/>
                <w:sz w:val="20"/>
              </w:rPr>
              <w:t>Est. Days</w:t>
            </w:r>
          </w:p>
        </w:tc>
      </w:tr>
      <w:tr>
        <w:tc>
          <w:tcPr>
            <w:tcW w:type="dxa" w:w="1152"/>
          </w:tcPr>
          <w:p>
            <w:r/>
            <w:r>
              <w:rPr>
                <w:rFonts w:ascii="Arial" w:hAnsi="Arial"/>
                <w:sz w:val="20"/>
              </w:rPr>
              <w:t>CHAT-02</w:t>
            </w:r>
          </w:p>
        </w:tc>
        <w:tc>
          <w:tcPr>
            <w:tcW w:type="dxa" w:w="3600"/>
          </w:tcPr>
          <w:p>
            <w:r/>
            <w:r>
              <w:rPr>
                <w:rFonts w:ascii="Arial" w:hAnsi="Arial"/>
                <w:sz w:val="20"/>
              </w:rPr>
              <w:t>Reply / Thread Support</w:t>
            </w:r>
          </w:p>
        </w:tc>
        <w:tc>
          <w:tcPr>
            <w:tcW w:type="dxa" w:w="2160"/>
          </w:tcPr>
          <w:p>
            <w:r/>
            <w:r>
              <w:rPr>
                <w:rFonts w:ascii="Arial" w:hAnsi="Arial"/>
                <w:sz w:val="20"/>
              </w:rPr>
              <w:t>CHAT-01</w:t>
            </w:r>
          </w:p>
        </w:tc>
        <w:tc>
          <w:tcPr>
            <w:tcW w:type="dxa" w:w="1152"/>
          </w:tcPr>
          <w:p>
            <w:r/>
            <w:r>
              <w:rPr>
                <w:rFonts w:ascii="Arial" w:hAnsi="Arial"/>
                <w:sz w:val="20"/>
              </w:rPr>
              <w:t>5</w:t>
            </w:r>
          </w:p>
        </w:tc>
      </w:tr>
      <w:tr>
        <w:tc>
          <w:tcPr>
            <w:tcW w:type="dxa" w:w="1152"/>
            <w:shd w:fill="F0F4F8" w:val="clear"/>
          </w:tcPr>
          <w:p>
            <w:r/>
            <w:r>
              <w:rPr>
                <w:rFonts w:ascii="Arial" w:hAnsi="Arial"/>
                <w:sz w:val="20"/>
              </w:rPr>
              <w:t>CHAT-08</w:t>
            </w:r>
          </w:p>
        </w:tc>
        <w:tc>
          <w:tcPr>
            <w:tcW w:type="dxa" w:w="3600"/>
            <w:shd w:fill="F0F4F8" w:val="clear"/>
          </w:tcPr>
          <w:p>
            <w:r/>
            <w:r>
              <w:rPr>
                <w:rFonts w:ascii="Arial" w:hAnsi="Arial"/>
                <w:sz w:val="20"/>
              </w:rPr>
              <w:t>Group DMs</w:t>
            </w:r>
          </w:p>
        </w:tc>
        <w:tc>
          <w:tcPr>
            <w:tcW w:type="dxa" w:w="2160"/>
            <w:shd w:fill="F0F4F8" w:val="clear"/>
          </w:tcPr>
          <w:p>
            <w:r/>
            <w:r>
              <w:rPr>
                <w:rFonts w:ascii="Arial" w:hAnsi="Arial"/>
                <w:sz w:val="20"/>
              </w:rPr>
              <w:t>-</w:t>
            </w:r>
          </w:p>
        </w:tc>
        <w:tc>
          <w:tcPr>
            <w:tcW w:type="dxa" w:w="1152"/>
            <w:shd w:fill="F0F4F8" w:val="clear"/>
          </w:tcPr>
          <w:p>
            <w:r/>
            <w:r>
              <w:rPr>
                <w:rFonts w:ascii="Arial" w:hAnsi="Arial"/>
                <w:sz w:val="20"/>
              </w:rPr>
              <w:t>3</w:t>
            </w:r>
          </w:p>
        </w:tc>
      </w:tr>
      <w:tr>
        <w:tc>
          <w:tcPr>
            <w:tcW w:type="dxa" w:w="1152"/>
          </w:tcPr>
          <w:p>
            <w:r/>
            <w:r>
              <w:rPr>
                <w:rFonts w:ascii="Arial" w:hAnsi="Arial"/>
                <w:sz w:val="20"/>
              </w:rPr>
              <w:t>CHAT-09</w:t>
            </w:r>
          </w:p>
        </w:tc>
        <w:tc>
          <w:tcPr>
            <w:tcW w:type="dxa" w:w="3600"/>
          </w:tcPr>
          <w:p>
            <w:r/>
            <w:r>
              <w:rPr>
                <w:rFonts w:ascii="Arial" w:hAnsi="Arial"/>
                <w:sz w:val="20"/>
              </w:rPr>
              <w:t>Message Search</w:t>
            </w:r>
          </w:p>
        </w:tc>
        <w:tc>
          <w:tcPr>
            <w:tcW w:type="dxa" w:w="2160"/>
          </w:tcPr>
          <w:p>
            <w:r/>
            <w:r>
              <w:rPr>
                <w:rFonts w:ascii="Arial" w:hAnsi="Arial"/>
                <w:sz w:val="20"/>
              </w:rPr>
              <w:t>-</w:t>
            </w:r>
          </w:p>
        </w:tc>
        <w:tc>
          <w:tcPr>
            <w:tcW w:type="dxa" w:w="1152"/>
          </w:tcPr>
          <w:p>
            <w:r/>
            <w:r>
              <w:rPr>
                <w:rFonts w:ascii="Arial" w:hAnsi="Arial"/>
                <w:sz w:val="20"/>
              </w:rPr>
              <w:t>3</w:t>
            </w:r>
          </w:p>
        </w:tc>
      </w:tr>
      <w:tr>
        <w:tc>
          <w:tcPr>
            <w:tcW w:type="dxa" w:w="1152"/>
            <w:shd w:fill="F0F4F8" w:val="clear"/>
          </w:tcPr>
          <w:p>
            <w:r/>
            <w:r>
              <w:rPr>
                <w:rFonts w:ascii="Arial" w:hAnsi="Arial"/>
                <w:sz w:val="20"/>
              </w:rPr>
              <w:t>STOR-05</w:t>
            </w:r>
          </w:p>
        </w:tc>
        <w:tc>
          <w:tcPr>
            <w:tcW w:type="dxa" w:w="3600"/>
            <w:shd w:fill="F0F4F8" w:val="clear"/>
          </w:tcPr>
          <w:p>
            <w:r/>
            <w:r>
              <w:rPr>
                <w:rFonts w:ascii="Arial" w:hAnsi="Arial"/>
                <w:sz w:val="20"/>
              </w:rPr>
              <w:t>Storage Quota Dashboard</w:t>
            </w:r>
          </w:p>
        </w:tc>
        <w:tc>
          <w:tcPr>
            <w:tcW w:type="dxa" w:w="2160"/>
            <w:shd w:fill="F0F4F8" w:val="clear"/>
          </w:tcPr>
          <w:p>
            <w:r/>
            <w:r>
              <w:rPr>
                <w:rFonts w:ascii="Arial" w:hAnsi="Arial"/>
                <w:sz w:val="20"/>
              </w:rPr>
              <w:t>STOR-01</w:t>
            </w:r>
          </w:p>
        </w:tc>
        <w:tc>
          <w:tcPr>
            <w:tcW w:type="dxa" w:w="1152"/>
            <w:shd w:fill="F0F4F8" w:val="clear"/>
          </w:tcPr>
          <w:p>
            <w:r/>
            <w:r>
              <w:rPr>
                <w:rFonts w:ascii="Arial" w:hAnsi="Arial"/>
                <w:sz w:val="20"/>
              </w:rPr>
              <w:t>3</w:t>
            </w:r>
          </w:p>
        </w:tc>
      </w:tr>
      <w:tr>
        <w:tc>
          <w:tcPr>
            <w:tcW w:type="dxa" w:w="1152"/>
          </w:tcPr>
          <w:p>
            <w:r/>
            <w:r>
              <w:rPr>
                <w:rFonts w:ascii="Arial" w:hAnsi="Arial"/>
                <w:sz w:val="20"/>
              </w:rPr>
              <w:t>STOR-07</w:t>
            </w:r>
          </w:p>
        </w:tc>
        <w:tc>
          <w:tcPr>
            <w:tcW w:type="dxa" w:w="3600"/>
          </w:tcPr>
          <w:p>
            <w:r/>
            <w:r>
              <w:rPr>
                <w:rFonts w:ascii="Arial" w:hAnsi="Arial"/>
                <w:sz w:val="20"/>
              </w:rPr>
              <w:t>Shared Folders</w:t>
            </w:r>
          </w:p>
        </w:tc>
        <w:tc>
          <w:tcPr>
            <w:tcW w:type="dxa" w:w="2160"/>
          </w:tcPr>
          <w:p>
            <w:r/>
            <w:r>
              <w:rPr>
                <w:rFonts w:ascii="Arial" w:hAnsi="Arial"/>
                <w:sz w:val="20"/>
              </w:rPr>
              <w:t>STOR-02</w:t>
            </w:r>
          </w:p>
        </w:tc>
        <w:tc>
          <w:tcPr>
            <w:tcW w:type="dxa" w:w="1152"/>
          </w:tcPr>
          <w:p>
            <w:r/>
            <w:r>
              <w:rPr>
                <w:rFonts w:ascii="Arial" w:hAnsi="Arial"/>
                <w:sz w:val="20"/>
              </w:rPr>
              <w:t>4</w:t>
            </w:r>
          </w:p>
        </w:tc>
      </w:tr>
      <w:tr>
        <w:tc>
          <w:tcPr>
            <w:tcW w:type="dxa" w:w="1152"/>
            <w:shd w:fill="F0F4F8" w:val="clear"/>
          </w:tcPr>
          <w:p>
            <w:r/>
            <w:r>
              <w:rPr>
                <w:rFonts w:ascii="Arial" w:hAnsi="Arial"/>
                <w:sz w:val="20"/>
              </w:rPr>
              <w:t>FEED-08</w:t>
            </w:r>
          </w:p>
        </w:tc>
        <w:tc>
          <w:tcPr>
            <w:tcW w:type="dxa" w:w="3600"/>
            <w:shd w:fill="F0F4F8" w:val="clear"/>
          </w:tcPr>
          <w:p>
            <w:r/>
            <w:r>
              <w:rPr>
                <w:rFonts w:ascii="Arial" w:hAnsi="Arial"/>
                <w:sz w:val="20"/>
              </w:rPr>
              <w:t>Post Scheduling</w:t>
            </w:r>
          </w:p>
        </w:tc>
        <w:tc>
          <w:tcPr>
            <w:tcW w:type="dxa" w:w="2160"/>
            <w:shd w:fill="F0F4F8" w:val="clear"/>
          </w:tcPr>
          <w:p>
            <w:r/>
            <w:r>
              <w:rPr>
                <w:rFonts w:ascii="Arial" w:hAnsi="Arial"/>
                <w:sz w:val="20"/>
              </w:rPr>
              <w:t>FEED-03</w:t>
            </w:r>
          </w:p>
        </w:tc>
        <w:tc>
          <w:tcPr>
            <w:tcW w:type="dxa" w:w="1152"/>
            <w:shd w:fill="F0F4F8" w:val="clear"/>
          </w:tcPr>
          <w:p>
            <w:r/>
            <w:r>
              <w:rPr>
                <w:rFonts w:ascii="Arial" w:hAnsi="Arial"/>
                <w:sz w:val="20"/>
              </w:rPr>
              <w:t>3</w:t>
            </w:r>
          </w:p>
        </w:tc>
      </w:tr>
      <w:tr>
        <w:tc>
          <w:tcPr>
            <w:tcW w:type="dxa" w:w="1152"/>
          </w:tcPr>
          <w:p>
            <w:r/>
            <w:r>
              <w:rPr>
                <w:rFonts w:ascii="Arial" w:hAnsi="Arial"/>
                <w:sz w:val="20"/>
              </w:rPr>
              <w:t>FEED-09</w:t>
            </w:r>
          </w:p>
        </w:tc>
        <w:tc>
          <w:tcPr>
            <w:tcW w:type="dxa" w:w="3600"/>
          </w:tcPr>
          <w:p>
            <w:r/>
            <w:r>
              <w:rPr>
                <w:rFonts w:ascii="Arial" w:hAnsi="Arial"/>
                <w:sz w:val="20"/>
              </w:rPr>
              <w:t>Post Categories/Tags</w:t>
            </w:r>
          </w:p>
        </w:tc>
        <w:tc>
          <w:tcPr>
            <w:tcW w:type="dxa" w:w="2160"/>
          </w:tcPr>
          <w:p>
            <w:r/>
            <w:r>
              <w:rPr>
                <w:rFonts w:ascii="Arial" w:hAnsi="Arial"/>
                <w:sz w:val="20"/>
              </w:rPr>
              <w:t>FEED-02</w:t>
            </w:r>
          </w:p>
        </w:tc>
        <w:tc>
          <w:tcPr>
            <w:tcW w:type="dxa" w:w="1152"/>
          </w:tcPr>
          <w:p>
            <w:r/>
            <w:r>
              <w:rPr>
                <w:rFonts w:ascii="Arial" w:hAnsi="Arial"/>
                <w:sz w:val="20"/>
              </w:rPr>
              <w:t>2</w:t>
            </w:r>
          </w:p>
        </w:tc>
      </w:tr>
      <w:tr>
        <w:tc>
          <w:tcPr>
            <w:tcW w:type="dxa" w:w="1152"/>
            <w:shd w:fill="F0F4F8" w:val="clear"/>
          </w:tcPr>
          <w:p>
            <w:r/>
            <w:r>
              <w:rPr>
                <w:rFonts w:ascii="Arial" w:hAnsi="Arial"/>
                <w:sz w:val="20"/>
              </w:rPr>
              <w:t>FEED-10</w:t>
            </w:r>
          </w:p>
        </w:tc>
        <w:tc>
          <w:tcPr>
            <w:tcW w:type="dxa" w:w="3600"/>
            <w:shd w:fill="F0F4F8" w:val="clear"/>
          </w:tcPr>
          <w:p>
            <w:r/>
            <w:r>
              <w:rPr>
                <w:rFonts w:ascii="Arial" w:hAnsi="Arial"/>
                <w:sz w:val="20"/>
              </w:rPr>
              <w:t>Read Tracking for Posts</w:t>
            </w:r>
          </w:p>
        </w:tc>
        <w:tc>
          <w:tcPr>
            <w:tcW w:type="dxa" w:w="2160"/>
            <w:shd w:fill="F0F4F8" w:val="clear"/>
          </w:tcPr>
          <w:p>
            <w:r/>
            <w:r>
              <w:rPr>
                <w:rFonts w:ascii="Arial" w:hAnsi="Arial"/>
                <w:sz w:val="20"/>
              </w:rPr>
              <w:t>FEED-02</w:t>
            </w:r>
          </w:p>
        </w:tc>
        <w:tc>
          <w:tcPr>
            <w:tcW w:type="dxa" w:w="1152"/>
            <w:shd w:fill="F0F4F8" w:val="clear"/>
          </w:tcPr>
          <w:p>
            <w:r/>
            <w:r>
              <w:rPr>
                <w:rFonts w:ascii="Arial" w:hAnsi="Arial"/>
                <w:sz w:val="20"/>
              </w:rPr>
              <w:t>2</w:t>
            </w:r>
          </w:p>
        </w:tc>
      </w:tr>
    </w:tbl>
    <w:p/>
    <w:p>
      <w:r>
        <w:br w:type="page"/>
      </w:r>
    </w:p>
    <w:p>
      <w:pPr>
        <w:pStyle w:val="Heading1"/>
      </w:pPr>
      <w:r>
        <w:t>6. Effort Summary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4032"/>
            <w:shd w:fill="1A1A2E" w:val="clear"/>
          </w:tcPr>
          <w:p>
            <w:r/>
            <w:r>
              <w:rPr>
                <w:rFonts w:ascii="Arial" w:hAnsi="Arial"/>
                <w:b/>
                <w:color w:val="FFFFFF"/>
                <w:sz w:val="20"/>
              </w:rPr>
              <w:t>Feature Area</w:t>
            </w:r>
          </w:p>
        </w:tc>
        <w:tc>
          <w:tcPr>
            <w:tcW w:type="dxa" w:w="1440"/>
            <w:shd w:fill="1A1A2E" w:val="clear"/>
          </w:tcPr>
          <w:p>
            <w:r/>
            <w:r>
              <w:rPr>
                <w:rFonts w:ascii="Arial" w:hAnsi="Arial"/>
                <w:b/>
                <w:color w:val="FFFFFF"/>
                <w:sz w:val="20"/>
              </w:rPr>
              <w:t>Total Tasks</w:t>
            </w:r>
          </w:p>
        </w:tc>
        <w:tc>
          <w:tcPr>
            <w:tcW w:type="dxa" w:w="2160"/>
            <w:shd w:fill="1A1A2E" w:val="clear"/>
          </w:tcPr>
          <w:p>
            <w:r/>
            <w:r>
              <w:rPr>
                <w:rFonts w:ascii="Arial" w:hAnsi="Arial"/>
                <w:b/>
                <w:color w:val="FFFFFF"/>
                <w:sz w:val="20"/>
              </w:rPr>
              <w:t>Total Effort (Days)</w:t>
            </w:r>
          </w:p>
        </w:tc>
        <w:tc>
          <w:tcPr>
            <w:tcW w:type="dxa" w:w="1440"/>
            <w:shd w:fill="1A1A2E" w:val="clear"/>
          </w:tcPr>
          <w:p>
            <w:r/>
            <w:r>
              <w:rPr>
                <w:rFonts w:ascii="Arial" w:hAnsi="Arial"/>
                <w:b/>
                <w:color w:val="FFFFFF"/>
                <w:sz w:val="20"/>
              </w:rPr>
              <w:t>Phase(s)</w:t>
            </w:r>
          </w:p>
        </w:tc>
      </w:tr>
      <w:tr>
        <w:tc>
          <w:tcPr>
            <w:tcW w:type="dxa" w:w="4032"/>
          </w:tcPr>
          <w:p>
            <w:r/>
            <w:r>
              <w:rPr>
                <w:rFonts w:ascii="Arial" w:hAnsi="Arial"/>
                <w:sz w:val="20"/>
              </w:rPr>
              <w:t>Chat Enhancements (DMs &amp; Channels)</w:t>
            </w:r>
          </w:p>
        </w:tc>
        <w:tc>
          <w:tcPr>
            <w:tcW w:type="dxa" w:w="1440"/>
          </w:tcPr>
          <w:p>
            <w:r/>
            <w:r>
              <w:rPr>
                <w:rFonts w:ascii="Arial" w:hAnsi="Arial"/>
                <w:sz w:val="20"/>
              </w:rPr>
              <w:t>10</w:t>
            </w:r>
          </w:p>
        </w:tc>
        <w:tc>
          <w:tcPr>
            <w:tcW w:type="dxa" w:w="2160"/>
          </w:tcPr>
          <w:p>
            <w:r/>
            <w:r>
              <w:rPr>
                <w:rFonts w:ascii="Arial" w:hAnsi="Arial"/>
                <w:sz w:val="20"/>
              </w:rPr>
              <w:t>28</w:t>
            </w:r>
          </w:p>
        </w:tc>
        <w:tc>
          <w:tcPr>
            <w:tcW w:type="dxa" w:w="1440"/>
          </w:tcPr>
          <w:p>
            <w:r/>
            <w:r>
              <w:rPr>
                <w:rFonts w:ascii="Arial" w:hAnsi="Arial"/>
                <w:sz w:val="20"/>
              </w:rPr>
              <w:t>1, 2, 4</w:t>
            </w:r>
          </w:p>
        </w:tc>
      </w:tr>
      <w:tr>
        <w:tc>
          <w:tcPr>
            <w:tcW w:type="dxa" w:w="4032"/>
            <w:shd w:fill="F0F4F8" w:val="clear"/>
          </w:tcPr>
          <w:p>
            <w:r/>
            <w:r>
              <w:rPr>
                <w:rFonts w:ascii="Arial" w:hAnsi="Arial"/>
                <w:sz w:val="20"/>
              </w:rPr>
              <w:t>Cloud Object Storage (Convex)</w:t>
            </w:r>
          </w:p>
        </w:tc>
        <w:tc>
          <w:tcPr>
            <w:tcW w:type="dxa" w:w="1440"/>
            <w:shd w:fill="F0F4F8" w:val="clear"/>
          </w:tcPr>
          <w:p>
            <w:r/>
            <w:r>
              <w:rPr>
                <w:rFonts w:ascii="Arial" w:hAnsi="Arial"/>
                <w:sz w:val="20"/>
              </w:rPr>
              <w:t>8</w:t>
            </w:r>
          </w:p>
        </w:tc>
        <w:tc>
          <w:tcPr>
            <w:tcW w:type="dxa" w:w="2160"/>
            <w:shd w:fill="F0F4F8" w:val="clear"/>
          </w:tcPr>
          <w:p>
            <w:r/>
            <w:r>
              <w:rPr>
                <w:rFonts w:ascii="Arial" w:hAnsi="Arial"/>
                <w:sz w:val="20"/>
              </w:rPr>
              <w:t>26</w:t>
            </w:r>
          </w:p>
        </w:tc>
        <w:tc>
          <w:tcPr>
            <w:tcW w:type="dxa" w:w="1440"/>
            <w:shd w:fill="F0F4F8" w:val="clear"/>
          </w:tcPr>
          <w:p>
            <w:r/>
            <w:r>
              <w:rPr>
                <w:rFonts w:ascii="Arial" w:hAnsi="Arial"/>
                <w:sz w:val="20"/>
              </w:rPr>
              <w:t>2, 4</w:t>
            </w:r>
          </w:p>
        </w:tc>
      </w:tr>
      <w:tr>
        <w:tc>
          <w:tcPr>
            <w:tcW w:type="dxa" w:w="4032"/>
          </w:tcPr>
          <w:p>
            <w:r/>
            <w:r>
              <w:rPr>
                <w:rFonts w:ascii="Arial" w:hAnsi="Arial"/>
                <w:sz w:val="20"/>
              </w:rPr>
              <w:t>Notifications &amp; User Status</w:t>
            </w:r>
          </w:p>
        </w:tc>
        <w:tc>
          <w:tcPr>
            <w:tcW w:type="dxa" w:w="1440"/>
          </w:tcPr>
          <w:p>
            <w:r/>
            <w:r>
              <w:rPr>
                <w:rFonts w:ascii="Arial" w:hAnsi="Arial"/>
                <w:sz w:val="20"/>
              </w:rPr>
              <w:t>8</w:t>
            </w:r>
          </w:p>
        </w:tc>
        <w:tc>
          <w:tcPr>
            <w:tcW w:type="dxa" w:w="2160"/>
          </w:tcPr>
          <w:p>
            <w:r/>
            <w:r>
              <w:rPr>
                <w:rFonts w:ascii="Arial" w:hAnsi="Arial"/>
                <w:sz w:val="20"/>
              </w:rPr>
              <w:t>20</w:t>
            </w:r>
          </w:p>
        </w:tc>
        <w:tc>
          <w:tcPr>
            <w:tcW w:type="dxa" w:w="1440"/>
          </w:tcPr>
          <w:p>
            <w:r/>
            <w:r>
              <w:rPr>
                <w:rFonts w:ascii="Arial" w:hAnsi="Arial"/>
                <w:sz w:val="20"/>
              </w:rPr>
              <w:t>1, 2</w:t>
            </w:r>
          </w:p>
        </w:tc>
      </w:tr>
      <w:tr>
        <w:tc>
          <w:tcPr>
            <w:tcW w:type="dxa" w:w="4032"/>
            <w:shd w:fill="F0F4F8" w:val="clear"/>
          </w:tcPr>
          <w:p>
            <w:r/>
            <w:r>
              <w:rPr>
                <w:rFonts w:ascii="Arial" w:hAnsi="Arial"/>
                <w:sz w:val="20"/>
              </w:rPr>
              <w:t>Company Updates Feed</w:t>
            </w:r>
          </w:p>
        </w:tc>
        <w:tc>
          <w:tcPr>
            <w:tcW w:type="dxa" w:w="1440"/>
            <w:shd w:fill="F0F4F8" w:val="clear"/>
          </w:tcPr>
          <w:p>
            <w:r/>
            <w:r>
              <w:rPr>
                <w:rFonts w:ascii="Arial" w:hAnsi="Arial"/>
                <w:sz w:val="20"/>
              </w:rPr>
              <w:t>10</w:t>
            </w:r>
          </w:p>
        </w:tc>
        <w:tc>
          <w:tcPr>
            <w:tcW w:type="dxa" w:w="2160"/>
            <w:shd w:fill="F0F4F8" w:val="clear"/>
          </w:tcPr>
          <w:p>
            <w:r/>
            <w:r>
              <w:rPr>
                <w:rFonts w:ascii="Arial" w:hAnsi="Arial"/>
                <w:sz w:val="20"/>
              </w:rPr>
              <w:t>25</w:t>
            </w:r>
          </w:p>
        </w:tc>
        <w:tc>
          <w:tcPr>
            <w:tcW w:type="dxa" w:w="1440"/>
            <w:shd w:fill="F0F4F8" w:val="clear"/>
          </w:tcPr>
          <w:p>
            <w:r/>
            <w:r>
              <w:rPr>
                <w:rFonts w:ascii="Arial" w:hAnsi="Arial"/>
                <w:sz w:val="20"/>
              </w:rPr>
              <w:t>3, 4</w:t>
            </w:r>
          </w:p>
        </w:tc>
      </w:tr>
      <w:tr>
        <w:tc>
          <w:tcPr>
            <w:tcW w:type="dxa" w:w="4032"/>
          </w:tcPr>
          <w:p>
            <w:r/>
            <w:r>
              <w:rPr>
                <w:rFonts w:ascii="Arial" w:hAnsi="Arial"/>
                <w:sz w:val="20"/>
              </w:rPr>
              <w:t>TOTAL</w:t>
            </w:r>
          </w:p>
        </w:tc>
        <w:tc>
          <w:tcPr>
            <w:tcW w:type="dxa" w:w="1440"/>
          </w:tcPr>
          <w:p>
            <w:r/>
            <w:r>
              <w:rPr>
                <w:rFonts w:ascii="Arial" w:hAnsi="Arial"/>
                <w:sz w:val="20"/>
              </w:rPr>
              <w:t>36</w:t>
            </w:r>
          </w:p>
        </w:tc>
        <w:tc>
          <w:tcPr>
            <w:tcW w:type="dxa" w:w="2160"/>
          </w:tcPr>
          <w:p>
            <w:r/>
            <w:r>
              <w:rPr>
                <w:rFonts w:ascii="Arial" w:hAnsi="Arial"/>
                <w:sz w:val="20"/>
              </w:rPr>
              <w:t>99 developer-days</w:t>
            </w:r>
          </w:p>
        </w:tc>
        <w:tc>
          <w:tcPr>
            <w:tcW w:type="dxa" w:w="1440"/>
          </w:tcPr>
          <w:p>
            <w:r/>
            <w:r>
              <w:rPr>
                <w:rFonts w:ascii="Arial" w:hAnsi="Arial"/>
                <w:sz w:val="20"/>
              </w:rPr>
              <w:t>All</w:t>
            </w:r>
          </w:p>
        </w:tc>
      </w:tr>
    </w:tbl>
    <w:p/>
    <w:p>
      <w:r>
        <w:t>At a pace of one developer working full-time, this represents approximately 11-12 weeks of work. With two developers working in parallel on separate feature areas, the timeline compresses to roughly 6-7 weeks. The phased approach allows for incremental releases and testing after each phase.</w:t>
      </w:r>
    </w:p>
    <w:p>
      <w:pPr>
        <w:pStyle w:val="Heading1"/>
      </w:pPr>
      <w:r>
        <w:t>7. Success Metrics</w:t>
      </w:r>
    </w:p>
    <w:tbl>
      <w:tblPr>
        <w:tblStyle w:val="LightGrid-Accent1"/>
        <w:tblW w:type="auto" w:w="0"/>
        <w:jc w:val="center"/>
        <w:tblLook w:firstColumn="1" w:firstRow="1" w:lastColumn="0" w:lastRow="0" w:noHBand="0" w:noVBand="1" w:val="04A0"/>
      </w:tblPr>
      <w:tblGrid>
        <w:gridCol w:w="3120"/>
        <w:gridCol w:w="3120"/>
        <w:gridCol w:w="3120"/>
      </w:tblGrid>
      <w:tr>
        <w:tc>
          <w:tcPr>
            <w:tcW w:type="dxa" w:w="2880"/>
            <w:shd w:fill="1A1A2E" w:val="clear"/>
          </w:tcPr>
          <w:p>
            <w:r/>
            <w:r>
              <w:rPr>
                <w:rFonts w:ascii="Arial" w:hAnsi="Arial"/>
                <w:b/>
                <w:color w:val="FFFFFF"/>
                <w:sz w:val="20"/>
              </w:rPr>
              <w:t>Metric</w:t>
            </w:r>
          </w:p>
        </w:tc>
        <w:tc>
          <w:tcPr>
            <w:tcW w:type="dxa" w:w="2592"/>
            <w:shd w:fill="1A1A2E" w:val="clear"/>
          </w:tcPr>
          <w:p>
            <w:r/>
            <w:r>
              <w:rPr>
                <w:rFonts w:ascii="Arial" w:hAnsi="Arial"/>
                <w:b/>
                <w:color w:val="FFFFFF"/>
                <w:sz w:val="20"/>
              </w:rPr>
              <w:t>Target</w:t>
            </w:r>
          </w:p>
        </w:tc>
        <w:tc>
          <w:tcPr>
            <w:tcW w:type="dxa" w:w="4608"/>
            <w:shd w:fill="1A1A2E" w:val="clear"/>
          </w:tcPr>
          <w:p>
            <w:r/>
            <w:r>
              <w:rPr>
                <w:rFonts w:ascii="Arial" w:hAnsi="Arial"/>
                <w:b/>
                <w:color w:val="FFFFFF"/>
                <w:sz w:val="20"/>
              </w:rPr>
              <w:t>Measurement</w:t>
            </w:r>
          </w:p>
        </w:tc>
      </w:tr>
      <w:tr>
        <w:tc>
          <w:tcPr>
            <w:tcW w:type="dxa" w:w="2880"/>
          </w:tcPr>
          <w:p>
            <w:r/>
            <w:r>
              <w:rPr>
                <w:rFonts w:ascii="Arial" w:hAnsi="Arial"/>
                <w:sz w:val="20"/>
              </w:rPr>
              <w:t>Message delivery latency</w:t>
            </w:r>
          </w:p>
        </w:tc>
        <w:tc>
          <w:tcPr>
            <w:tcW w:type="dxa" w:w="2592"/>
          </w:tcPr>
          <w:p>
            <w:r/>
            <w:r>
              <w:rPr>
                <w:rFonts w:ascii="Arial" w:hAnsi="Arial"/>
                <w:sz w:val="20"/>
              </w:rPr>
              <w:t>&lt; 500ms</w:t>
            </w:r>
          </w:p>
        </w:tc>
        <w:tc>
          <w:tcPr>
            <w:tcW w:type="dxa" w:w="4608"/>
          </w:tcPr>
          <w:p>
            <w:r/>
            <w:r>
              <w:rPr>
                <w:rFonts w:ascii="Arial" w:hAnsi="Arial"/>
                <w:sz w:val="20"/>
              </w:rPr>
              <w:t>Time from send to recipient display</w:t>
            </w:r>
          </w:p>
        </w:tc>
      </w:tr>
      <w:tr>
        <w:tc>
          <w:tcPr>
            <w:tcW w:type="dxa" w:w="2880"/>
            <w:shd w:fill="F0F4F8" w:val="clear"/>
          </w:tcPr>
          <w:p>
            <w:r/>
            <w:r>
              <w:rPr>
                <w:rFonts w:ascii="Arial" w:hAnsi="Arial"/>
                <w:sz w:val="20"/>
              </w:rPr>
              <w:t>Push notification delivery</w:t>
            </w:r>
          </w:p>
        </w:tc>
        <w:tc>
          <w:tcPr>
            <w:tcW w:type="dxa" w:w="2592"/>
            <w:shd w:fill="F0F4F8" w:val="clear"/>
          </w:tcPr>
          <w:p>
            <w:r/>
            <w:r>
              <w:rPr>
                <w:rFonts w:ascii="Arial" w:hAnsi="Arial"/>
                <w:sz w:val="20"/>
              </w:rPr>
              <w:t>&lt; 2 seconds</w:t>
            </w:r>
          </w:p>
        </w:tc>
        <w:tc>
          <w:tcPr>
            <w:tcW w:type="dxa" w:w="4608"/>
            <w:shd w:fill="F0F4F8" w:val="clear"/>
          </w:tcPr>
          <w:p>
            <w:r/>
            <w:r>
              <w:rPr>
                <w:rFonts w:ascii="Arial" w:hAnsi="Arial"/>
                <w:sz w:val="20"/>
              </w:rPr>
              <w:t>APNs to on-screen notification</w:t>
            </w:r>
          </w:p>
        </w:tc>
      </w:tr>
      <w:tr>
        <w:tc>
          <w:tcPr>
            <w:tcW w:type="dxa" w:w="2880"/>
          </w:tcPr>
          <w:p>
            <w:r/>
            <w:r>
              <w:rPr>
                <w:rFonts w:ascii="Arial" w:hAnsi="Arial"/>
                <w:sz w:val="20"/>
              </w:rPr>
              <w:t>File upload success rate</w:t>
            </w:r>
          </w:p>
        </w:tc>
        <w:tc>
          <w:tcPr>
            <w:tcW w:type="dxa" w:w="2592"/>
          </w:tcPr>
          <w:p>
            <w:r/>
            <w:r>
              <w:rPr>
                <w:rFonts w:ascii="Arial" w:hAnsi="Arial"/>
                <w:sz w:val="20"/>
              </w:rPr>
              <w:t>&gt; 99%</w:t>
            </w:r>
          </w:p>
        </w:tc>
        <w:tc>
          <w:tcPr>
            <w:tcW w:type="dxa" w:w="4608"/>
          </w:tcPr>
          <w:p>
            <w:r/>
            <w:r>
              <w:rPr>
                <w:rFonts w:ascii="Arial" w:hAnsi="Arial"/>
                <w:sz w:val="20"/>
              </w:rPr>
              <w:t>Successful uploads / total attempts</w:t>
            </w:r>
          </w:p>
        </w:tc>
      </w:tr>
      <w:tr>
        <w:tc>
          <w:tcPr>
            <w:tcW w:type="dxa" w:w="2880"/>
            <w:shd w:fill="F0F4F8" w:val="clear"/>
          </w:tcPr>
          <w:p>
            <w:r/>
            <w:r>
              <w:rPr>
                <w:rFonts w:ascii="Arial" w:hAnsi="Arial"/>
                <w:sz w:val="20"/>
              </w:rPr>
              <w:t>Presence accuracy</w:t>
            </w:r>
          </w:p>
        </w:tc>
        <w:tc>
          <w:tcPr>
            <w:tcW w:type="dxa" w:w="2592"/>
            <w:shd w:fill="F0F4F8" w:val="clear"/>
          </w:tcPr>
          <w:p>
            <w:r/>
            <w:r>
              <w:rPr>
                <w:rFonts w:ascii="Arial" w:hAnsi="Arial"/>
                <w:sz w:val="20"/>
              </w:rPr>
              <w:t>&gt; 95%</w:t>
            </w:r>
          </w:p>
        </w:tc>
        <w:tc>
          <w:tcPr>
            <w:tcW w:type="dxa" w:w="4608"/>
            <w:shd w:fill="F0F4F8" w:val="clear"/>
          </w:tcPr>
          <w:p>
            <w:r/>
            <w:r>
              <w:rPr>
                <w:rFonts w:ascii="Arial" w:hAnsi="Arial"/>
                <w:sz w:val="20"/>
              </w:rPr>
              <w:t>Correct status shown vs actual state</w:t>
            </w:r>
          </w:p>
        </w:tc>
      </w:tr>
      <w:tr>
        <w:tc>
          <w:tcPr>
            <w:tcW w:type="dxa" w:w="2880"/>
          </w:tcPr>
          <w:p>
            <w:r/>
            <w:r>
              <w:rPr>
                <w:rFonts w:ascii="Arial" w:hAnsi="Arial"/>
                <w:sz w:val="20"/>
              </w:rPr>
              <w:t>App crash rate</w:t>
            </w:r>
          </w:p>
        </w:tc>
        <w:tc>
          <w:tcPr>
            <w:tcW w:type="dxa" w:w="2592"/>
          </w:tcPr>
          <w:p>
            <w:r/>
            <w:r>
              <w:rPr>
                <w:rFonts w:ascii="Arial" w:hAnsi="Arial"/>
                <w:sz w:val="20"/>
              </w:rPr>
              <w:t>&lt; 0.1%</w:t>
            </w:r>
          </w:p>
        </w:tc>
        <w:tc>
          <w:tcPr>
            <w:tcW w:type="dxa" w:w="4608"/>
          </w:tcPr>
          <w:p>
            <w:r/>
            <w:r>
              <w:rPr>
                <w:rFonts w:ascii="Arial" w:hAnsi="Arial"/>
                <w:sz w:val="20"/>
              </w:rPr>
              <w:t>Crashes per session</w:t>
            </w:r>
          </w:p>
        </w:tc>
      </w:tr>
      <w:tr>
        <w:tc>
          <w:tcPr>
            <w:tcW w:type="dxa" w:w="2880"/>
            <w:shd w:fill="F0F4F8" w:val="clear"/>
          </w:tcPr>
          <w:p>
            <w:r/>
            <w:r>
              <w:rPr>
                <w:rFonts w:ascii="Arial" w:hAnsi="Arial"/>
                <w:sz w:val="20"/>
              </w:rPr>
              <w:t>Feed post engagement</w:t>
            </w:r>
          </w:p>
        </w:tc>
        <w:tc>
          <w:tcPr>
            <w:tcW w:type="dxa" w:w="2592"/>
            <w:shd w:fill="F0F4F8" w:val="clear"/>
          </w:tcPr>
          <w:p>
            <w:r/>
            <w:r>
              <w:rPr>
                <w:rFonts w:ascii="Arial" w:hAnsi="Arial"/>
                <w:sz w:val="20"/>
              </w:rPr>
              <w:t>&gt; 60% read rate</w:t>
            </w:r>
          </w:p>
        </w:tc>
        <w:tc>
          <w:tcPr>
            <w:tcW w:type="dxa" w:w="4608"/>
            <w:shd w:fill="F0F4F8" w:val="clear"/>
          </w:tcPr>
          <w:p>
            <w:r/>
            <w:r>
              <w:rPr>
                <w:rFonts w:ascii="Arial" w:hAnsi="Arial"/>
                <w:sz w:val="20"/>
              </w:rPr>
              <w:t>Posts read / total eligible users</w:t>
            </w:r>
          </w:p>
        </w:tc>
      </w:tr>
      <w:tr>
        <w:tc>
          <w:tcPr>
            <w:tcW w:type="dxa" w:w="2880"/>
          </w:tcPr>
          <w:p>
            <w:r/>
            <w:r>
              <w:rPr>
                <w:rFonts w:ascii="Arial" w:hAnsi="Arial"/>
                <w:sz w:val="20"/>
              </w:rPr>
              <w:t>Storage upload speed</w:t>
            </w:r>
          </w:p>
        </w:tc>
        <w:tc>
          <w:tcPr>
            <w:tcW w:type="dxa" w:w="2592"/>
          </w:tcPr>
          <w:p>
            <w:r/>
            <w:r>
              <w:rPr>
                <w:rFonts w:ascii="Arial" w:hAnsi="Arial"/>
                <w:sz w:val="20"/>
              </w:rPr>
              <w:t>&gt; 5 MB/s on Wi-Fi</w:t>
            </w:r>
          </w:p>
        </w:tc>
        <w:tc>
          <w:tcPr>
            <w:tcW w:type="dxa" w:w="4608"/>
          </w:tcPr>
          <w:p>
            <w:r/>
            <w:r>
              <w:rPr>
                <w:rFonts w:ascii="Arial" w:hAnsi="Arial"/>
                <w:sz w:val="20"/>
              </w:rPr>
              <w:t>Upload throughput measurement</w:t>
            </w:r>
          </w:p>
        </w:tc>
      </w:tr>
      <w:tr>
        <w:tc>
          <w:tcPr>
            <w:tcW w:type="dxa" w:w="2880"/>
            <w:shd w:fill="F0F4F8" w:val="clear"/>
          </w:tcPr>
          <w:p>
            <w:r/>
            <w:r>
              <w:rPr>
                <w:rFonts w:ascii="Arial" w:hAnsi="Arial"/>
                <w:sz w:val="20"/>
              </w:rPr>
              <w:t>Search response time</w:t>
            </w:r>
          </w:p>
        </w:tc>
        <w:tc>
          <w:tcPr>
            <w:tcW w:type="dxa" w:w="2592"/>
            <w:shd w:fill="F0F4F8" w:val="clear"/>
          </w:tcPr>
          <w:p>
            <w:r/>
            <w:r>
              <w:rPr>
                <w:rFonts w:ascii="Arial" w:hAnsi="Arial"/>
                <w:sz w:val="20"/>
              </w:rPr>
              <w:t>&lt; 1 second</w:t>
            </w:r>
          </w:p>
        </w:tc>
        <w:tc>
          <w:tcPr>
            <w:tcW w:type="dxa" w:w="4608"/>
            <w:shd w:fill="F0F4F8" w:val="clear"/>
          </w:tcPr>
          <w:p>
            <w:r/>
            <w:r>
              <w:rPr>
                <w:rFonts w:ascii="Arial" w:hAnsi="Arial"/>
                <w:sz w:val="20"/>
              </w:rPr>
              <w:t>Query to results displayed</w:t>
            </w:r>
          </w:p>
        </w:tc>
      </w:tr>
    </w:tbl>
    <w:p/>
    <w:p>
      <w:pPr>
        <w:pStyle w:val="Heading1"/>
      </w:pPr>
      <w:r>
        <w:t>8. Risks &amp; Mitigations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592"/>
            <w:shd w:fill="1A1A2E" w:val="clear"/>
          </w:tcPr>
          <w:p>
            <w:r/>
            <w:r>
              <w:rPr>
                <w:rFonts w:ascii="Arial" w:hAnsi="Arial"/>
                <w:b/>
                <w:color w:val="FFFFFF"/>
                <w:sz w:val="20"/>
              </w:rPr>
              <w:t>Risk</w:t>
            </w:r>
          </w:p>
        </w:tc>
        <w:tc>
          <w:tcPr>
            <w:tcW w:type="dxa" w:w="1008"/>
            <w:shd w:fill="1A1A2E" w:val="clear"/>
          </w:tcPr>
          <w:p>
            <w:r/>
            <w:r>
              <w:rPr>
                <w:rFonts w:ascii="Arial" w:hAnsi="Arial"/>
                <w:b/>
                <w:color w:val="FFFFFF"/>
                <w:sz w:val="20"/>
              </w:rPr>
              <w:t>Impact</w:t>
            </w:r>
          </w:p>
        </w:tc>
        <w:tc>
          <w:tcPr>
            <w:tcW w:type="dxa" w:w="1152"/>
            <w:shd w:fill="1A1A2E" w:val="clear"/>
          </w:tcPr>
          <w:p>
            <w:r/>
            <w:r>
              <w:rPr>
                <w:rFonts w:ascii="Arial" w:hAnsi="Arial"/>
                <w:b/>
                <w:color w:val="FFFFFF"/>
                <w:sz w:val="20"/>
              </w:rPr>
              <w:t>Likelihood</w:t>
            </w:r>
          </w:p>
        </w:tc>
        <w:tc>
          <w:tcPr>
            <w:tcW w:type="dxa" w:w="5040"/>
            <w:shd w:fill="1A1A2E" w:val="clear"/>
          </w:tcPr>
          <w:p>
            <w:r/>
            <w:r>
              <w:rPr>
                <w:rFonts w:ascii="Arial" w:hAnsi="Arial"/>
                <w:b/>
                <w:color w:val="FFFFFF"/>
                <w:sz w:val="20"/>
              </w:rPr>
              <w:t>Mitigation</w:t>
            </w:r>
          </w:p>
        </w:tc>
      </w:tr>
      <w:tr>
        <w:tc>
          <w:tcPr>
            <w:tcW w:type="dxa" w:w="2592"/>
          </w:tcPr>
          <w:p>
            <w:r/>
            <w:r>
              <w:rPr>
                <w:rFonts w:ascii="Arial" w:hAnsi="Arial"/>
                <w:sz w:val="20"/>
              </w:rPr>
              <w:t>Convex subscription limits at scale</w:t>
            </w:r>
          </w:p>
        </w:tc>
        <w:tc>
          <w:tcPr>
            <w:tcW w:type="dxa" w:w="1008"/>
          </w:tcPr>
          <w:p>
            <w:r/>
            <w:r>
              <w:rPr>
                <w:rFonts w:ascii="Arial" w:hAnsi="Arial"/>
                <w:sz w:val="20"/>
              </w:rPr>
              <w:t>High</w:t>
            </w:r>
          </w:p>
        </w:tc>
        <w:tc>
          <w:tcPr>
            <w:tcW w:type="dxa" w:w="1152"/>
          </w:tcPr>
          <w:p>
            <w:r/>
            <w:r>
              <w:rPr>
                <w:rFonts w:ascii="Arial" w:hAnsi="Arial"/>
                <w:sz w:val="20"/>
              </w:rPr>
              <w:t>Medium</w:t>
            </w:r>
          </w:p>
        </w:tc>
        <w:tc>
          <w:tcPr>
            <w:tcW w:type="dxa" w:w="5040"/>
          </w:tcPr>
          <w:p>
            <w:r/>
            <w:r>
              <w:rPr>
                <w:rFonts w:ascii="Arial" w:hAnsi="Arial"/>
                <w:sz w:val="20"/>
              </w:rPr>
              <w:t>Implement pagination, lazy loading, and subscription cleanup. Monitor subscription count per user.</w:t>
            </w:r>
          </w:p>
        </w:tc>
      </w:tr>
      <w:tr>
        <w:tc>
          <w:tcPr>
            <w:tcW w:type="dxa" w:w="2592"/>
            <w:shd w:fill="F0F4F8" w:val="clear"/>
          </w:tcPr>
          <w:p>
            <w:r/>
            <w:r>
              <w:rPr>
                <w:rFonts w:ascii="Arial" w:hAnsi="Arial"/>
                <w:sz w:val="20"/>
              </w:rPr>
              <w:t>Convex storage limits at scale</w:t>
            </w:r>
          </w:p>
        </w:tc>
        <w:tc>
          <w:tcPr>
            <w:tcW w:type="dxa" w:w="1008"/>
            <w:shd w:fill="F0F4F8" w:val="clear"/>
          </w:tcPr>
          <w:p>
            <w:r/>
            <w:r>
              <w:rPr>
                <w:rFonts w:ascii="Arial" w:hAnsi="Arial"/>
                <w:sz w:val="20"/>
              </w:rPr>
              <w:t>Medium</w:t>
            </w:r>
          </w:p>
        </w:tc>
        <w:tc>
          <w:tcPr>
            <w:tcW w:type="dxa" w:w="1152"/>
            <w:shd w:fill="F0F4F8" w:val="clear"/>
          </w:tcPr>
          <w:p>
            <w:r/>
            <w:r>
              <w:rPr>
                <w:rFonts w:ascii="Arial" w:hAnsi="Arial"/>
                <w:sz w:val="20"/>
              </w:rPr>
              <w:t>Medium</w:t>
            </w:r>
          </w:p>
        </w:tc>
        <w:tc>
          <w:tcPr>
            <w:tcW w:type="dxa" w:w="5040"/>
            <w:shd w:fill="F0F4F8" w:val="clear"/>
          </w:tcPr>
          <w:p>
            <w:r/>
            <w:r>
              <w:rPr>
                <w:rFonts w:ascii="Arial" w:hAnsi="Arial"/>
                <w:sz w:val="20"/>
              </w:rPr>
              <w:t>Monitor Convex storage usage. Set per-user quotas, compress images client-side. Migration path to R2/S3 ready when needed.</w:t>
            </w:r>
          </w:p>
        </w:tc>
      </w:tr>
      <w:tr>
        <w:tc>
          <w:tcPr>
            <w:tcW w:type="dxa" w:w="2592"/>
          </w:tcPr>
          <w:p>
            <w:r/>
            <w:r>
              <w:rPr>
                <w:rFonts w:ascii="Arial" w:hAnsi="Arial"/>
                <w:sz w:val="20"/>
              </w:rPr>
              <w:t>Real-time presence battery drain</w:t>
            </w:r>
          </w:p>
        </w:tc>
        <w:tc>
          <w:tcPr>
            <w:tcW w:type="dxa" w:w="1008"/>
          </w:tcPr>
          <w:p>
            <w:r/>
            <w:r>
              <w:rPr>
                <w:rFonts w:ascii="Arial" w:hAnsi="Arial"/>
                <w:sz w:val="20"/>
              </w:rPr>
              <w:t>Medium</w:t>
            </w:r>
          </w:p>
        </w:tc>
        <w:tc>
          <w:tcPr>
            <w:tcW w:type="dxa" w:w="1152"/>
          </w:tcPr>
          <w:p>
            <w:r/>
            <w:r>
              <w:rPr>
                <w:rFonts w:ascii="Arial" w:hAnsi="Arial"/>
                <w:sz w:val="20"/>
              </w:rPr>
              <w:t>High</w:t>
            </w:r>
          </w:p>
        </w:tc>
        <w:tc>
          <w:tcPr>
            <w:tcW w:type="dxa" w:w="5040"/>
          </w:tcPr>
          <w:p>
            <w:r/>
            <w:r>
              <w:rPr>
                <w:rFonts w:ascii="Arial" w:hAnsi="Arial"/>
                <w:sz w:val="20"/>
              </w:rPr>
              <w:t>Use heartbeat intervals (30s active, 5min background). Leverage iOS app lifecycle hooks efficiently.</w:t>
            </w:r>
          </w:p>
        </w:tc>
      </w:tr>
      <w:tr>
        <w:tc>
          <w:tcPr>
            <w:tcW w:type="dxa" w:w="2592"/>
            <w:shd w:fill="F0F4F8" w:val="clear"/>
          </w:tcPr>
          <w:p>
            <w:r/>
            <w:r>
              <w:rPr>
                <w:rFonts w:ascii="Arial" w:hAnsi="Arial"/>
                <w:sz w:val="20"/>
              </w:rPr>
              <w:t>Push notification rate limits</w:t>
            </w:r>
          </w:p>
        </w:tc>
        <w:tc>
          <w:tcPr>
            <w:tcW w:type="dxa" w:w="1008"/>
            <w:shd w:fill="F0F4F8" w:val="clear"/>
          </w:tcPr>
          <w:p>
            <w:r/>
            <w:r>
              <w:rPr>
                <w:rFonts w:ascii="Arial" w:hAnsi="Arial"/>
                <w:sz w:val="20"/>
              </w:rPr>
              <w:t>Medium</w:t>
            </w:r>
          </w:p>
        </w:tc>
        <w:tc>
          <w:tcPr>
            <w:tcW w:type="dxa" w:w="1152"/>
            <w:shd w:fill="F0F4F8" w:val="clear"/>
          </w:tcPr>
          <w:p>
            <w:r/>
            <w:r>
              <w:rPr>
                <w:rFonts w:ascii="Arial" w:hAnsi="Arial"/>
                <w:sz w:val="20"/>
              </w:rPr>
              <w:t>Low</w:t>
            </w:r>
          </w:p>
        </w:tc>
        <w:tc>
          <w:tcPr>
            <w:tcW w:type="dxa" w:w="5040"/>
            <w:shd w:fill="F0F4F8" w:val="clear"/>
          </w:tcPr>
          <w:p>
            <w:r/>
            <w:r>
              <w:rPr>
                <w:rFonts w:ascii="Arial" w:hAnsi="Arial"/>
                <w:sz w:val="20"/>
              </w:rPr>
              <w:t>Batch notifications server-side. Use notification grouping. Implement exponential backoff.</w:t>
            </w:r>
          </w:p>
        </w:tc>
      </w:tr>
      <w:tr>
        <w:tc>
          <w:tcPr>
            <w:tcW w:type="dxa" w:w="2592"/>
          </w:tcPr>
          <w:p>
            <w:r/>
            <w:r>
              <w:rPr>
                <w:rFonts w:ascii="Arial" w:hAnsi="Arial"/>
                <w:sz w:val="20"/>
              </w:rPr>
              <w:t>iOS 26.0+ requirement limits adoption</w:t>
            </w:r>
          </w:p>
        </w:tc>
        <w:tc>
          <w:tcPr>
            <w:tcW w:type="dxa" w:w="1008"/>
          </w:tcPr>
          <w:p>
            <w:r/>
            <w:r>
              <w:rPr>
                <w:rFonts w:ascii="Arial" w:hAnsi="Arial"/>
                <w:sz w:val="20"/>
              </w:rPr>
              <w:t>Low</w:t>
            </w:r>
          </w:p>
        </w:tc>
        <w:tc>
          <w:tcPr>
            <w:tcW w:type="dxa" w:w="1152"/>
          </w:tcPr>
          <w:p>
            <w:r/>
            <w:r>
              <w:rPr>
                <w:rFonts w:ascii="Arial" w:hAnsi="Arial"/>
                <w:sz w:val="20"/>
              </w:rPr>
              <w:t>Low</w:t>
            </w:r>
          </w:p>
        </w:tc>
        <w:tc>
          <w:tcPr>
            <w:tcW w:type="dxa" w:w="5040"/>
          </w:tcPr>
          <w:p>
            <w:r/>
            <w:r>
              <w:rPr>
                <w:rFonts w:ascii="Arial" w:hAnsi="Arial"/>
                <w:sz w:val="20"/>
              </w:rPr>
              <w:t>Target internal team only; ensure all team devices are updated. No public App Store distribution needed.</w:t>
            </w:r>
          </w:p>
        </w:tc>
      </w:tr>
      <w:tr>
        <w:tc>
          <w:tcPr>
            <w:tcW w:type="dxa" w:w="2592"/>
            <w:shd w:fill="F0F4F8" w:val="clear"/>
          </w:tcPr>
          <w:p>
            <w:r/>
            <w:r>
              <w:rPr>
                <w:rFonts w:ascii="Arial" w:hAnsi="Arial"/>
                <w:sz w:val="20"/>
              </w:rPr>
              <w:t>Foundation Models availability</w:t>
            </w:r>
          </w:p>
        </w:tc>
        <w:tc>
          <w:tcPr>
            <w:tcW w:type="dxa" w:w="1008"/>
            <w:shd w:fill="F0F4F8" w:val="clear"/>
          </w:tcPr>
          <w:p>
            <w:r/>
            <w:r>
              <w:rPr>
                <w:rFonts w:ascii="Arial" w:hAnsi="Arial"/>
                <w:sz w:val="20"/>
              </w:rPr>
              <w:t>Low</w:t>
            </w:r>
          </w:p>
        </w:tc>
        <w:tc>
          <w:tcPr>
            <w:tcW w:type="dxa" w:w="1152"/>
            <w:shd w:fill="F0F4F8" w:val="clear"/>
          </w:tcPr>
          <w:p>
            <w:r/>
            <w:r>
              <w:rPr>
                <w:rFonts w:ascii="Arial" w:hAnsi="Arial"/>
                <w:sz w:val="20"/>
              </w:rPr>
              <w:t>Medium</w:t>
            </w:r>
          </w:p>
        </w:tc>
        <w:tc>
          <w:tcPr>
            <w:tcW w:type="dxa" w:w="5040"/>
            <w:shd w:fill="F0F4F8" w:val="clear"/>
          </w:tcPr>
          <w:p>
            <w:r/>
            <w:r>
              <w:rPr>
                <w:rFonts w:ascii="Arial" w:hAnsi="Arial"/>
                <w:sz w:val="20"/>
              </w:rPr>
              <w:t>AI features are supplementary. Graceful fallback when model unavailable (already implemented).</w:t>
            </w:r>
          </w:p>
        </w:tc>
      </w:tr>
    </w:tbl>
    <w:p/>
    <w:p>
      <w:r>
        <w:br w:type="page"/>
      </w:r>
    </w:p>
    <w:p>
      <w:pPr>
        <w:pStyle w:val="Heading1"/>
      </w:pPr>
      <w:r>
        <w:t>9. Appendix: Proposed File Structure</w:t>
      </w:r>
    </w:p>
    <w:p>
      <w:r>
        <w:t>The following new Swift files should be added to the existing project structure, following the established organizational patterns:</w:t>
      </w:r>
    </w:p>
    <w:tbl>
      <w:tblPr>
        <w:tblStyle w:val="LightGrid-Accent1"/>
        <w:tblW w:type="auto" w:w="0"/>
        <w:jc w:val="center"/>
        <w:tblLook w:firstColumn="1" w:firstRow="1" w:lastColumn="0" w:lastRow="0" w:noHBand="0" w:noVBand="1" w:val="04A0"/>
      </w:tblPr>
      <w:tblGrid>
        <w:gridCol w:w="3120"/>
        <w:gridCol w:w="3120"/>
        <w:gridCol w:w="3120"/>
      </w:tblGrid>
      <w:tr>
        <w:tc>
          <w:tcPr>
            <w:tcW w:type="dxa" w:w="2160"/>
            <w:shd w:fill="1A1A2E" w:val="clear"/>
          </w:tcPr>
          <w:p>
            <w:r/>
            <w:r>
              <w:rPr>
                <w:rFonts w:ascii="Arial" w:hAnsi="Arial"/>
                <w:b/>
                <w:color w:val="FFFFFF"/>
                <w:sz w:val="20"/>
              </w:rPr>
              <w:t>Directory</w:t>
            </w:r>
          </w:p>
        </w:tc>
        <w:tc>
          <w:tcPr>
            <w:tcW w:type="dxa" w:w="3600"/>
            <w:shd w:fill="1A1A2E" w:val="clear"/>
          </w:tcPr>
          <w:p>
            <w:r/>
            <w:r>
              <w:rPr>
                <w:rFonts w:ascii="Arial" w:hAnsi="Arial"/>
                <w:b/>
                <w:color w:val="FFFFFF"/>
                <w:sz w:val="20"/>
              </w:rPr>
              <w:t>New File</w:t>
            </w:r>
          </w:p>
        </w:tc>
        <w:tc>
          <w:tcPr>
            <w:tcW w:type="dxa" w:w="4608"/>
            <w:shd w:fill="1A1A2E" w:val="clear"/>
          </w:tcPr>
          <w:p>
            <w:r/>
            <w:r>
              <w:rPr>
                <w:rFonts w:ascii="Arial" w:hAnsi="Arial"/>
                <w:b/>
                <w:color w:val="FFFFFF"/>
                <w:sz w:val="20"/>
              </w:rPr>
              <w:t>Purpose</w:t>
            </w:r>
          </w:p>
        </w:tc>
      </w:tr>
      <w:tr>
        <w:tc>
          <w:tcPr>
            <w:tcW w:type="dxa" w:w="2160"/>
          </w:tcPr>
          <w:p>
            <w:r/>
            <w:r>
              <w:rPr>
                <w:rFonts w:ascii="Arial" w:hAnsi="Arial"/>
                <w:sz w:val="20"/>
              </w:rPr>
              <w:t>Models/Convex/</w:t>
            </w:r>
          </w:p>
        </w:tc>
        <w:tc>
          <w:tcPr>
            <w:tcW w:type="dxa" w:w="3600"/>
          </w:tcPr>
          <w:p>
            <w:r/>
            <w:r>
              <w:rPr>
                <w:rFonts w:ascii="Arial" w:hAnsi="Arial"/>
                <w:sz w:val="20"/>
              </w:rPr>
              <w:t>ConvexPostModels.swift</w:t>
            </w:r>
          </w:p>
        </w:tc>
        <w:tc>
          <w:tcPr>
            <w:tcW w:type="dxa" w:w="4608"/>
          </w:tcPr>
          <w:p>
            <w:r/>
            <w:r>
              <w:rPr>
                <w:rFonts w:ascii="Arial" w:hAnsi="Arial"/>
                <w:sz w:val="20"/>
              </w:rPr>
              <w:t>Data models for feed posts, reactions, comments</w:t>
            </w:r>
          </w:p>
        </w:tc>
      </w:tr>
      <w:tr>
        <w:tc>
          <w:tcPr>
            <w:tcW w:type="dxa" w:w="2160"/>
            <w:shd w:fill="F0F4F8" w:val="clear"/>
          </w:tcPr>
          <w:p>
            <w:r/>
            <w:r>
              <w:rPr>
                <w:rFonts w:ascii="Arial" w:hAnsi="Arial"/>
                <w:sz w:val="20"/>
              </w:rPr>
              <w:t>Models/Convex/</w:t>
            </w:r>
          </w:p>
        </w:tc>
        <w:tc>
          <w:tcPr>
            <w:tcW w:type="dxa" w:w="3600"/>
            <w:shd w:fill="F0F4F8" w:val="clear"/>
          </w:tcPr>
          <w:p>
            <w:r/>
            <w:r>
              <w:rPr>
                <w:rFonts w:ascii="Arial" w:hAnsi="Arial"/>
                <w:sz w:val="20"/>
              </w:rPr>
              <w:t>ConvexPresenceModels.swift</w:t>
            </w:r>
          </w:p>
        </w:tc>
        <w:tc>
          <w:tcPr>
            <w:tcW w:type="dxa" w:w="4608"/>
            <w:shd w:fill="F0F4F8" w:val="clear"/>
          </w:tcPr>
          <w:p>
            <w:r/>
            <w:r>
              <w:rPr>
                <w:rFonts w:ascii="Arial" w:hAnsi="Arial"/>
                <w:sz w:val="20"/>
              </w:rPr>
              <w:t>User presence and status data models</w:t>
            </w:r>
          </w:p>
        </w:tc>
      </w:tr>
      <w:tr>
        <w:tc>
          <w:tcPr>
            <w:tcW w:type="dxa" w:w="2160"/>
          </w:tcPr>
          <w:p>
            <w:r/>
            <w:r>
              <w:rPr>
                <w:rFonts w:ascii="Arial" w:hAnsi="Arial"/>
                <w:sz w:val="20"/>
              </w:rPr>
              <w:t>Models/Convex/</w:t>
            </w:r>
          </w:p>
        </w:tc>
        <w:tc>
          <w:tcPr>
            <w:tcW w:type="dxa" w:w="3600"/>
          </w:tcPr>
          <w:p>
            <w:r/>
            <w:r>
              <w:rPr>
                <w:rFonts w:ascii="Arial" w:hAnsi="Arial"/>
                <w:sz w:val="20"/>
              </w:rPr>
              <w:t>ConvexStorageModels.swift</w:t>
            </w:r>
          </w:p>
        </w:tc>
        <w:tc>
          <w:tcPr>
            <w:tcW w:type="dxa" w:w="4608"/>
          </w:tcPr>
          <w:p>
            <w:r/>
            <w:r>
              <w:rPr>
                <w:rFonts w:ascii="Arial" w:hAnsi="Arial"/>
                <w:sz w:val="20"/>
              </w:rPr>
              <w:t>Cloud storage folder and file metadata models</w:t>
            </w:r>
          </w:p>
        </w:tc>
      </w:tr>
      <w:tr>
        <w:tc>
          <w:tcPr>
            <w:tcW w:type="dxa" w:w="2160"/>
            <w:shd w:fill="F0F4F8" w:val="clear"/>
          </w:tcPr>
          <w:p>
            <w:r/>
            <w:r>
              <w:rPr>
                <w:rFonts w:ascii="Arial" w:hAnsi="Arial"/>
                <w:sz w:val="20"/>
              </w:rPr>
              <w:t>Models/SwiftData/</w:t>
            </w:r>
          </w:p>
        </w:tc>
        <w:tc>
          <w:tcPr>
            <w:tcW w:type="dxa" w:w="3600"/>
            <w:shd w:fill="F0F4F8" w:val="clear"/>
          </w:tcPr>
          <w:p>
            <w:r/>
            <w:r>
              <w:rPr>
                <w:rFonts w:ascii="Arial" w:hAnsi="Arial"/>
                <w:sz w:val="20"/>
              </w:rPr>
              <w:t>Post.swift</w:t>
            </w:r>
          </w:p>
        </w:tc>
        <w:tc>
          <w:tcPr>
            <w:tcW w:type="dxa" w:w="4608"/>
            <w:shd w:fill="F0F4F8" w:val="clear"/>
          </w:tcPr>
          <w:p>
            <w:r/>
            <w:r>
              <w:rPr>
                <w:rFonts w:ascii="Arial" w:hAnsi="Arial"/>
                <w:sz w:val="20"/>
              </w:rPr>
              <w:t>Local SwiftData model for cached feed posts</w:t>
            </w:r>
          </w:p>
        </w:tc>
      </w:tr>
      <w:tr>
        <w:tc>
          <w:tcPr>
            <w:tcW w:type="dxa" w:w="2160"/>
          </w:tcPr>
          <w:p>
            <w:r/>
            <w:r>
              <w:rPr>
                <w:rFonts w:ascii="Arial" w:hAnsi="Arial"/>
                <w:sz w:val="20"/>
              </w:rPr>
              <w:t>Views/Updates/</w:t>
            </w:r>
          </w:p>
        </w:tc>
        <w:tc>
          <w:tcPr>
            <w:tcW w:type="dxa" w:w="3600"/>
          </w:tcPr>
          <w:p>
            <w:r/>
            <w:r>
              <w:rPr>
                <w:rFonts w:ascii="Arial" w:hAnsi="Arial"/>
                <w:sz w:val="20"/>
              </w:rPr>
              <w:t>UpdatesFeedView.swift</w:t>
            </w:r>
          </w:p>
        </w:tc>
        <w:tc>
          <w:tcPr>
            <w:tcW w:type="dxa" w:w="4608"/>
          </w:tcPr>
          <w:p>
            <w:r/>
            <w:r>
              <w:rPr>
                <w:rFonts w:ascii="Arial" w:hAnsi="Arial"/>
                <w:sz w:val="20"/>
              </w:rPr>
              <w:t>Main feed list view (scrollable post cards)</w:t>
            </w:r>
          </w:p>
        </w:tc>
      </w:tr>
      <w:tr>
        <w:tc>
          <w:tcPr>
            <w:tcW w:type="dxa" w:w="2160"/>
            <w:shd w:fill="F0F4F8" w:val="clear"/>
          </w:tcPr>
          <w:p>
            <w:r/>
            <w:r>
              <w:rPr>
                <w:rFonts w:ascii="Arial" w:hAnsi="Arial"/>
                <w:sz w:val="20"/>
              </w:rPr>
              <w:t>Views/Updates/</w:t>
            </w:r>
          </w:p>
        </w:tc>
        <w:tc>
          <w:tcPr>
            <w:tcW w:type="dxa" w:w="3600"/>
            <w:shd w:fill="F0F4F8" w:val="clear"/>
          </w:tcPr>
          <w:p>
            <w:r/>
            <w:r>
              <w:rPr>
                <w:rFonts w:ascii="Arial" w:hAnsi="Arial"/>
                <w:sz w:val="20"/>
              </w:rPr>
              <w:t>PostDetailView.swift</w:t>
            </w:r>
          </w:p>
        </w:tc>
        <w:tc>
          <w:tcPr>
            <w:tcW w:type="dxa" w:w="4608"/>
            <w:shd w:fill="F0F4F8" w:val="clear"/>
          </w:tcPr>
          <w:p>
            <w:r/>
            <w:r>
              <w:rPr>
                <w:rFonts w:ascii="Arial" w:hAnsi="Arial"/>
                <w:sz w:val="20"/>
              </w:rPr>
              <w:t>Full post view with comments and reactions</w:t>
            </w:r>
          </w:p>
        </w:tc>
      </w:tr>
      <w:tr>
        <w:tc>
          <w:tcPr>
            <w:tcW w:type="dxa" w:w="2160"/>
          </w:tcPr>
          <w:p>
            <w:r/>
            <w:r>
              <w:rPr>
                <w:rFonts w:ascii="Arial" w:hAnsi="Arial"/>
                <w:sz w:val="20"/>
              </w:rPr>
              <w:t>Views/Updates/</w:t>
            </w:r>
          </w:p>
        </w:tc>
        <w:tc>
          <w:tcPr>
            <w:tcW w:type="dxa" w:w="3600"/>
          </w:tcPr>
          <w:p>
            <w:r/>
            <w:r>
              <w:rPr>
                <w:rFonts w:ascii="Arial" w:hAnsi="Arial"/>
                <w:sz w:val="20"/>
              </w:rPr>
              <w:t>PostComposerView.swift</w:t>
            </w:r>
          </w:p>
        </w:tc>
        <w:tc>
          <w:tcPr>
            <w:tcW w:type="dxa" w:w="4608"/>
          </w:tcPr>
          <w:p>
            <w:r/>
            <w:r>
              <w:rPr>
                <w:rFonts w:ascii="Arial" w:hAnsi="Arial"/>
                <w:sz w:val="20"/>
              </w:rPr>
              <w:t>Rich post creation view for admins</w:t>
            </w:r>
          </w:p>
        </w:tc>
      </w:tr>
      <w:tr>
        <w:tc>
          <w:tcPr>
            <w:tcW w:type="dxa" w:w="2160"/>
            <w:shd w:fill="F0F4F8" w:val="clear"/>
          </w:tcPr>
          <w:p>
            <w:r/>
            <w:r>
              <w:rPr>
                <w:rFonts w:ascii="Arial" w:hAnsi="Arial"/>
                <w:sz w:val="20"/>
              </w:rPr>
              <w:t>Views/Updates/</w:t>
            </w:r>
          </w:p>
        </w:tc>
        <w:tc>
          <w:tcPr>
            <w:tcW w:type="dxa" w:w="3600"/>
            <w:shd w:fill="F0F4F8" w:val="clear"/>
          </w:tcPr>
          <w:p>
            <w:r/>
            <w:r>
              <w:rPr>
                <w:rFonts w:ascii="Arial" w:hAnsi="Arial"/>
                <w:sz w:val="20"/>
              </w:rPr>
              <w:t>PostCardView.swift</w:t>
            </w:r>
          </w:p>
        </w:tc>
        <w:tc>
          <w:tcPr>
            <w:tcW w:type="dxa" w:w="4608"/>
            <w:shd w:fill="F0F4F8" w:val="clear"/>
          </w:tcPr>
          <w:p>
            <w:r/>
            <w:r>
              <w:rPr>
                <w:rFonts w:ascii="Arial" w:hAnsi="Arial"/>
                <w:sz w:val="20"/>
              </w:rPr>
              <w:t>Reusable post card component for the feed</w:t>
            </w:r>
          </w:p>
        </w:tc>
      </w:tr>
      <w:tr>
        <w:tc>
          <w:tcPr>
            <w:tcW w:type="dxa" w:w="2160"/>
          </w:tcPr>
          <w:p>
            <w:r/>
            <w:r>
              <w:rPr>
                <w:rFonts w:ascii="Arial" w:hAnsi="Arial"/>
                <w:sz w:val="20"/>
              </w:rPr>
              <w:t>Views/Status/</w:t>
            </w:r>
          </w:p>
        </w:tc>
        <w:tc>
          <w:tcPr>
            <w:tcW w:type="dxa" w:w="3600"/>
          </w:tcPr>
          <w:p>
            <w:r/>
            <w:r>
              <w:rPr>
                <w:rFonts w:ascii="Arial" w:hAnsi="Arial"/>
                <w:sz w:val="20"/>
              </w:rPr>
              <w:t>StatusPickerView.swift</w:t>
            </w:r>
          </w:p>
        </w:tc>
        <w:tc>
          <w:tcPr>
            <w:tcW w:type="dxa" w:w="4608"/>
          </w:tcPr>
          <w:p>
            <w:r/>
            <w:r>
              <w:rPr>
                <w:rFonts w:ascii="Arial" w:hAnsi="Arial"/>
                <w:sz w:val="20"/>
              </w:rPr>
              <w:t>User status selection (online/busy/away/custom)</w:t>
            </w:r>
          </w:p>
        </w:tc>
      </w:tr>
      <w:tr>
        <w:tc>
          <w:tcPr>
            <w:tcW w:type="dxa" w:w="2160"/>
            <w:shd w:fill="F0F4F8" w:val="clear"/>
          </w:tcPr>
          <w:p>
            <w:r/>
            <w:r>
              <w:rPr>
                <w:rFonts w:ascii="Arial" w:hAnsi="Arial"/>
                <w:sz w:val="20"/>
              </w:rPr>
              <w:t>Views/Status/</w:t>
            </w:r>
          </w:p>
        </w:tc>
        <w:tc>
          <w:tcPr>
            <w:tcW w:type="dxa" w:w="3600"/>
            <w:shd w:fill="F0F4F8" w:val="clear"/>
          </w:tcPr>
          <w:p>
            <w:r/>
            <w:r>
              <w:rPr>
                <w:rFonts w:ascii="Arial" w:hAnsi="Arial"/>
                <w:sz w:val="20"/>
              </w:rPr>
              <w:t>PresenceIndicatorView.swift</w:t>
            </w:r>
          </w:p>
        </w:tc>
        <w:tc>
          <w:tcPr>
            <w:tcW w:type="dxa" w:w="4608"/>
            <w:shd w:fill="F0F4F8" w:val="clear"/>
          </w:tcPr>
          <w:p>
            <w:r/>
            <w:r>
              <w:rPr>
                <w:rFonts w:ascii="Arial" w:hAnsi="Arial"/>
                <w:sz w:val="20"/>
              </w:rPr>
              <w:t>Reusable green/yellow/red dot component</w:t>
            </w:r>
          </w:p>
        </w:tc>
      </w:tr>
      <w:tr>
        <w:tc>
          <w:tcPr>
            <w:tcW w:type="dxa" w:w="2160"/>
          </w:tcPr>
          <w:p>
            <w:r/>
            <w:r>
              <w:rPr>
                <w:rFonts w:ascii="Arial" w:hAnsi="Arial"/>
                <w:sz w:val="20"/>
              </w:rPr>
              <w:t>Views/Storage/</w:t>
            </w:r>
          </w:p>
        </w:tc>
        <w:tc>
          <w:tcPr>
            <w:tcW w:type="dxa" w:w="3600"/>
          </w:tcPr>
          <w:p>
            <w:r/>
            <w:r>
              <w:rPr>
                <w:rFonts w:ascii="Arial" w:hAnsi="Arial"/>
                <w:sz w:val="20"/>
              </w:rPr>
              <w:t>CloudStorageView.swift</w:t>
            </w:r>
          </w:p>
        </w:tc>
        <w:tc>
          <w:tcPr>
            <w:tcW w:type="dxa" w:w="4608"/>
          </w:tcPr>
          <w:p>
            <w:r/>
            <w:r>
              <w:rPr>
                <w:rFonts w:ascii="Arial" w:hAnsi="Arial"/>
                <w:sz w:val="20"/>
              </w:rPr>
              <w:t>Cloud storage browser with folder navigation</w:t>
            </w:r>
          </w:p>
        </w:tc>
      </w:tr>
      <w:tr>
        <w:tc>
          <w:tcPr>
            <w:tcW w:type="dxa" w:w="2160"/>
            <w:shd w:fill="F0F4F8" w:val="clear"/>
          </w:tcPr>
          <w:p>
            <w:r/>
            <w:r>
              <w:rPr>
                <w:rFonts w:ascii="Arial" w:hAnsi="Arial"/>
                <w:sz w:val="20"/>
              </w:rPr>
              <w:t>Views/Storage/</w:t>
            </w:r>
          </w:p>
        </w:tc>
        <w:tc>
          <w:tcPr>
            <w:tcW w:type="dxa" w:w="3600"/>
            <w:shd w:fill="F0F4F8" w:val="clear"/>
          </w:tcPr>
          <w:p>
            <w:r/>
            <w:r>
              <w:rPr>
                <w:rFonts w:ascii="Arial" w:hAnsi="Arial"/>
                <w:sz w:val="20"/>
              </w:rPr>
              <w:t>StorageDashboardView.swift</w:t>
            </w:r>
          </w:p>
        </w:tc>
        <w:tc>
          <w:tcPr>
            <w:tcW w:type="dxa" w:w="4608"/>
            <w:shd w:fill="F0F4F8" w:val="clear"/>
          </w:tcPr>
          <w:p>
            <w:r/>
            <w:r>
              <w:rPr>
                <w:rFonts w:ascii="Arial" w:hAnsi="Arial"/>
                <w:sz w:val="20"/>
              </w:rPr>
              <w:t>Storage quota and usage statistics view</w:t>
            </w:r>
          </w:p>
        </w:tc>
      </w:tr>
      <w:tr>
        <w:tc>
          <w:tcPr>
            <w:tcW w:type="dxa" w:w="2160"/>
          </w:tcPr>
          <w:p>
            <w:r/>
            <w:r>
              <w:rPr>
                <w:rFonts w:ascii="Arial" w:hAnsi="Arial"/>
                <w:sz w:val="20"/>
              </w:rPr>
              <w:t>Views/Storage/</w:t>
            </w:r>
          </w:p>
        </w:tc>
        <w:tc>
          <w:tcPr>
            <w:tcW w:type="dxa" w:w="3600"/>
          </w:tcPr>
          <w:p>
            <w:r/>
            <w:r>
              <w:rPr>
                <w:rFonts w:ascii="Arial" w:hAnsi="Arial"/>
                <w:sz w:val="20"/>
              </w:rPr>
              <w:t>UploadManagerView.swift</w:t>
            </w:r>
          </w:p>
        </w:tc>
        <w:tc>
          <w:tcPr>
            <w:tcW w:type="dxa" w:w="4608"/>
          </w:tcPr>
          <w:p>
            <w:r/>
            <w:r>
              <w:rPr>
                <w:rFonts w:ascii="Arial" w:hAnsi="Arial"/>
                <w:sz w:val="20"/>
              </w:rPr>
              <w:t>Upload queue with progress indicators</w:t>
            </w:r>
          </w:p>
        </w:tc>
      </w:tr>
      <w:tr>
        <w:tc>
          <w:tcPr>
            <w:tcW w:type="dxa" w:w="2160"/>
            <w:shd w:fill="F0F4F8" w:val="clear"/>
          </w:tcPr>
          <w:p>
            <w:r/>
            <w:r>
              <w:rPr>
                <w:rFonts w:ascii="Arial" w:hAnsi="Arial"/>
                <w:sz w:val="20"/>
              </w:rPr>
              <w:t>Views/Shared/</w:t>
            </w:r>
          </w:p>
        </w:tc>
        <w:tc>
          <w:tcPr>
            <w:tcW w:type="dxa" w:w="3600"/>
            <w:shd w:fill="F0F4F8" w:val="clear"/>
          </w:tcPr>
          <w:p>
            <w:r/>
            <w:r>
              <w:rPr>
                <w:rFonts w:ascii="Arial" w:hAnsi="Arial"/>
                <w:sz w:val="20"/>
              </w:rPr>
              <w:t>ReactionBarView.swift</w:t>
            </w:r>
          </w:p>
        </w:tc>
        <w:tc>
          <w:tcPr>
            <w:tcW w:type="dxa" w:w="4608"/>
            <w:shd w:fill="F0F4F8" w:val="clear"/>
          </w:tcPr>
          <w:p>
            <w:r/>
            <w:r>
              <w:rPr>
                <w:rFonts w:ascii="Arial" w:hAnsi="Arial"/>
                <w:sz w:val="20"/>
              </w:rPr>
              <w:t>Reusable emoji reaction bar component</w:t>
            </w:r>
          </w:p>
        </w:tc>
      </w:tr>
      <w:tr>
        <w:tc>
          <w:tcPr>
            <w:tcW w:type="dxa" w:w="2160"/>
          </w:tcPr>
          <w:p>
            <w:r/>
            <w:r>
              <w:rPr>
                <w:rFonts w:ascii="Arial" w:hAnsi="Arial"/>
                <w:sz w:val="20"/>
              </w:rPr>
              <w:t>Views/Shared/</w:t>
            </w:r>
          </w:p>
        </w:tc>
        <w:tc>
          <w:tcPr>
            <w:tcW w:type="dxa" w:w="3600"/>
          </w:tcPr>
          <w:p>
            <w:r/>
            <w:r>
              <w:rPr>
                <w:rFonts w:ascii="Arial" w:hAnsi="Arial"/>
                <w:sz w:val="20"/>
              </w:rPr>
              <w:t>ThreadView.swift</w:t>
            </w:r>
          </w:p>
        </w:tc>
        <w:tc>
          <w:tcPr>
            <w:tcW w:type="dxa" w:w="4608"/>
          </w:tcPr>
          <w:p>
            <w:r/>
            <w:r>
              <w:rPr>
                <w:rFonts w:ascii="Arial" w:hAnsi="Arial"/>
                <w:sz w:val="20"/>
              </w:rPr>
              <w:t>Reusable threaded reply view component</w:t>
            </w:r>
          </w:p>
        </w:tc>
      </w:tr>
      <w:tr>
        <w:tc>
          <w:tcPr>
            <w:tcW w:type="dxa" w:w="2160"/>
            <w:shd w:fill="F0F4F8" w:val="clear"/>
          </w:tcPr>
          <w:p>
            <w:r/>
            <w:r>
              <w:rPr>
                <w:rFonts w:ascii="Arial" w:hAnsi="Arial"/>
                <w:sz w:val="20"/>
              </w:rPr>
              <w:t>Views/Settings/</w:t>
            </w:r>
          </w:p>
        </w:tc>
        <w:tc>
          <w:tcPr>
            <w:tcW w:type="dxa" w:w="3600"/>
            <w:shd w:fill="F0F4F8" w:val="clear"/>
          </w:tcPr>
          <w:p>
            <w:r/>
            <w:r>
              <w:rPr>
                <w:rFonts w:ascii="Arial" w:hAnsi="Arial"/>
                <w:sz w:val="20"/>
              </w:rPr>
              <w:t>NotificationSettingsView.swift</w:t>
            </w:r>
          </w:p>
        </w:tc>
        <w:tc>
          <w:tcPr>
            <w:tcW w:type="dxa" w:w="4608"/>
            <w:shd w:fill="F0F4F8" w:val="clear"/>
          </w:tcPr>
          <w:p>
            <w:r/>
            <w:r>
              <w:rPr>
                <w:rFonts w:ascii="Arial" w:hAnsi="Arial"/>
                <w:sz w:val="20"/>
              </w:rPr>
              <w:t>Granular per-conversation notification prefs</w:t>
            </w:r>
          </w:p>
        </w:tc>
      </w:tr>
      <w:tr>
        <w:tc>
          <w:tcPr>
            <w:tcW w:type="dxa" w:w="2160"/>
          </w:tcPr>
          <w:p>
            <w:r/>
            <w:r>
              <w:rPr>
                <w:rFonts w:ascii="Arial" w:hAnsi="Arial"/>
                <w:sz w:val="20"/>
              </w:rPr>
              <w:t>Services/</w:t>
            </w:r>
          </w:p>
        </w:tc>
        <w:tc>
          <w:tcPr>
            <w:tcW w:type="dxa" w:w="3600"/>
          </w:tcPr>
          <w:p>
            <w:r/>
            <w:r>
              <w:rPr>
                <w:rFonts w:ascii="Arial" w:hAnsi="Arial"/>
                <w:sz w:val="20"/>
              </w:rPr>
              <w:t>PresenceManager.swift</w:t>
            </w:r>
          </w:p>
        </w:tc>
        <w:tc>
          <w:tcPr>
            <w:tcW w:type="dxa" w:w="4608"/>
          </w:tcPr>
          <w:p>
            <w:r/>
            <w:r>
              <w:rPr>
                <w:rFonts w:ascii="Arial" w:hAnsi="Arial"/>
                <w:sz w:val="20"/>
              </w:rPr>
              <w:t>Manages heartbeat and presence state updates</w:t>
            </w:r>
          </w:p>
        </w:tc>
      </w:tr>
      <w:tr>
        <w:tc>
          <w:tcPr>
            <w:tcW w:type="dxa" w:w="2160"/>
            <w:shd w:fill="F0F4F8" w:val="clear"/>
          </w:tcPr>
          <w:p>
            <w:r/>
            <w:r>
              <w:rPr>
                <w:rFonts w:ascii="Arial" w:hAnsi="Arial"/>
                <w:sz w:val="20"/>
              </w:rPr>
              <w:t>Services/</w:t>
            </w:r>
          </w:p>
        </w:tc>
        <w:tc>
          <w:tcPr>
            <w:tcW w:type="dxa" w:w="3600"/>
            <w:shd w:fill="F0F4F8" w:val="clear"/>
          </w:tcPr>
          <w:p>
            <w:r/>
            <w:r>
              <w:rPr>
                <w:rFonts w:ascii="Arial" w:hAnsi="Arial"/>
                <w:sz w:val="20"/>
              </w:rPr>
              <w:t>StorageService.swift</w:t>
            </w:r>
          </w:p>
        </w:tc>
        <w:tc>
          <w:tcPr>
            <w:tcW w:type="dxa" w:w="4608"/>
            <w:shd w:fill="F0F4F8" w:val="clear"/>
          </w:tcPr>
          <w:p>
            <w:r/>
            <w:r>
              <w:rPr>
                <w:rFonts w:ascii="Arial" w:hAnsi="Arial"/>
                <w:sz w:val="20"/>
              </w:rPr>
              <w:t>Convex file upload/download, URL generation, metadata management</w:t>
            </w:r>
          </w:p>
        </w:tc>
      </w:tr>
      <w:tr>
        <w:tc>
          <w:tcPr>
            <w:tcW w:type="dxa" w:w="2160"/>
          </w:tcPr>
          <w:p>
            <w:r/>
            <w:r>
              <w:rPr>
                <w:rFonts w:ascii="Arial" w:hAnsi="Arial"/>
                <w:sz w:val="20"/>
              </w:rPr>
              <w:t>Services/</w:t>
            </w:r>
          </w:p>
        </w:tc>
        <w:tc>
          <w:tcPr>
            <w:tcW w:type="dxa" w:w="3600"/>
          </w:tcPr>
          <w:p>
            <w:r/>
            <w:r>
              <w:rPr>
                <w:rFonts w:ascii="Arial" w:hAnsi="Arial"/>
                <w:sz w:val="20"/>
              </w:rPr>
              <w:t>UploadManager.swift</w:t>
            </w:r>
          </w:p>
        </w:tc>
        <w:tc>
          <w:tcPr>
            <w:tcW w:type="dxa" w:w="4608"/>
          </w:tcPr>
          <w:p>
            <w:r/>
            <w:r>
              <w:rPr>
                <w:rFonts w:ascii="Arial" w:hAnsi="Arial"/>
                <w:sz w:val="20"/>
              </w:rPr>
              <w:t>Background upload queue with retry logic</w:t>
            </w:r>
          </w:p>
        </w:tc>
      </w:tr>
    </w:tbl>
    <w:p/>
    <w:p/>
    <w:p>
      <w:pPr>
        <w:jc w:val="center"/>
      </w:pPr>
      <w:r>
        <w:rPr>
          <w:rFonts w:ascii="Arial" w:hAnsi="Arial"/>
          <w:i/>
          <w:color w:val="999999"/>
          <w:sz w:val="20"/>
        </w:rPr>
        <w:t>End of Document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