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C3AED"/>
          <w:sz w:val="20"/>
          <w:szCs w:val="20"/>
        </w:rPr>
        <w:t xml:space="preserve">SIM WARS 2026 · SIMULUS 11</w:t>
      </w:r>
    </w:p>
    <w:p>
      <w:pPr>
        <w:spacing w:after="60"/>
        <w:jc w:val="center"/>
      </w:pPr>
      <w:r>
        <w:rPr>
          <w:b/>
          <w:bCs/>
          <w:sz w:val="36"/>
          <w:szCs w:val="36"/>
        </w:rPr>
        <w:t xml:space="preserve">Registration Guide</w:t>
      </w:r>
    </w:p>
    <w:p>
      <w:pPr>
        <w:spacing w:after="260"/>
        <w:jc w:val="center"/>
      </w:pPr>
      <w:r>
        <w:rPr>
          <w:i/>
          <w:iCs/>
          <w:color w:val="666666"/>
          <w:sz w:val="18"/>
          <w:szCs w:val="18"/>
        </w:rPr>
        <w:t xml:space="preserve">For all 16 competing teams · 22–23 August 2026 · DHEE Hospitals &amp; VASA, Bengaluru</w:t>
      </w:r>
    </w:p>
    <w:p>
      <w:pPr>
        <w:pBdr>
          <w:bottom w:val="single" w:color="7C3AED" w:sz="4"/>
        </w:pBdr>
        <w:spacing w:after="120"/>
      </w:pPr>
      <w:r>
        <w:rPr>
          <w:b/>
          <w:bCs/>
          <w:color w:val="2A0A44"/>
          <w:sz w:val="26"/>
          <w:szCs w:val="26"/>
        </w:rPr>
        <w:t xml:space="preserve">How to Register Your Team</w:t>
      </w:r>
    </w:p>
    <w:p>
      <w:pPr>
        <w:spacing w:after="160"/>
      </w:pPr>
      <w:r>
        <w:rPr>
          <w:sz w:val="21"/>
          <w:szCs w:val="21"/>
        </w:rPr>
        <w:t xml:space="preserve">Registration happens in one sitting, in two steps: the draw, then the team details form. Have your team roster and leader’s contact details ready before you begin — </w:t>
      </w:r>
      <w:r>
        <w:rPr>
          <w:b/>
          <w:bCs/>
          <w:sz w:val="21"/>
          <w:szCs w:val="21"/>
        </w:rPr>
        <w:t xml:space="preserve">your intro video is optional at this step and can be added afterwards (see the note at the end).</w:t>
      </w:r>
    </w:p>
    <w:p>
      <w:pPr>
        <w:spacing w:after="100" w:before="80"/>
      </w:pPr>
      <w:r>
        <w:rPr>
          <w:b/>
          <w:bCs/>
          <w:color w:val="2A0A44"/>
          <w:sz w:val="22"/>
          <w:szCs w:val="22"/>
        </w:rPr>
        <w:t xml:space="preserve">Step by step</w:t>
      </w:r>
    </w:p>
    <w:p>
      <w:pPr>
        <w:pStyle w:val="ListParagraph"/>
        <w:numPr>
          <w:ilvl w:val="0"/>
          <w:numId w:val="2"/>
        </w:numPr>
        <w:spacing w:after="100"/>
      </w:pPr>
      <w:r>
        <w:rPr>
          <w:sz w:val="21"/>
          <w:szCs w:val="21"/>
        </w:rPr>
        <w:t xml:space="preserve">Go to the SIM WARS 2026 site and scroll to the "Meet the Warriors" section.</w:t>
      </w:r>
    </w:p>
    <w:p>
      <w:pPr>
        <w:pStyle w:val="ListParagraph"/>
        <w:numPr>
          <w:ilvl w:val="0"/>
          <w:numId w:val="2"/>
        </w:numPr>
        <w:spacing w:after="100"/>
      </w:pPr>
      <w:r>
        <w:rPr>
          <w:sz w:val="21"/>
          <w:szCs w:val="21"/>
        </w:rPr>
        <w:t xml:space="preserve">Click the "Enter SIM WARS" button. This opens the registration popup and starts your team draw.</w:t>
      </w:r>
    </w:p>
    <w:p>
      <w:pPr>
        <w:pStyle w:val="ListParagraph"/>
        <w:numPr>
          <w:ilvl w:val="0"/>
          <w:numId w:val="2"/>
        </w:numPr>
        <w:spacing w:after="100"/>
      </w:pPr>
      <w:r>
        <w:rPr>
          <w:sz w:val="21"/>
          <w:szCs w:val="21"/>
        </w:rPr>
        <w:t xml:space="preserve">Watch the number spin and land. This is your official team number for the prelim round — you don’t choose it.</w:t>
      </w:r>
    </w:p>
    <w:p>
      <w:pPr>
        <w:pStyle w:val="ListParagraph"/>
        <w:numPr>
          <w:ilvl w:val="0"/>
          <w:numId w:val="2"/>
        </w:numPr>
        <w:spacing w:after="100"/>
      </w:pPr>
      <w:r>
        <w:rPr>
          <w:sz w:val="21"/>
          <w:szCs w:val="21"/>
        </w:rPr>
        <w:t xml:space="preserve">The popup automatically advances to the team details form once your number lands.</w:t>
      </w:r>
    </w:p>
    <w:p>
      <w:pPr>
        <w:pStyle w:val="ListParagraph"/>
        <w:numPr>
          <w:ilvl w:val="0"/>
          <w:numId w:val="2"/>
        </w:numPr>
        <w:spacing w:after="100"/>
      </w:pPr>
      <w:r>
        <w:rPr>
          <w:sz w:val="21"/>
          <w:szCs w:val="21"/>
        </w:rPr>
        <w:t xml:space="preserve">Fill in your Team Name.</w:t>
      </w:r>
    </w:p>
    <w:p>
      <w:pPr>
        <w:pStyle w:val="ListParagraph"/>
        <w:numPr>
          <w:ilvl w:val="0"/>
          <w:numId w:val="2"/>
        </w:numPr>
        <w:spacing w:after="100"/>
      </w:pPr>
      <w:r>
        <w:rPr>
          <w:sz w:val="21"/>
          <w:szCs w:val="21"/>
        </w:rPr>
        <w:t xml:space="preserve">Enter all 4 Team Members: full name plus designation for each (Attending/Consultant, Resident/Fellow, Nurse, Respiratory Therapist, or Other).</w:t>
      </w:r>
    </w:p>
    <w:p>
      <w:pPr>
        <w:pStyle w:val="ListParagraph"/>
        <w:numPr>
          <w:ilvl w:val="0"/>
          <w:numId w:val="2"/>
        </w:numPr>
        <w:spacing w:after="100"/>
      </w:pPr>
      <w:r>
        <w:rPr>
          <w:sz w:val="21"/>
          <w:szCs w:val="21"/>
        </w:rPr>
        <w:t xml:space="preserve">Enter your Team Leader’s contact details: name, phone number, and email address — this is who the organisers will reach for anything urgent.</w:t>
      </w:r>
    </w:p>
    <w:p>
      <w:pPr>
        <w:pStyle w:val="ListParagraph"/>
        <w:numPr>
          <w:ilvl w:val="0"/>
          <w:numId w:val="2"/>
        </w:numPr>
        <w:spacing w:after="100"/>
      </w:pPr>
      <w:r>
        <w:rPr>
          <w:sz w:val="21"/>
          <w:szCs w:val="21"/>
        </w:rPr>
        <w:t xml:space="preserve">Video Link field: leave it blank if your video isn’t ready yet — you can submit it later (see below). If it’s ready, paste the link now.</w:t>
      </w:r>
    </w:p>
    <w:p>
      <w:pPr>
        <w:pStyle w:val="ListParagraph"/>
        <w:numPr>
          <w:ilvl w:val="0"/>
          <w:numId w:val="2"/>
        </w:numPr>
        <w:spacing w:after="100"/>
      </w:pPr>
      <w:r>
        <w:rPr>
          <w:sz w:val="21"/>
          <w:szCs w:val="21"/>
        </w:rPr>
        <w:t xml:space="preserve">Click "Submit Team." You’ll see a confirmation: "Thanks! Your team is registered as Team [your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00"/>
          <w:bottom w:type="dxa" w:w="160"/>
          <w:right w:type="dxa" w:w="200"/>
        </w:tblCellMar>
      </w:tblPr>
      <w:tblGrid>
        <w:gridCol w:w="10080"/>
      </w:tblGrid>
      <w:tr>
        <w:tc>
          <w:tcPr>
            <w:tcW w:type="dxa" w:w="10080"/>
            <w:shd w:fill="FFF3E0" w:val="clear"/>
          </w:tcPr>
          <w:p>
            <w:pPr>
              <w:spacing w:after="60"/>
            </w:pPr>
            <w:r>
              <w:rPr>
                <w:b/>
                <w:bCs/>
                <w:color w:val="92400E"/>
                <w:sz w:val="21"/>
                <w:szCs w:val="21"/>
              </w:rPr>
              <w:t xml:space="preserve">⚠ Don’t close the popup midway</w:t>
            </w:r>
          </w:p>
          <w:p>
            <w:pPr>
              <w:spacing w:after="0"/>
            </w:pPr>
            <w:r>
              <w:rPr>
                <w:color w:val="78350F"/>
                <w:sz w:val="20"/>
                <w:szCs w:val="20"/>
              </w:rPr>
              <w:t xml:space="preserve">If you close the registration window before hitting Submit, your drawn number is released back into the pool and could go to another team. Once you start the draw, plan to finish the form in the same sitting. If something goes wrong or all 16 slots are full, contact the coordinators listed on the site.</w:t>
            </w:r>
          </w:p>
        </w:tc>
      </w:tr>
    </w:tbl>
    <w:p>
      <w:pPr>
        <w:pBdr>
          <w:bottom w:val="single" w:color="7C3AED" w:sz="4"/>
        </w:pBdr>
        <w:spacing w:after="100" w:before="260"/>
      </w:pPr>
      <w:r>
        <w:rPr>
          <w:b/>
          <w:bCs/>
          <w:color w:val="2A0A44"/>
          <w:sz w:val="26"/>
          <w:szCs w:val="26"/>
        </w:rPr>
        <w:t xml:space="preserve">Submitting Your Video Later</w:t>
      </w:r>
    </w:p>
    <w:p>
      <w:pPr>
        <w:spacing w:after="100"/>
      </w:pPr>
      <w:r>
        <w:rPr>
          <w:sz w:val="21"/>
          <w:szCs w:val="21"/>
        </w:rPr>
        <w:t xml:space="preserve">Don’t have your intro video ready at registration? No problem — register your team first, then come back and submit the video link any time before </w:t>
      </w:r>
      <w:r>
        <w:rPr>
          <w:b/>
          <w:bCs/>
          <w:sz w:val="21"/>
          <w:szCs w:val="21"/>
        </w:rPr>
        <w:t xml:space="preserve">Tuesday, 18 August 2026</w:t>
      </w:r>
      <w:r>
        <w:rPr>
          <w:sz w:val="21"/>
          <w:szCs w:val="21"/>
        </w:rPr>
        <w:t xml:space="preserve">.</w:t>
      </w:r>
    </w:p>
    <w:p>
      <w:pPr>
        <w:pStyle w:val="ListParagraph"/>
        <w:numPr>
          <w:ilvl w:val="0"/>
          <w:numId w:val="3"/>
        </w:numPr>
        <w:spacing w:after="100"/>
      </w:pPr>
      <w:r>
        <w:rPr>
          <w:sz w:val="21"/>
          <w:szCs w:val="21"/>
        </w:rPr>
        <w:t xml:space="preserve">Upload your video to YouTube (set visibility to "Unlisted") or Google Drive (share → "Anyone with the link").</w:t>
      </w:r>
    </w:p>
    <w:p>
      <w:pPr>
        <w:pStyle w:val="ListParagraph"/>
        <w:numPr>
          <w:ilvl w:val="0"/>
          <w:numId w:val="3"/>
        </w:numPr>
        <w:spacing w:after="100"/>
      </w:pPr>
      <w:r>
        <w:rPr>
          <w:sz w:val="21"/>
          <w:szCs w:val="21"/>
        </w:rPr>
        <w:t xml:space="preserve">Go back to the SIM WARS 2026 site and click "Submit Your Video" (next to the "Enter SIM WARS" button).</w:t>
      </w:r>
    </w:p>
    <w:p>
      <w:pPr>
        <w:pStyle w:val="ListParagraph"/>
        <w:numPr>
          <w:ilvl w:val="0"/>
          <w:numId w:val="3"/>
        </w:numPr>
        <w:spacing w:after="100"/>
      </w:pPr>
      <w:r>
        <w:rPr>
          <w:sz w:val="21"/>
          <w:szCs w:val="21"/>
        </w:rPr>
        <w:t xml:space="preserve">Enter your exact Team Name and paste the video link, then submit.</w:t>
      </w:r>
    </w:p>
    <w:p>
      <w:pPr>
        <w:spacing w:before="300"/>
        <w:jc w:val="center"/>
      </w:pPr>
      <w:r>
        <w:rPr>
          <w:i/>
          <w:iCs/>
          <w:color w:val="666666"/>
          <w:sz w:val="19"/>
          <w:szCs w:val="19"/>
        </w:rPr>
        <w:t xml:space="preserve">Questions at any step? Reach out to the coordinators listed on the SIM WARS 2026 site — they’re happy to help.</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2026-08-10T23:41:13.247Z</dcterms:created>
  <dcterms:modified xsi:type="dcterms:W3CDTF">2026-08-10T23:41:13.247Z</dcterms:modified>
</cp:coreProperties>
</file>

<file path=docProps/custom.xml><?xml version="1.0" encoding="utf-8"?>
<Properties xmlns="http://schemas.openxmlformats.org/officeDocument/2006/custom-properties" xmlns:vt="http://schemas.openxmlformats.org/officeDocument/2006/docPropsVTypes"/>
</file>