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04470" w14:textId="77777777" w:rsidR="00DB6FC6" w:rsidRDefault="00DB6FC6">
      <w:r>
        <w:t xml:space="preserve">Import { Router, type </w:t>
      </w:r>
      <w:proofErr w:type="spellStart"/>
      <w:r>
        <w:t>IRouter</w:t>
      </w:r>
      <w:proofErr w:type="spellEnd"/>
      <w:r>
        <w:t xml:space="preserve"> } from “express”;</w:t>
      </w:r>
    </w:p>
    <w:p w14:paraId="4CAE3449" w14:textId="77777777" w:rsidR="00DB6FC6" w:rsidRDefault="00DB6FC6">
      <w:r>
        <w:t xml:space="preserve">Import </w:t>
      </w:r>
      <w:proofErr w:type="spellStart"/>
      <w:r>
        <w:t>healthRouter</w:t>
      </w:r>
      <w:proofErr w:type="spellEnd"/>
      <w:r>
        <w:t xml:space="preserve"> from “./health”;</w:t>
      </w:r>
    </w:p>
    <w:p w14:paraId="5218A5D1" w14:textId="77777777" w:rsidR="00DB6FC6" w:rsidRDefault="00DB6FC6">
      <w:r>
        <w:t xml:space="preserve">Import </w:t>
      </w:r>
      <w:proofErr w:type="spellStart"/>
      <w:r>
        <w:t>usersRouter</w:t>
      </w:r>
      <w:proofErr w:type="spellEnd"/>
      <w:r>
        <w:t xml:space="preserve"> from “./users”;</w:t>
      </w:r>
    </w:p>
    <w:p w14:paraId="169E1FD7" w14:textId="77777777" w:rsidR="00DB6FC6" w:rsidRDefault="00DB6FC6">
      <w:r>
        <w:t xml:space="preserve">Import </w:t>
      </w:r>
      <w:proofErr w:type="spellStart"/>
      <w:r>
        <w:t>leadsRouter</w:t>
      </w:r>
      <w:proofErr w:type="spellEnd"/>
      <w:r>
        <w:t xml:space="preserve"> from “./leads”;</w:t>
      </w:r>
    </w:p>
    <w:p w14:paraId="4B383792" w14:textId="77777777" w:rsidR="00DB6FC6" w:rsidRDefault="00DB6FC6">
      <w:r>
        <w:t xml:space="preserve">Import </w:t>
      </w:r>
      <w:proofErr w:type="spellStart"/>
      <w:r>
        <w:t>customersRouter</w:t>
      </w:r>
      <w:proofErr w:type="spellEnd"/>
      <w:r>
        <w:t xml:space="preserve"> from “./customers”;</w:t>
      </w:r>
    </w:p>
    <w:p w14:paraId="46B8CC48" w14:textId="77777777" w:rsidR="00DB6FC6" w:rsidRDefault="00DB6FC6">
      <w:r>
        <w:t xml:space="preserve">Import </w:t>
      </w:r>
      <w:proofErr w:type="spellStart"/>
      <w:r>
        <w:t>dealsRouter</w:t>
      </w:r>
      <w:proofErr w:type="spellEnd"/>
      <w:r>
        <w:t xml:space="preserve"> from “./deals”;</w:t>
      </w:r>
    </w:p>
    <w:p w14:paraId="3A81C3BE" w14:textId="77777777" w:rsidR="00DB6FC6" w:rsidRDefault="00DB6FC6">
      <w:r>
        <w:t xml:space="preserve">Import </w:t>
      </w:r>
      <w:proofErr w:type="spellStart"/>
      <w:r>
        <w:t>activitiesRouter</w:t>
      </w:r>
      <w:proofErr w:type="spellEnd"/>
      <w:r>
        <w:t xml:space="preserve"> from “./activities”;</w:t>
      </w:r>
    </w:p>
    <w:p w14:paraId="1F3F24D8" w14:textId="77777777" w:rsidR="00DB6FC6" w:rsidRDefault="00DB6FC6">
      <w:r>
        <w:t xml:space="preserve">Import </w:t>
      </w:r>
      <w:proofErr w:type="spellStart"/>
      <w:r>
        <w:t>dashboardRouter</w:t>
      </w:r>
      <w:proofErr w:type="spellEnd"/>
      <w:r>
        <w:t xml:space="preserve"> from “./dashboard”;</w:t>
      </w:r>
    </w:p>
    <w:p w14:paraId="54753D9F" w14:textId="77777777" w:rsidR="00DB6FC6" w:rsidRDefault="00DB6FC6"/>
    <w:p w14:paraId="30C9DDB8" w14:textId="77777777" w:rsidR="00DB6FC6" w:rsidRDefault="00DB6FC6">
      <w:proofErr w:type="spellStart"/>
      <w:r>
        <w:t>Const</w:t>
      </w:r>
      <w:proofErr w:type="spellEnd"/>
      <w:r>
        <w:t xml:space="preserve"> router: </w:t>
      </w:r>
      <w:proofErr w:type="spellStart"/>
      <w:r>
        <w:t>IRouter</w:t>
      </w:r>
      <w:proofErr w:type="spellEnd"/>
      <w:r>
        <w:t xml:space="preserve"> = Router();</w:t>
      </w:r>
    </w:p>
    <w:p w14:paraId="4B4BB755" w14:textId="77777777" w:rsidR="00DB6FC6" w:rsidRDefault="00DB6FC6"/>
    <w:p w14:paraId="32C50967" w14:textId="77777777" w:rsidR="00DB6FC6" w:rsidRDefault="00DB6FC6">
      <w:proofErr w:type="spellStart"/>
      <w:r>
        <w:t>Router.use</w:t>
      </w:r>
      <w:proofErr w:type="spellEnd"/>
      <w:r>
        <w:t>(</w:t>
      </w:r>
      <w:proofErr w:type="spellStart"/>
      <w:r>
        <w:t>healthRouter</w:t>
      </w:r>
      <w:proofErr w:type="spellEnd"/>
      <w:r>
        <w:t>);</w:t>
      </w:r>
    </w:p>
    <w:p w14:paraId="4C067FDF" w14:textId="77777777" w:rsidR="00DB6FC6" w:rsidRDefault="00DB6FC6">
      <w:proofErr w:type="spellStart"/>
      <w:r>
        <w:t>Router.use</w:t>
      </w:r>
      <w:proofErr w:type="spellEnd"/>
      <w:r>
        <w:t>(</w:t>
      </w:r>
      <w:proofErr w:type="spellStart"/>
      <w:r>
        <w:t>usersRouter</w:t>
      </w:r>
      <w:proofErr w:type="spellEnd"/>
      <w:r>
        <w:t>);</w:t>
      </w:r>
    </w:p>
    <w:p w14:paraId="3064647B" w14:textId="77777777" w:rsidR="00DB6FC6" w:rsidRDefault="00DB6FC6">
      <w:proofErr w:type="spellStart"/>
      <w:r>
        <w:t>Router.use</w:t>
      </w:r>
      <w:proofErr w:type="spellEnd"/>
      <w:r>
        <w:t>(</w:t>
      </w:r>
      <w:proofErr w:type="spellStart"/>
      <w:r>
        <w:t>leadsRouter</w:t>
      </w:r>
      <w:proofErr w:type="spellEnd"/>
      <w:r>
        <w:t>);</w:t>
      </w:r>
    </w:p>
    <w:p w14:paraId="166F8DB1" w14:textId="77777777" w:rsidR="00DB6FC6" w:rsidRDefault="00DB6FC6">
      <w:proofErr w:type="spellStart"/>
      <w:r>
        <w:t>Router.use</w:t>
      </w:r>
      <w:proofErr w:type="spellEnd"/>
      <w:r>
        <w:t>(</w:t>
      </w:r>
      <w:proofErr w:type="spellStart"/>
      <w:r>
        <w:t>customersRouter</w:t>
      </w:r>
      <w:proofErr w:type="spellEnd"/>
      <w:r>
        <w:t>);</w:t>
      </w:r>
    </w:p>
    <w:p w14:paraId="509B6BF5" w14:textId="77777777" w:rsidR="00DB6FC6" w:rsidRDefault="00DB6FC6">
      <w:proofErr w:type="spellStart"/>
      <w:r>
        <w:t>Router.use</w:t>
      </w:r>
      <w:proofErr w:type="spellEnd"/>
      <w:r>
        <w:t>(</w:t>
      </w:r>
      <w:proofErr w:type="spellStart"/>
      <w:r>
        <w:t>dealsRouter</w:t>
      </w:r>
      <w:proofErr w:type="spellEnd"/>
      <w:r>
        <w:t>);</w:t>
      </w:r>
    </w:p>
    <w:p w14:paraId="758979BB" w14:textId="77777777" w:rsidR="00DB6FC6" w:rsidRDefault="00DB6FC6">
      <w:proofErr w:type="spellStart"/>
      <w:r>
        <w:t>Router.use</w:t>
      </w:r>
      <w:proofErr w:type="spellEnd"/>
      <w:r>
        <w:t>(</w:t>
      </w:r>
      <w:proofErr w:type="spellStart"/>
      <w:r>
        <w:t>activitiesRouter</w:t>
      </w:r>
      <w:proofErr w:type="spellEnd"/>
      <w:r>
        <w:t>);</w:t>
      </w:r>
    </w:p>
    <w:p w14:paraId="360FF212" w14:textId="77777777" w:rsidR="00DB6FC6" w:rsidRDefault="00DB6FC6">
      <w:proofErr w:type="spellStart"/>
      <w:r>
        <w:t>Router.use</w:t>
      </w:r>
      <w:proofErr w:type="spellEnd"/>
      <w:r>
        <w:t>(</w:t>
      </w:r>
      <w:proofErr w:type="spellStart"/>
      <w:r>
        <w:t>dashboardRouter</w:t>
      </w:r>
      <w:proofErr w:type="spellEnd"/>
      <w:r>
        <w:t>);</w:t>
      </w:r>
    </w:p>
    <w:p w14:paraId="1CC66F30" w14:textId="77777777" w:rsidR="00DB6FC6" w:rsidRDefault="00DB6FC6"/>
    <w:p w14:paraId="03A44554" w14:textId="77777777" w:rsidR="00DB6FC6" w:rsidRDefault="00DB6FC6">
      <w:r>
        <w:t>Export default router;</w:t>
      </w:r>
    </w:p>
    <w:p w14:paraId="50046688" w14:textId="77777777" w:rsidR="00DB6FC6" w:rsidRDefault="00DB6FC6"/>
    <w:sectPr w:rsidR="00DB6F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FC6"/>
    <w:rsid w:val="000C7DD5"/>
    <w:rsid w:val="00DB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CE0C67"/>
  <w15:chartTrackingRefBased/>
  <w15:docId w15:val="{46E0D248-11C6-C34A-855D-E167C68E5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 Mallya</dc:creator>
  <cp:keywords/>
  <dc:description/>
  <cp:lastModifiedBy>Manjula Mallya</cp:lastModifiedBy>
  <cp:revision>2</cp:revision>
  <dcterms:created xsi:type="dcterms:W3CDTF">2026-05-17T13:09:00Z</dcterms:created>
  <dcterms:modified xsi:type="dcterms:W3CDTF">2026-05-17T13:09:00Z</dcterms:modified>
</cp:coreProperties>
</file>