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80D01" w14:textId="3B5723D7" w:rsidR="000E42D1" w:rsidRPr="007C3F47" w:rsidRDefault="005B1E18" w:rsidP="007C3F47">
      <w:pPr>
        <w:pStyle w:val="Heading1"/>
        <w:ind w:left="2160" w:firstLine="720"/>
        <w:rPr>
          <w:rFonts w:ascii="Times New Roman" w:hAnsi="Times New Roman" w:cs="Times New Roman"/>
          <w:b/>
          <w:u w:val="single"/>
        </w:rPr>
      </w:pPr>
      <w:r w:rsidRPr="007C3F47">
        <w:rPr>
          <w:rFonts w:ascii="Times New Roman" w:hAnsi="Times New Roman" w:cs="Times New Roman"/>
          <w:b/>
          <w:u w:val="single"/>
        </w:rPr>
        <w:t xml:space="preserve">Changes made in </w:t>
      </w:r>
      <w:proofErr w:type="spellStart"/>
      <w:r w:rsidRPr="007C3F47">
        <w:rPr>
          <w:rFonts w:ascii="Times New Roman" w:hAnsi="Times New Roman" w:cs="Times New Roman"/>
          <w:b/>
          <w:u w:val="single"/>
        </w:rPr>
        <w:t>Alteryx</w:t>
      </w:r>
      <w:proofErr w:type="spellEnd"/>
    </w:p>
    <w:p w14:paraId="1906C7F9" w14:textId="34325F45" w:rsidR="005B1E18" w:rsidRDefault="005B1E18" w:rsidP="005B1E18">
      <w:pPr>
        <w:jc w:val="center"/>
        <w:rPr>
          <w:b/>
          <w:bCs/>
          <w:sz w:val="36"/>
          <w:szCs w:val="36"/>
        </w:rPr>
      </w:pPr>
    </w:p>
    <w:p w14:paraId="2ACE2B48" w14:textId="469AAD32" w:rsidR="007C3F47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Alteryx's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 xml:space="preserve"> Aggregate tool, the violation description, violation code, and violation note columns were rearranged into rows to make it easier to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 xml:space="preserve"> the Dallas Food Inspections Dataset.</w:t>
      </w:r>
    </w:p>
    <w:p w14:paraId="425F2865" w14:textId="5DA78A64" w:rsidR="007C3F47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We properly divide a column into numerous columns using a variety of Regex and text parsing techniques introduced in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>, which was not possible in the previous version of the procedure.</w:t>
      </w:r>
    </w:p>
    <w:p w14:paraId="579D9038" w14:textId="36816552" w:rsidR="007C3F47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In response to comments from our professor, we modified our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 xml:space="preserve"> data model, and we eliminated the Inspection Date SK from the Fact Inspection table since it included redundant data.</w:t>
      </w:r>
    </w:p>
    <w:p w14:paraId="22C197B4" w14:textId="7906CBF7" w:rsidR="005B1E18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We examined the Slowly Changing Dimensions implementation in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 xml:space="preserve"> and fixed it, after it was proven to be inaccurate in the first implementation, to increase the quality and consistency of our data tracking.</w:t>
      </w:r>
    </w:p>
    <w:p w14:paraId="0FB5A20C" w14:textId="6993C88C" w:rsidR="007C3F47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 We combined the C</w:t>
      </w:r>
      <w:bookmarkStart w:id="0" w:name="_GoBack"/>
      <w:bookmarkEnd w:id="0"/>
      <w:r w:rsidRPr="007C3F47">
        <w:rPr>
          <w:rFonts w:ascii="Times New Roman" w:hAnsi="Times New Roman" w:cs="Times New Roman"/>
          <w:sz w:val="32"/>
          <w:szCs w:val="32"/>
        </w:rPr>
        <w:t xml:space="preserve">hicago and Dallas Food Inspections datasets using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>, resulting in a new data model that allows us to evaluate the information from both sources in one location.</w:t>
      </w:r>
    </w:p>
    <w:p w14:paraId="14CBB8E5" w14:textId="2177EBB6" w:rsidR="007C3F47" w:rsidRPr="007C3F47" w:rsidRDefault="007C3F47" w:rsidP="007C3F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7C3F47">
        <w:rPr>
          <w:rFonts w:ascii="Times New Roman" w:hAnsi="Times New Roman" w:cs="Times New Roman"/>
          <w:sz w:val="32"/>
          <w:szCs w:val="32"/>
        </w:rPr>
        <w:t xml:space="preserve"> Using the Union tool in </w:t>
      </w:r>
      <w:proofErr w:type="spellStart"/>
      <w:r w:rsidRPr="007C3F47">
        <w:rPr>
          <w:rFonts w:ascii="Times New Roman" w:hAnsi="Times New Roman" w:cs="Times New Roman"/>
          <w:sz w:val="32"/>
          <w:szCs w:val="32"/>
        </w:rPr>
        <w:t>Alteryx</w:t>
      </w:r>
      <w:proofErr w:type="spellEnd"/>
      <w:r w:rsidRPr="007C3F47">
        <w:rPr>
          <w:rFonts w:ascii="Times New Roman" w:hAnsi="Times New Roman" w:cs="Times New Roman"/>
          <w:sz w:val="32"/>
          <w:szCs w:val="32"/>
        </w:rPr>
        <w:t>, we joined the common columns from the Chicago and Dallas Food Inspections datasets to get a combined dataset that was more thorough and organized.</w:t>
      </w:r>
    </w:p>
    <w:sectPr w:rsidR="007C3F47" w:rsidRPr="007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22C49"/>
    <w:multiLevelType w:val="hybridMultilevel"/>
    <w:tmpl w:val="449C63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158DD"/>
    <w:multiLevelType w:val="hybridMultilevel"/>
    <w:tmpl w:val="C576E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1DB0"/>
    <w:multiLevelType w:val="hybridMultilevel"/>
    <w:tmpl w:val="3D289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E24536"/>
    <w:multiLevelType w:val="hybridMultilevel"/>
    <w:tmpl w:val="DB389C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18"/>
    <w:rsid w:val="000E42D1"/>
    <w:rsid w:val="005B1E18"/>
    <w:rsid w:val="007C3F47"/>
    <w:rsid w:val="00C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BEE1"/>
  <w15:chartTrackingRefBased/>
  <w15:docId w15:val="{B3DD618B-6B2A-449B-A27D-A485065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HimanshuTalele</dc:creator>
  <cp:keywords/>
  <dc:description/>
  <cp:lastModifiedBy>SHREYAS</cp:lastModifiedBy>
  <cp:revision>4</cp:revision>
  <cp:lastPrinted>2023-03-30T03:40:00Z</cp:lastPrinted>
  <dcterms:created xsi:type="dcterms:W3CDTF">2023-03-30T02:27:00Z</dcterms:created>
  <dcterms:modified xsi:type="dcterms:W3CDTF">2023-03-30T03:40:00Z</dcterms:modified>
</cp:coreProperties>
</file>