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1170" w:rsidRDefault="00581170" w:rsidP="00581170">
      <w:pPr>
        <w:pStyle w:val="Title"/>
      </w:pPr>
      <w:proofErr w:type="spellStart"/>
      <w:r>
        <w:t>BatchNorm</w:t>
      </w:r>
      <w:proofErr w:type="spellEnd"/>
      <w:r>
        <w:t xml:space="preserve"> Excerpt</w:t>
      </w:r>
    </w:p>
    <w:p w:rsidR="00581170" w:rsidRDefault="00581170" w:rsidP="00581170">
      <w:pPr>
        <w:pStyle w:val="NormalWeb"/>
        <w:spacing w:before="0" w:after="0"/>
        <w:textAlignment w:val="baseline"/>
        <w:rPr>
          <w:color w:val="404040"/>
          <w:sz w:val="35"/>
          <w:szCs w:val="35"/>
        </w:rPr>
      </w:pPr>
      <w:r>
        <w:rPr>
          <w:color w:val="404040"/>
          <w:sz w:val="35"/>
          <w:szCs w:val="35"/>
        </w:rPr>
        <w:t>Batch normalization</w:t>
      </w:r>
      <w:r>
        <w:rPr>
          <w:color w:val="404040"/>
          <w:sz w:val="35"/>
          <w:szCs w:val="35"/>
        </w:rPr>
        <w:t xml:space="preserve"> is a regularization technique. </w:t>
      </w:r>
      <w:r w:rsidRPr="00581170">
        <w:rPr>
          <w:b/>
          <w:bCs/>
          <w:color w:val="404040"/>
          <w:sz w:val="35"/>
          <w:szCs w:val="35"/>
        </w:rPr>
        <w:t>It</w:t>
      </w:r>
      <w:r w:rsidRPr="00581170">
        <w:rPr>
          <w:b/>
          <w:bCs/>
          <w:color w:val="404040"/>
          <w:sz w:val="35"/>
          <w:szCs w:val="35"/>
        </w:rPr>
        <w:t xml:space="preserve"> works by taking an average of the mean and standard deviations of the activations of a layer</w:t>
      </w:r>
      <w:r>
        <w:rPr>
          <w:color w:val="404040"/>
          <w:sz w:val="35"/>
          <w:szCs w:val="35"/>
        </w:rPr>
        <w:t xml:space="preserve"> and using those to normalize the activations. </w:t>
      </w:r>
    </w:p>
    <w:p w:rsidR="00581170" w:rsidRDefault="00581170" w:rsidP="00581170">
      <w:pPr>
        <w:pStyle w:val="NormalWeb"/>
        <w:spacing w:before="0" w:after="0"/>
        <w:textAlignment w:val="baseline"/>
        <w:rPr>
          <w:color w:val="404040"/>
          <w:sz w:val="28"/>
          <w:szCs w:val="28"/>
        </w:rPr>
      </w:pPr>
      <w:r>
        <w:rPr>
          <w:color w:val="404040"/>
          <w:sz w:val="35"/>
          <w:szCs w:val="35"/>
        </w:rPr>
        <w:t xml:space="preserve">However, this can cause problems because the network might want some activations to be really high in order to make accurate predictions. </w:t>
      </w:r>
      <w:r>
        <w:rPr>
          <w:color w:val="404040"/>
          <w:sz w:val="35"/>
          <w:szCs w:val="35"/>
        </w:rPr>
        <w:t>To fix this, there are</w:t>
      </w:r>
      <w:r>
        <w:rPr>
          <w:color w:val="404040"/>
          <w:sz w:val="35"/>
          <w:szCs w:val="35"/>
        </w:rPr>
        <w:t xml:space="preserve"> two learnable parameters (they will be updated in the SGD step), usually called </w:t>
      </w:r>
      <w:r w:rsidRPr="00581170">
        <w:rPr>
          <w:rStyle w:val="HTMLCode"/>
          <w:color w:val="404040"/>
          <w:sz w:val="28"/>
          <w:szCs w:val="28"/>
          <w:bdr w:val="none" w:sz="0" w:space="0" w:color="auto" w:frame="1"/>
        </w:rPr>
        <w:t>gamma</w:t>
      </w:r>
      <w:r w:rsidRPr="00581170">
        <w:rPr>
          <w:color w:val="404040"/>
          <w:sz w:val="44"/>
          <w:szCs w:val="44"/>
        </w:rPr>
        <w:t> </w:t>
      </w:r>
      <w:r>
        <w:rPr>
          <w:color w:val="404040"/>
          <w:sz w:val="35"/>
          <w:szCs w:val="35"/>
        </w:rPr>
        <w:t>and </w:t>
      </w:r>
      <w:r w:rsidRPr="00581170">
        <w:rPr>
          <w:rStyle w:val="HTMLCode"/>
          <w:color w:val="404040"/>
          <w:sz w:val="28"/>
          <w:szCs w:val="28"/>
          <w:bdr w:val="none" w:sz="0" w:space="0" w:color="auto" w:frame="1"/>
        </w:rPr>
        <w:t>beta</w:t>
      </w:r>
      <w:r>
        <w:rPr>
          <w:color w:val="404040"/>
          <w:sz w:val="35"/>
          <w:szCs w:val="35"/>
        </w:rPr>
        <w:t>. After normalizing the activations to get some new activation vector </w:t>
      </w:r>
      <w:r w:rsidRPr="00581170">
        <w:rPr>
          <w:rStyle w:val="HTMLCode"/>
          <w:color w:val="404040"/>
          <w:sz w:val="28"/>
          <w:szCs w:val="28"/>
          <w:bdr w:val="none" w:sz="0" w:space="0" w:color="auto" w:frame="1"/>
        </w:rPr>
        <w:t>y</w:t>
      </w:r>
      <w:r>
        <w:rPr>
          <w:color w:val="404040"/>
          <w:sz w:val="35"/>
          <w:szCs w:val="35"/>
        </w:rPr>
        <w:t xml:space="preserve">, a </w:t>
      </w:r>
      <w:proofErr w:type="spellStart"/>
      <w:r>
        <w:rPr>
          <w:color w:val="404040"/>
          <w:sz w:val="35"/>
          <w:szCs w:val="35"/>
        </w:rPr>
        <w:t>batchnorm</w:t>
      </w:r>
      <w:proofErr w:type="spellEnd"/>
      <w:r>
        <w:rPr>
          <w:color w:val="404040"/>
          <w:sz w:val="35"/>
          <w:szCs w:val="35"/>
        </w:rPr>
        <w:t xml:space="preserve"> layer returns </w:t>
      </w:r>
      <w:r w:rsidRPr="00581170">
        <w:rPr>
          <w:rStyle w:val="HTMLCode"/>
          <w:color w:val="404040"/>
          <w:sz w:val="28"/>
          <w:szCs w:val="28"/>
          <w:bdr w:val="none" w:sz="0" w:space="0" w:color="auto" w:frame="1"/>
        </w:rPr>
        <w:t>gamma*y + beta</w:t>
      </w:r>
      <w:r w:rsidRPr="00581170">
        <w:rPr>
          <w:color w:val="404040"/>
          <w:sz w:val="28"/>
          <w:szCs w:val="28"/>
        </w:rPr>
        <w:t>.</w:t>
      </w:r>
    </w:p>
    <w:p w:rsidR="00581170" w:rsidRPr="00581170" w:rsidRDefault="00581170" w:rsidP="00581170">
      <w:pPr>
        <w:pStyle w:val="NormalWeb"/>
        <w:spacing w:before="0" w:after="0"/>
        <w:textAlignment w:val="baseline"/>
        <w:rPr>
          <w:color w:val="404040"/>
          <w:sz w:val="40"/>
          <w:szCs w:val="40"/>
        </w:rPr>
      </w:pPr>
    </w:p>
    <w:p w:rsidR="00581170" w:rsidRDefault="00581170" w:rsidP="00581170">
      <w:pPr>
        <w:pStyle w:val="NormalWeb"/>
        <w:textAlignment w:val="baseline"/>
        <w:rPr>
          <w:color w:val="404040"/>
          <w:sz w:val="35"/>
          <w:szCs w:val="35"/>
        </w:rPr>
      </w:pPr>
      <w:r>
        <w:rPr>
          <w:color w:val="404040"/>
          <w:sz w:val="35"/>
          <w:szCs w:val="35"/>
        </w:rPr>
        <w:t>The</w:t>
      </w:r>
      <w:r>
        <w:rPr>
          <w:color w:val="404040"/>
          <w:sz w:val="35"/>
          <w:szCs w:val="35"/>
        </w:rPr>
        <w:t xml:space="preserve"> activations can have </w:t>
      </w:r>
      <w:r>
        <w:rPr>
          <w:color w:val="404040"/>
          <w:sz w:val="35"/>
          <w:szCs w:val="35"/>
        </w:rPr>
        <w:t>a</w:t>
      </w:r>
      <w:r>
        <w:rPr>
          <w:color w:val="404040"/>
          <w:sz w:val="35"/>
          <w:szCs w:val="35"/>
        </w:rPr>
        <w:t xml:space="preserve"> mean or variance</w:t>
      </w:r>
      <w:r>
        <w:rPr>
          <w:color w:val="404040"/>
          <w:sz w:val="35"/>
          <w:szCs w:val="35"/>
        </w:rPr>
        <w:t xml:space="preserve"> which is </w:t>
      </w:r>
      <w:r>
        <w:rPr>
          <w:color w:val="404040"/>
          <w:sz w:val="35"/>
          <w:szCs w:val="35"/>
        </w:rPr>
        <w:t xml:space="preserve">independent from the mean and standard deviation of the results of the previous layer. </w:t>
      </w:r>
    </w:p>
    <w:p w:rsidR="00581170" w:rsidRDefault="00581170" w:rsidP="00581170">
      <w:pPr>
        <w:pStyle w:val="NormalWeb"/>
        <w:textAlignment w:val="baseline"/>
        <w:rPr>
          <w:color w:val="404040"/>
          <w:sz w:val="35"/>
          <w:szCs w:val="35"/>
        </w:rPr>
      </w:pPr>
    </w:p>
    <w:p w:rsidR="00581170" w:rsidRDefault="00581170" w:rsidP="00581170">
      <w:pPr>
        <w:pStyle w:val="NormalWeb"/>
        <w:textAlignment w:val="baseline"/>
        <w:rPr>
          <w:color w:val="404040"/>
          <w:sz w:val="35"/>
          <w:szCs w:val="35"/>
        </w:rPr>
      </w:pPr>
      <w:r>
        <w:rPr>
          <w:color w:val="404040"/>
          <w:sz w:val="35"/>
          <w:szCs w:val="35"/>
        </w:rPr>
        <w:t xml:space="preserve">Those statistics are learned separately, making training easier on </w:t>
      </w:r>
      <w:r>
        <w:rPr>
          <w:color w:val="404040"/>
          <w:sz w:val="35"/>
          <w:szCs w:val="35"/>
        </w:rPr>
        <w:t>a</w:t>
      </w:r>
      <w:r>
        <w:rPr>
          <w:color w:val="404040"/>
          <w:sz w:val="35"/>
          <w:szCs w:val="35"/>
        </w:rPr>
        <w:t xml:space="preserve"> model. </w:t>
      </w:r>
    </w:p>
    <w:p w:rsidR="00581170" w:rsidRDefault="00581170" w:rsidP="00581170">
      <w:pPr>
        <w:pStyle w:val="NormalWeb"/>
        <w:textAlignment w:val="baseline"/>
        <w:rPr>
          <w:color w:val="404040"/>
          <w:sz w:val="35"/>
          <w:szCs w:val="35"/>
        </w:rPr>
      </w:pPr>
      <w:r>
        <w:rPr>
          <w:color w:val="404040"/>
          <w:sz w:val="35"/>
          <w:szCs w:val="35"/>
        </w:rPr>
        <w:t>The behavior is different during training and validation</w:t>
      </w:r>
      <w:r>
        <w:rPr>
          <w:color w:val="404040"/>
          <w:sz w:val="35"/>
          <w:szCs w:val="35"/>
        </w:rPr>
        <w:t xml:space="preserve"> –</w:t>
      </w:r>
    </w:p>
    <w:p w:rsidR="00581170" w:rsidRDefault="00581170" w:rsidP="00581170">
      <w:pPr>
        <w:pStyle w:val="NormalWeb"/>
        <w:textAlignment w:val="baseline"/>
        <w:rPr>
          <w:color w:val="404040"/>
          <w:sz w:val="35"/>
          <w:szCs w:val="35"/>
        </w:rPr>
      </w:pPr>
      <w:r>
        <w:rPr>
          <w:color w:val="404040"/>
          <w:sz w:val="35"/>
          <w:szCs w:val="35"/>
        </w:rPr>
        <w:t>D</w:t>
      </w:r>
      <w:r>
        <w:rPr>
          <w:color w:val="404040"/>
          <w:sz w:val="35"/>
          <w:szCs w:val="35"/>
        </w:rPr>
        <w:t xml:space="preserve">uring training the mean and standard deviation of the batch </w:t>
      </w:r>
      <w:r>
        <w:rPr>
          <w:color w:val="404040"/>
          <w:sz w:val="35"/>
          <w:szCs w:val="35"/>
        </w:rPr>
        <w:t xml:space="preserve">is used </w:t>
      </w:r>
      <w:r>
        <w:rPr>
          <w:color w:val="404040"/>
          <w:sz w:val="35"/>
          <w:szCs w:val="35"/>
        </w:rPr>
        <w:t xml:space="preserve">to normalize the data, </w:t>
      </w:r>
      <w:r>
        <w:rPr>
          <w:color w:val="404040"/>
          <w:sz w:val="35"/>
          <w:szCs w:val="35"/>
        </w:rPr>
        <w:t>whereas</w:t>
      </w:r>
      <w:r>
        <w:rPr>
          <w:color w:val="404040"/>
          <w:sz w:val="35"/>
          <w:szCs w:val="35"/>
        </w:rPr>
        <w:t xml:space="preserve"> during validation </w:t>
      </w:r>
      <w:r>
        <w:rPr>
          <w:color w:val="404040"/>
          <w:sz w:val="35"/>
          <w:szCs w:val="35"/>
        </w:rPr>
        <w:t>it</w:t>
      </w:r>
      <w:r>
        <w:rPr>
          <w:color w:val="404040"/>
          <w:sz w:val="35"/>
          <w:szCs w:val="35"/>
        </w:rPr>
        <w:t xml:space="preserve"> use</w:t>
      </w:r>
      <w:r>
        <w:rPr>
          <w:color w:val="404040"/>
          <w:sz w:val="35"/>
          <w:szCs w:val="35"/>
        </w:rPr>
        <w:t>s</w:t>
      </w:r>
      <w:r>
        <w:rPr>
          <w:color w:val="404040"/>
          <w:sz w:val="35"/>
          <w:szCs w:val="35"/>
        </w:rPr>
        <w:t xml:space="preserve"> a running mean of the statistics calculated during training.</w:t>
      </w:r>
    </w:p>
    <w:p w:rsidR="007D0CD3" w:rsidRPr="00581170" w:rsidRDefault="00581170" w:rsidP="00581170"/>
    <w:sectPr w:rsidR="007D0CD3" w:rsidRPr="00581170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0"/>
    <w:rsid w:val="00581170"/>
    <w:rsid w:val="00B54E9A"/>
    <w:rsid w:val="00B72EF1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23BB80D2-8086-3347-A458-C3DCFC51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811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117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11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1</cp:revision>
  <dcterms:created xsi:type="dcterms:W3CDTF">2020-10-08T17:05:00Z</dcterms:created>
  <dcterms:modified xsi:type="dcterms:W3CDTF">2020-10-08T17:11:00Z</dcterms:modified>
</cp:coreProperties>
</file>