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4A" w:rsidRDefault="00B57285" w:rsidP="006F13CA">
      <w:pPr>
        <w:pStyle w:val="Title"/>
      </w:pPr>
      <w:r>
        <w:t>Angular JS</w:t>
      </w:r>
      <w:r w:rsidR="006F13CA">
        <w:t xml:space="preserve"> Expense Tracker</w:t>
      </w:r>
    </w:p>
    <w:p w:rsidR="006F13CA" w:rsidRDefault="006F13CA" w:rsidP="006F13CA">
      <w:r>
        <w:t xml:space="preserve">Create an application using </w:t>
      </w:r>
      <w:r w:rsidR="00B57285">
        <w:t>Angular</w:t>
      </w:r>
      <w:r>
        <w:t xml:space="preserve"> JavaScript framework, based on the wireframes given below. </w:t>
      </w:r>
    </w:p>
    <w:p w:rsidR="00101A96" w:rsidRDefault="00101A96" w:rsidP="00101A96">
      <w:pPr>
        <w:pStyle w:val="Heading1"/>
      </w:pPr>
      <w:r>
        <w:t>Screen 1:</w:t>
      </w:r>
    </w:p>
    <w:p w:rsidR="00101A96" w:rsidRDefault="00101A96" w:rsidP="00101A96">
      <w:r>
        <w:t>There are two options available on this screen, ‘Create a new expense’ and ‘View Expenses’.</w:t>
      </w:r>
      <w:r w:rsidR="008E563C">
        <w:t xml:space="preserve"> On clicking each option the application should navigate to the relevant screen.</w:t>
      </w:r>
    </w:p>
    <w:p w:rsidR="008E563C" w:rsidRDefault="008E563C" w:rsidP="008E563C">
      <w:pPr>
        <w:pStyle w:val="Heading1"/>
      </w:pPr>
      <w:r>
        <w:t>Screen 2-Expense Creation</w:t>
      </w:r>
    </w:p>
    <w:p w:rsidR="0091026B" w:rsidRDefault="0091026B" w:rsidP="0091026B"/>
    <w:p w:rsidR="004C0E70" w:rsidRPr="0091026B" w:rsidRDefault="004C0E70" w:rsidP="0091026B">
      <w:r>
        <w:t>This screen would consist of the following fields</w:t>
      </w:r>
    </w:p>
    <w:tbl>
      <w:tblPr>
        <w:tblStyle w:val="TableGrid"/>
        <w:tblW w:w="10430" w:type="dxa"/>
        <w:tblLook w:val="04A0" w:firstRow="1" w:lastRow="0" w:firstColumn="1" w:lastColumn="0" w:noHBand="0" w:noVBand="1"/>
      </w:tblPr>
      <w:tblGrid>
        <w:gridCol w:w="2607"/>
        <w:gridCol w:w="2091"/>
        <w:gridCol w:w="2520"/>
        <w:gridCol w:w="3212"/>
      </w:tblGrid>
      <w:tr w:rsidR="00754EBF" w:rsidTr="00754EBF">
        <w:trPr>
          <w:trHeight w:val="311"/>
        </w:trPr>
        <w:tc>
          <w:tcPr>
            <w:tcW w:w="2607" w:type="dxa"/>
          </w:tcPr>
          <w:p w:rsidR="00754EBF" w:rsidRPr="008E563C" w:rsidRDefault="00754EBF" w:rsidP="008E563C">
            <w:pPr>
              <w:rPr>
                <w:b/>
              </w:rPr>
            </w:pPr>
            <w:r w:rsidRPr="008E563C">
              <w:rPr>
                <w:b/>
              </w:rPr>
              <w:t>Field Name</w:t>
            </w:r>
          </w:p>
        </w:tc>
        <w:tc>
          <w:tcPr>
            <w:tcW w:w="2091" w:type="dxa"/>
          </w:tcPr>
          <w:p w:rsidR="00754EBF" w:rsidRPr="008E563C" w:rsidRDefault="00754EBF" w:rsidP="008E563C">
            <w:pPr>
              <w:rPr>
                <w:b/>
              </w:rPr>
            </w:pPr>
            <w:r w:rsidRPr="008E563C">
              <w:rPr>
                <w:b/>
              </w:rPr>
              <w:t>Field Type</w:t>
            </w:r>
          </w:p>
        </w:tc>
        <w:tc>
          <w:tcPr>
            <w:tcW w:w="2520" w:type="dxa"/>
          </w:tcPr>
          <w:p w:rsidR="00754EBF" w:rsidRPr="008E563C" w:rsidRDefault="00754EBF" w:rsidP="008E563C">
            <w:pPr>
              <w:rPr>
                <w:b/>
              </w:rPr>
            </w:pPr>
            <w:r w:rsidRPr="008E563C">
              <w:rPr>
                <w:b/>
              </w:rPr>
              <w:t>Data Source</w:t>
            </w:r>
          </w:p>
        </w:tc>
        <w:tc>
          <w:tcPr>
            <w:tcW w:w="3212" w:type="dxa"/>
          </w:tcPr>
          <w:p w:rsidR="00754EBF" w:rsidRPr="008E563C" w:rsidRDefault="00754EBF" w:rsidP="008E563C">
            <w:pPr>
              <w:rPr>
                <w:b/>
              </w:rPr>
            </w:pPr>
            <w:r>
              <w:rPr>
                <w:b/>
              </w:rPr>
              <w:t>Function</w:t>
            </w:r>
          </w:p>
        </w:tc>
      </w:tr>
      <w:tr w:rsidR="00DC6E4D" w:rsidTr="00754EBF">
        <w:trPr>
          <w:trHeight w:val="465"/>
        </w:trPr>
        <w:tc>
          <w:tcPr>
            <w:tcW w:w="2607" w:type="dxa"/>
          </w:tcPr>
          <w:p w:rsidR="00DC6E4D" w:rsidRDefault="00DC6E4D" w:rsidP="008E563C"/>
          <w:p w:rsidR="00DC6E4D" w:rsidRDefault="00DC6E4D" w:rsidP="008E563C">
            <w:r>
              <w:t>Date</w:t>
            </w:r>
          </w:p>
        </w:tc>
        <w:tc>
          <w:tcPr>
            <w:tcW w:w="2091" w:type="dxa"/>
          </w:tcPr>
          <w:p w:rsidR="00DC6E4D" w:rsidRDefault="00DC6E4D" w:rsidP="008E563C"/>
          <w:p w:rsidR="00DC6E4D" w:rsidRDefault="00DC6E4D" w:rsidP="008E563C">
            <w:r>
              <w:t>Date Picker</w:t>
            </w:r>
          </w:p>
        </w:tc>
        <w:tc>
          <w:tcPr>
            <w:tcW w:w="2520" w:type="dxa"/>
          </w:tcPr>
          <w:p w:rsidR="00DC6E4D" w:rsidRDefault="00DC6E4D" w:rsidP="008E563C"/>
          <w:p w:rsidR="00DC6E4D" w:rsidRDefault="00DC6E4D" w:rsidP="008E563C">
            <w:r>
              <w:t>NA</w:t>
            </w:r>
          </w:p>
        </w:tc>
        <w:tc>
          <w:tcPr>
            <w:tcW w:w="3212" w:type="dxa"/>
          </w:tcPr>
          <w:p w:rsidR="00DC6E4D" w:rsidRDefault="00DC6E4D" w:rsidP="008E563C"/>
          <w:p w:rsidR="00DC6E4D" w:rsidRDefault="00DC6E4D" w:rsidP="008E563C">
            <w:r>
              <w:t>Allows user to select the date</w:t>
            </w:r>
          </w:p>
        </w:tc>
      </w:tr>
      <w:tr w:rsidR="00DC6E4D" w:rsidTr="00754EBF">
        <w:trPr>
          <w:trHeight w:val="465"/>
        </w:trPr>
        <w:tc>
          <w:tcPr>
            <w:tcW w:w="2607" w:type="dxa"/>
          </w:tcPr>
          <w:p w:rsidR="00DC6E4D" w:rsidRDefault="00DC6E4D" w:rsidP="008E563C"/>
          <w:p w:rsidR="00DC6E4D" w:rsidRDefault="00DC6E4D" w:rsidP="008E563C">
            <w:r>
              <w:t>Today</w:t>
            </w:r>
          </w:p>
        </w:tc>
        <w:tc>
          <w:tcPr>
            <w:tcW w:w="2091" w:type="dxa"/>
          </w:tcPr>
          <w:p w:rsidR="00DC6E4D" w:rsidRDefault="00DC6E4D" w:rsidP="008E563C"/>
          <w:p w:rsidR="00DC6E4D" w:rsidRDefault="00DC6E4D" w:rsidP="008E563C">
            <w:r>
              <w:t>Button</w:t>
            </w:r>
          </w:p>
        </w:tc>
        <w:tc>
          <w:tcPr>
            <w:tcW w:w="2520" w:type="dxa"/>
          </w:tcPr>
          <w:p w:rsidR="00DC6E4D" w:rsidRDefault="00DC6E4D" w:rsidP="008E563C"/>
          <w:p w:rsidR="00DC6E4D" w:rsidRDefault="00DC6E4D" w:rsidP="008E563C">
            <w:r>
              <w:t>NA</w:t>
            </w:r>
          </w:p>
        </w:tc>
        <w:tc>
          <w:tcPr>
            <w:tcW w:w="3212" w:type="dxa"/>
          </w:tcPr>
          <w:p w:rsidR="00DC6E4D" w:rsidRDefault="00DC6E4D" w:rsidP="008E563C"/>
          <w:p w:rsidR="00DC6E4D" w:rsidRDefault="00DC6E4D" w:rsidP="00DC6E4D">
            <w:r>
              <w:t>Allows the user to select today’s date</w:t>
            </w:r>
          </w:p>
        </w:tc>
      </w:tr>
      <w:tr w:rsidR="00754EBF" w:rsidTr="00754EBF">
        <w:trPr>
          <w:trHeight w:val="465"/>
        </w:trPr>
        <w:tc>
          <w:tcPr>
            <w:tcW w:w="2607" w:type="dxa"/>
          </w:tcPr>
          <w:p w:rsidR="00754EBF" w:rsidRDefault="00754EBF" w:rsidP="008E563C"/>
          <w:p w:rsidR="00754EBF" w:rsidRDefault="00754EBF" w:rsidP="008E563C">
            <w:r>
              <w:t>Expense Category</w:t>
            </w:r>
          </w:p>
        </w:tc>
        <w:tc>
          <w:tcPr>
            <w:tcW w:w="2091" w:type="dxa"/>
          </w:tcPr>
          <w:p w:rsidR="00754EBF" w:rsidRDefault="00754EBF" w:rsidP="008E563C"/>
          <w:p w:rsidR="00754EBF" w:rsidRDefault="00754EBF" w:rsidP="008E563C">
            <w:r>
              <w:t>Combo Box</w:t>
            </w:r>
          </w:p>
        </w:tc>
        <w:tc>
          <w:tcPr>
            <w:tcW w:w="2520" w:type="dxa"/>
          </w:tcPr>
          <w:p w:rsidR="00754EBF" w:rsidRDefault="00754EBF" w:rsidP="008E563C"/>
          <w:p w:rsidR="00754EBF" w:rsidRDefault="00754EBF" w:rsidP="008E563C">
            <w:r>
              <w:t>Populated from JSON</w:t>
            </w:r>
            <w:r w:rsidR="000F4F43">
              <w:t xml:space="preserve"> and local storage</w:t>
            </w:r>
          </w:p>
        </w:tc>
        <w:tc>
          <w:tcPr>
            <w:tcW w:w="3212" w:type="dxa"/>
          </w:tcPr>
          <w:p w:rsidR="00754EBF" w:rsidRDefault="00754EBF" w:rsidP="008E563C"/>
          <w:p w:rsidR="00754EBF" w:rsidRDefault="00754EBF" w:rsidP="008E563C">
            <w:r>
              <w:t>Allows the user to select an expense category</w:t>
            </w:r>
          </w:p>
        </w:tc>
      </w:tr>
      <w:tr w:rsidR="00754EBF" w:rsidTr="00754EBF">
        <w:trPr>
          <w:trHeight w:val="439"/>
        </w:trPr>
        <w:tc>
          <w:tcPr>
            <w:tcW w:w="2607" w:type="dxa"/>
          </w:tcPr>
          <w:p w:rsidR="00754EBF" w:rsidRDefault="00754EBF" w:rsidP="008E563C"/>
          <w:p w:rsidR="00754EBF" w:rsidRDefault="00754EBF" w:rsidP="008E563C">
            <w:r>
              <w:t>Amount</w:t>
            </w:r>
          </w:p>
        </w:tc>
        <w:tc>
          <w:tcPr>
            <w:tcW w:w="2091" w:type="dxa"/>
          </w:tcPr>
          <w:p w:rsidR="00754EBF" w:rsidRDefault="00754EBF" w:rsidP="008E563C"/>
          <w:p w:rsidR="00754EBF" w:rsidRDefault="00754EBF" w:rsidP="008E563C">
            <w:r>
              <w:t>Text</w:t>
            </w:r>
          </w:p>
        </w:tc>
        <w:tc>
          <w:tcPr>
            <w:tcW w:w="2520" w:type="dxa"/>
          </w:tcPr>
          <w:p w:rsidR="00754EBF" w:rsidRDefault="00754EBF" w:rsidP="008E563C"/>
          <w:p w:rsidR="00754EBF" w:rsidRDefault="00754EBF" w:rsidP="008E563C">
            <w:r>
              <w:t>NA</w:t>
            </w:r>
          </w:p>
        </w:tc>
        <w:tc>
          <w:tcPr>
            <w:tcW w:w="3212" w:type="dxa"/>
          </w:tcPr>
          <w:p w:rsidR="00754EBF" w:rsidRDefault="00754EBF" w:rsidP="008E563C"/>
          <w:p w:rsidR="00754EBF" w:rsidRDefault="00754EBF" w:rsidP="008E563C">
            <w:r>
              <w:t>The amount of money spent on the selected category</w:t>
            </w:r>
          </w:p>
        </w:tc>
      </w:tr>
      <w:tr w:rsidR="00754EBF" w:rsidTr="00754EBF">
        <w:trPr>
          <w:trHeight w:val="439"/>
        </w:trPr>
        <w:tc>
          <w:tcPr>
            <w:tcW w:w="2607" w:type="dxa"/>
          </w:tcPr>
          <w:p w:rsidR="00754EBF" w:rsidRDefault="00754EBF" w:rsidP="008E563C"/>
          <w:p w:rsidR="00754EBF" w:rsidRDefault="00754EBF" w:rsidP="008E563C">
            <w:r>
              <w:t>Other Expenses (New category)</w:t>
            </w:r>
          </w:p>
        </w:tc>
        <w:tc>
          <w:tcPr>
            <w:tcW w:w="2091" w:type="dxa"/>
          </w:tcPr>
          <w:p w:rsidR="00754EBF" w:rsidRDefault="00754EBF" w:rsidP="008E563C"/>
          <w:p w:rsidR="00754EBF" w:rsidRDefault="00754EBF" w:rsidP="008E563C">
            <w:r>
              <w:t>Text</w:t>
            </w:r>
            <w:r w:rsidR="00A61B9D">
              <w:t>/Mixed</w:t>
            </w:r>
          </w:p>
        </w:tc>
        <w:tc>
          <w:tcPr>
            <w:tcW w:w="2520" w:type="dxa"/>
          </w:tcPr>
          <w:p w:rsidR="00754EBF" w:rsidRDefault="00754EBF" w:rsidP="008E563C"/>
          <w:p w:rsidR="00754EBF" w:rsidRDefault="000F4F43" w:rsidP="008E563C">
            <w:r>
              <w:t>Saved to local storage</w:t>
            </w:r>
          </w:p>
        </w:tc>
        <w:tc>
          <w:tcPr>
            <w:tcW w:w="3212" w:type="dxa"/>
          </w:tcPr>
          <w:p w:rsidR="00754EBF" w:rsidRDefault="00754EBF" w:rsidP="008E563C"/>
          <w:p w:rsidR="00754EBF" w:rsidRDefault="00754EBF" w:rsidP="00754EBF">
            <w:r>
              <w:t>Allows the user to manually enter  an expense category</w:t>
            </w:r>
          </w:p>
        </w:tc>
      </w:tr>
      <w:tr w:rsidR="00754EBF" w:rsidTr="00754EBF">
        <w:trPr>
          <w:trHeight w:val="465"/>
        </w:trPr>
        <w:tc>
          <w:tcPr>
            <w:tcW w:w="2607" w:type="dxa"/>
          </w:tcPr>
          <w:p w:rsidR="00754EBF" w:rsidRDefault="00754EBF" w:rsidP="00B23676"/>
          <w:p w:rsidR="00754EBF" w:rsidRDefault="00754EBF" w:rsidP="00B23676">
            <w:r>
              <w:t>Amount</w:t>
            </w:r>
          </w:p>
        </w:tc>
        <w:tc>
          <w:tcPr>
            <w:tcW w:w="2091" w:type="dxa"/>
          </w:tcPr>
          <w:p w:rsidR="00754EBF" w:rsidRDefault="00754EBF" w:rsidP="00B23676"/>
          <w:p w:rsidR="00754EBF" w:rsidRDefault="00754EBF" w:rsidP="00B23676">
            <w:r>
              <w:t>Text</w:t>
            </w:r>
          </w:p>
        </w:tc>
        <w:tc>
          <w:tcPr>
            <w:tcW w:w="2520" w:type="dxa"/>
          </w:tcPr>
          <w:p w:rsidR="00754EBF" w:rsidRDefault="00754EBF" w:rsidP="00B23676"/>
          <w:p w:rsidR="00754EBF" w:rsidRDefault="00754EBF" w:rsidP="00B23676">
            <w:r>
              <w:t>NA</w:t>
            </w:r>
          </w:p>
        </w:tc>
        <w:tc>
          <w:tcPr>
            <w:tcW w:w="3212" w:type="dxa"/>
          </w:tcPr>
          <w:p w:rsidR="00754EBF" w:rsidRDefault="00754EBF" w:rsidP="00754EBF">
            <w:r>
              <w:t>The amount of money spent on that expense category</w:t>
            </w:r>
          </w:p>
        </w:tc>
      </w:tr>
      <w:tr w:rsidR="00754EBF" w:rsidTr="00754EBF">
        <w:trPr>
          <w:trHeight w:val="465"/>
        </w:trPr>
        <w:tc>
          <w:tcPr>
            <w:tcW w:w="2607" w:type="dxa"/>
          </w:tcPr>
          <w:p w:rsidR="00754EBF" w:rsidRDefault="00754EBF" w:rsidP="00B23676"/>
          <w:p w:rsidR="00754EBF" w:rsidRDefault="00802F1E" w:rsidP="00B23676">
            <w:r>
              <w:t>Summary</w:t>
            </w:r>
          </w:p>
        </w:tc>
        <w:tc>
          <w:tcPr>
            <w:tcW w:w="2091" w:type="dxa"/>
          </w:tcPr>
          <w:p w:rsidR="00754EBF" w:rsidRDefault="00754EBF" w:rsidP="00B23676"/>
          <w:p w:rsidR="00754EBF" w:rsidRDefault="00754EBF" w:rsidP="00B23676">
            <w:r>
              <w:t>Grid</w:t>
            </w:r>
          </w:p>
        </w:tc>
        <w:tc>
          <w:tcPr>
            <w:tcW w:w="2520" w:type="dxa"/>
          </w:tcPr>
          <w:p w:rsidR="00754EBF" w:rsidRDefault="00754EBF" w:rsidP="00B23676"/>
          <w:p w:rsidR="00754EBF" w:rsidRDefault="00754EBF" w:rsidP="00B23676">
            <w:r>
              <w:t>Local Storage</w:t>
            </w:r>
          </w:p>
        </w:tc>
        <w:tc>
          <w:tcPr>
            <w:tcW w:w="3212" w:type="dxa"/>
          </w:tcPr>
          <w:p w:rsidR="00754EBF" w:rsidRDefault="00754EBF" w:rsidP="00B23676"/>
          <w:p w:rsidR="003D5CBF" w:rsidRDefault="003D5CBF" w:rsidP="00807A63">
            <w:r>
              <w:t>Allows the user to view the selected category and the amount spent</w:t>
            </w:r>
          </w:p>
        </w:tc>
      </w:tr>
      <w:tr w:rsidR="00DC6E4D" w:rsidTr="00754EBF">
        <w:trPr>
          <w:trHeight w:val="465"/>
        </w:trPr>
        <w:tc>
          <w:tcPr>
            <w:tcW w:w="2607" w:type="dxa"/>
          </w:tcPr>
          <w:p w:rsidR="00DC6E4D" w:rsidRDefault="00DC6E4D" w:rsidP="00B23676"/>
          <w:p w:rsidR="00DC6E4D" w:rsidRDefault="00DC6E4D" w:rsidP="00B23676">
            <w:r>
              <w:t>Save</w:t>
            </w:r>
          </w:p>
        </w:tc>
        <w:tc>
          <w:tcPr>
            <w:tcW w:w="2091" w:type="dxa"/>
          </w:tcPr>
          <w:p w:rsidR="00DC6E4D" w:rsidRDefault="00DC6E4D" w:rsidP="00B23676"/>
          <w:p w:rsidR="00DC6E4D" w:rsidRDefault="00DC6E4D" w:rsidP="00B23676">
            <w:r>
              <w:t>Button</w:t>
            </w:r>
          </w:p>
        </w:tc>
        <w:tc>
          <w:tcPr>
            <w:tcW w:w="2520" w:type="dxa"/>
          </w:tcPr>
          <w:p w:rsidR="00DC6E4D" w:rsidRDefault="00DC6E4D" w:rsidP="00B23676"/>
          <w:p w:rsidR="00DC6E4D" w:rsidRDefault="00DC6E4D" w:rsidP="00B23676">
            <w:r>
              <w:t>NA</w:t>
            </w:r>
          </w:p>
        </w:tc>
        <w:tc>
          <w:tcPr>
            <w:tcW w:w="3212" w:type="dxa"/>
          </w:tcPr>
          <w:p w:rsidR="00DC6E4D" w:rsidRDefault="00DC6E4D" w:rsidP="00B23676"/>
          <w:p w:rsidR="00DC6E4D" w:rsidRDefault="00DC6E4D" w:rsidP="00B23676">
            <w:r>
              <w:t>Saves the values entered into the grid to local storage</w:t>
            </w:r>
          </w:p>
        </w:tc>
      </w:tr>
      <w:tr w:rsidR="00DC6E4D" w:rsidTr="00754EBF">
        <w:trPr>
          <w:trHeight w:val="465"/>
        </w:trPr>
        <w:tc>
          <w:tcPr>
            <w:tcW w:w="2607" w:type="dxa"/>
          </w:tcPr>
          <w:p w:rsidR="00DC6E4D" w:rsidRDefault="00DC6E4D" w:rsidP="00B23676"/>
          <w:p w:rsidR="00DC6E4D" w:rsidRDefault="00DC6E4D" w:rsidP="00B23676">
            <w:r>
              <w:t>Back</w:t>
            </w:r>
          </w:p>
        </w:tc>
        <w:tc>
          <w:tcPr>
            <w:tcW w:w="2091" w:type="dxa"/>
          </w:tcPr>
          <w:p w:rsidR="00DC6E4D" w:rsidRDefault="00DC6E4D" w:rsidP="00B23676"/>
          <w:p w:rsidR="00DC6E4D" w:rsidRDefault="00DC6E4D" w:rsidP="00B23676">
            <w:r>
              <w:t>Button</w:t>
            </w:r>
          </w:p>
        </w:tc>
        <w:tc>
          <w:tcPr>
            <w:tcW w:w="2520" w:type="dxa"/>
          </w:tcPr>
          <w:p w:rsidR="00DC6E4D" w:rsidRDefault="00DC6E4D" w:rsidP="00B23676"/>
          <w:p w:rsidR="00DC6E4D" w:rsidRDefault="00DC6E4D" w:rsidP="00B23676">
            <w:r>
              <w:t>NA</w:t>
            </w:r>
          </w:p>
        </w:tc>
        <w:tc>
          <w:tcPr>
            <w:tcW w:w="3212" w:type="dxa"/>
          </w:tcPr>
          <w:p w:rsidR="00DC6E4D" w:rsidRDefault="00DC6E4D" w:rsidP="00B23676"/>
          <w:p w:rsidR="00DC6E4D" w:rsidRDefault="00DC6E4D" w:rsidP="00B23676">
            <w:r>
              <w:t>Application navigates to the previous screen</w:t>
            </w:r>
          </w:p>
        </w:tc>
      </w:tr>
    </w:tbl>
    <w:p w:rsidR="008E563C" w:rsidRDefault="008E563C" w:rsidP="008E563C"/>
    <w:p w:rsidR="006A70B8" w:rsidRDefault="00820FD2" w:rsidP="008E563C">
      <w:r>
        <w:t>Other Functionalities:</w:t>
      </w:r>
    </w:p>
    <w:p w:rsidR="00820FD2" w:rsidRDefault="00820FD2" w:rsidP="0077631B">
      <w:pPr>
        <w:pStyle w:val="ListParagraph"/>
        <w:numPr>
          <w:ilvl w:val="0"/>
          <w:numId w:val="1"/>
        </w:numPr>
        <w:jc w:val="both"/>
      </w:pPr>
      <w:r>
        <w:lastRenderedPageBreak/>
        <w:t>Clicking on the ‘Today’ button should automatically populate the current date in the ‘Date’ field.</w:t>
      </w:r>
    </w:p>
    <w:p w:rsidR="00820FD2" w:rsidRDefault="00374E90" w:rsidP="0077631B">
      <w:pPr>
        <w:pStyle w:val="ListParagraph"/>
        <w:numPr>
          <w:ilvl w:val="0"/>
          <w:numId w:val="1"/>
        </w:numPr>
        <w:jc w:val="both"/>
      </w:pPr>
      <w:r w:rsidRPr="00374E90">
        <w:rPr>
          <w:i/>
        </w:rPr>
        <w:t>Basic Expenses:</w:t>
      </w:r>
      <w:r>
        <w:t xml:space="preserve"> </w:t>
      </w:r>
      <w:r w:rsidR="00820FD2">
        <w:t xml:space="preserve">After the user enters a valid number in the ‘Amount’ </w:t>
      </w:r>
      <w:r w:rsidR="008A43D6">
        <w:t>field,</w:t>
      </w:r>
      <w:r w:rsidR="00820FD2">
        <w:t xml:space="preserve"> when the ‘Amount’ field loses focus (i.e., on blur) the ‘Category’ and ‘Amount’ should be populated in the ‘Summary’ grid. If the Category or Amount field is empty no action should happen.</w:t>
      </w:r>
    </w:p>
    <w:p w:rsidR="00036ADA" w:rsidRDefault="00036ADA" w:rsidP="0077631B">
      <w:pPr>
        <w:pStyle w:val="ListParagraph"/>
        <w:numPr>
          <w:ilvl w:val="0"/>
          <w:numId w:val="1"/>
        </w:numPr>
        <w:jc w:val="both"/>
      </w:pPr>
      <w:r>
        <w:rPr>
          <w:i/>
        </w:rPr>
        <w:t>Other Expenses:</w:t>
      </w:r>
      <w:r w:rsidR="000F17E0" w:rsidRPr="000F17E0">
        <w:t xml:space="preserve"> </w:t>
      </w:r>
      <w:r w:rsidR="000F17E0">
        <w:t>After the user enters a valid number in the ‘Amount’ field, when the ‘Amount’ field loses focus (i.e., on blur) the ‘</w:t>
      </w:r>
      <w:r w:rsidR="00AE6FC7">
        <w:t>Name</w:t>
      </w:r>
      <w:r w:rsidR="000F17E0">
        <w:t xml:space="preserve"> and ‘Amount’ should be populated in the ‘Summary’ grid. </w:t>
      </w:r>
      <w:r w:rsidR="00FA341A" w:rsidRPr="007C1BD2">
        <w:rPr>
          <w:color w:val="FF0000"/>
          <w:highlight w:val="yellow"/>
        </w:rPr>
        <w:t xml:space="preserve">The ‘Name’ entered should be saved to an </w:t>
      </w:r>
      <w:proofErr w:type="spellStart"/>
      <w:r w:rsidR="00FA341A" w:rsidRPr="007C1BD2">
        <w:rPr>
          <w:color w:val="FF0000"/>
          <w:highlight w:val="yellow"/>
        </w:rPr>
        <w:t>ExtJS</w:t>
      </w:r>
      <w:proofErr w:type="spellEnd"/>
      <w:r w:rsidR="00FA341A" w:rsidRPr="007C1BD2">
        <w:rPr>
          <w:color w:val="FF0000"/>
          <w:highlight w:val="yellow"/>
        </w:rPr>
        <w:t xml:space="preserve"> data</w:t>
      </w:r>
      <w:r w:rsidR="00FA341A" w:rsidRPr="007C1BD2">
        <w:rPr>
          <w:color w:val="FF0000"/>
        </w:rPr>
        <w:t xml:space="preserve"> </w:t>
      </w:r>
      <w:r w:rsidR="00FA341A">
        <w:t>store using ‘</w:t>
      </w:r>
      <w:proofErr w:type="spellStart"/>
      <w:r w:rsidR="00FA341A">
        <w:t>localstorage</w:t>
      </w:r>
      <w:proofErr w:type="spellEnd"/>
      <w:r w:rsidR="00FA341A">
        <w:t>’ proxy</w:t>
      </w:r>
      <w:r w:rsidR="002F62B9">
        <w:t xml:space="preserve"> (the value of ‘Name’ should not be saved again if it already exists)</w:t>
      </w:r>
      <w:r w:rsidR="00D834C3">
        <w:t>.</w:t>
      </w:r>
      <w:r w:rsidR="000F17E0">
        <w:t>If the Category or Amount field is empty no action should happen.</w:t>
      </w:r>
    </w:p>
    <w:p w:rsidR="00920C12" w:rsidRDefault="00920C12" w:rsidP="0077631B">
      <w:pPr>
        <w:pStyle w:val="ListParagraph"/>
        <w:numPr>
          <w:ilvl w:val="0"/>
          <w:numId w:val="1"/>
        </w:numPr>
        <w:jc w:val="both"/>
      </w:pPr>
      <w:r>
        <w:rPr>
          <w:i/>
        </w:rPr>
        <w:t xml:space="preserve">Name: </w:t>
      </w:r>
      <w:r>
        <w:t>The ‘Name’ field should have an autocomplete feature. If the user types in a value that has already been used, that value should automatically be populated.</w:t>
      </w:r>
    </w:p>
    <w:p w:rsidR="00691B25" w:rsidRDefault="00691B25" w:rsidP="0077631B">
      <w:pPr>
        <w:pStyle w:val="ListParagraph"/>
        <w:numPr>
          <w:ilvl w:val="0"/>
          <w:numId w:val="1"/>
        </w:numPr>
        <w:jc w:val="both"/>
      </w:pPr>
      <w:r>
        <w:rPr>
          <w:i/>
        </w:rPr>
        <w:t>Summary Grid:</w:t>
      </w:r>
      <w:r>
        <w:t xml:space="preserve"> The ‘Amount’ column in the Summary grid should be editable when the u</w:t>
      </w:r>
      <w:bookmarkStart w:id="0" w:name="_GoBack"/>
      <w:bookmarkEnd w:id="0"/>
      <w:r>
        <w:t>ser double clicks on an entry. For example, if the user double clicks on 2000 it should become editable and on tabbing out/blurring of the editable field the newly entered value should replace the old value in the grid column.</w:t>
      </w:r>
      <w:r w:rsidR="00B147B9">
        <w:t xml:space="preserve"> On clicking the delete button (the trashcan icon) the entire row should be removed from the grid. The changes made in the Summary grid should be stored to </w:t>
      </w:r>
      <w:proofErr w:type="spellStart"/>
      <w:r w:rsidR="00B147B9">
        <w:t>localStorage</w:t>
      </w:r>
      <w:proofErr w:type="spellEnd"/>
      <w:r w:rsidR="00B147B9">
        <w:t xml:space="preserve"> only when the ‘Save’ button is clicked.</w:t>
      </w:r>
    </w:p>
    <w:p w:rsidR="00B147B9" w:rsidRDefault="00B147B9" w:rsidP="0077631B">
      <w:pPr>
        <w:pStyle w:val="ListParagraph"/>
        <w:numPr>
          <w:ilvl w:val="0"/>
          <w:numId w:val="1"/>
        </w:numPr>
        <w:jc w:val="both"/>
      </w:pPr>
      <w:r>
        <w:rPr>
          <w:i/>
        </w:rPr>
        <w:t>Save:</w:t>
      </w:r>
      <w:r>
        <w:t xml:space="preserve"> Any changes made to the ‘Summary’</w:t>
      </w:r>
      <w:r w:rsidR="00021B0F">
        <w:t xml:space="preserve"> grid should be saved to local storage on clicking the ‘Save’ button.</w:t>
      </w:r>
    </w:p>
    <w:p w:rsidR="00021B0F" w:rsidRPr="00AC0752" w:rsidRDefault="00021B0F" w:rsidP="0077631B">
      <w:pPr>
        <w:pStyle w:val="ListParagraph"/>
        <w:numPr>
          <w:ilvl w:val="0"/>
          <w:numId w:val="1"/>
        </w:numPr>
        <w:jc w:val="both"/>
      </w:pPr>
      <w:r>
        <w:rPr>
          <w:i/>
        </w:rPr>
        <w:t>Back:</w:t>
      </w:r>
      <w:r>
        <w:t xml:space="preserve"> Clicking on this button takes the user back to the previous screen. If there are any unsaved changes made to the screen, there should be an alert box with the message, </w:t>
      </w:r>
      <w:r w:rsidRPr="00021B0F">
        <w:rPr>
          <w:i/>
        </w:rPr>
        <w:t>‘There are unsaved changes in this screen. You will lose these changes if you go back. Do you wish to go continue?’</w:t>
      </w:r>
    </w:p>
    <w:p w:rsidR="00AC0752" w:rsidRDefault="002623F0" w:rsidP="0077631B">
      <w:pPr>
        <w:pStyle w:val="ListParagraph"/>
        <w:numPr>
          <w:ilvl w:val="0"/>
          <w:numId w:val="1"/>
        </w:numPr>
        <w:jc w:val="both"/>
      </w:pPr>
      <w:r>
        <w:t xml:space="preserve">HINT: </w:t>
      </w:r>
      <w:r w:rsidR="008C3479">
        <w:t>Any expenses saved to local storage must be associated with a date as these values will be retrieved using the date.</w:t>
      </w:r>
    </w:p>
    <w:p w:rsidR="00236458" w:rsidRDefault="00236458" w:rsidP="00236458">
      <w:pPr>
        <w:jc w:val="both"/>
      </w:pPr>
    </w:p>
    <w:p w:rsidR="00361405" w:rsidRDefault="00361405" w:rsidP="00236458">
      <w:pPr>
        <w:jc w:val="both"/>
      </w:pPr>
    </w:p>
    <w:p w:rsidR="00361405" w:rsidRDefault="00361405" w:rsidP="00236458">
      <w:pPr>
        <w:jc w:val="both"/>
      </w:pPr>
    </w:p>
    <w:p w:rsidR="00361405" w:rsidRDefault="00361405" w:rsidP="00236458">
      <w:pPr>
        <w:jc w:val="both"/>
      </w:pPr>
    </w:p>
    <w:p w:rsidR="00361405" w:rsidRDefault="00361405" w:rsidP="00236458">
      <w:pPr>
        <w:jc w:val="both"/>
      </w:pPr>
    </w:p>
    <w:p w:rsidR="00361405" w:rsidRDefault="00361405" w:rsidP="00236458">
      <w:pPr>
        <w:jc w:val="both"/>
      </w:pPr>
    </w:p>
    <w:p w:rsidR="00361405" w:rsidRDefault="00361405" w:rsidP="00236458">
      <w:pPr>
        <w:jc w:val="both"/>
      </w:pPr>
    </w:p>
    <w:p w:rsidR="00361405" w:rsidRDefault="00361405" w:rsidP="00236458">
      <w:pPr>
        <w:jc w:val="both"/>
      </w:pPr>
    </w:p>
    <w:p w:rsidR="005E6B62" w:rsidRDefault="005E6B62" w:rsidP="00236458">
      <w:pPr>
        <w:pStyle w:val="Heading1"/>
      </w:pPr>
    </w:p>
    <w:p w:rsidR="008E563C" w:rsidRDefault="00236458" w:rsidP="00236458">
      <w:pPr>
        <w:pStyle w:val="Heading1"/>
      </w:pPr>
      <w:r>
        <w:t>Screen 3-View Expenses</w:t>
      </w:r>
    </w:p>
    <w:p w:rsidR="00EF13D2" w:rsidRDefault="00EF13D2" w:rsidP="00600305"/>
    <w:p w:rsidR="00600305" w:rsidRDefault="00600305" w:rsidP="00600305">
      <w:r>
        <w:t>This screen would consist of the following fields</w:t>
      </w:r>
    </w:p>
    <w:tbl>
      <w:tblPr>
        <w:tblStyle w:val="TableGrid"/>
        <w:tblW w:w="10430" w:type="dxa"/>
        <w:tblLook w:val="04A0" w:firstRow="1" w:lastRow="0" w:firstColumn="1" w:lastColumn="0" w:noHBand="0" w:noVBand="1"/>
      </w:tblPr>
      <w:tblGrid>
        <w:gridCol w:w="2607"/>
        <w:gridCol w:w="2091"/>
        <w:gridCol w:w="2520"/>
        <w:gridCol w:w="3212"/>
      </w:tblGrid>
      <w:tr w:rsidR="00EE3AFD" w:rsidTr="00883030">
        <w:trPr>
          <w:trHeight w:val="311"/>
        </w:trPr>
        <w:tc>
          <w:tcPr>
            <w:tcW w:w="2607" w:type="dxa"/>
          </w:tcPr>
          <w:p w:rsidR="00EE3AFD" w:rsidRPr="008E563C" w:rsidRDefault="00EE3AFD" w:rsidP="00883030">
            <w:pPr>
              <w:rPr>
                <w:b/>
              </w:rPr>
            </w:pPr>
            <w:r w:rsidRPr="008E563C">
              <w:rPr>
                <w:b/>
              </w:rPr>
              <w:t>Field Name</w:t>
            </w:r>
          </w:p>
        </w:tc>
        <w:tc>
          <w:tcPr>
            <w:tcW w:w="2091" w:type="dxa"/>
          </w:tcPr>
          <w:p w:rsidR="00EE3AFD" w:rsidRPr="008E563C" w:rsidRDefault="00EE3AFD" w:rsidP="00883030">
            <w:pPr>
              <w:rPr>
                <w:b/>
              </w:rPr>
            </w:pPr>
            <w:r w:rsidRPr="008E563C">
              <w:rPr>
                <w:b/>
              </w:rPr>
              <w:t>Field Type</w:t>
            </w:r>
          </w:p>
        </w:tc>
        <w:tc>
          <w:tcPr>
            <w:tcW w:w="2520" w:type="dxa"/>
          </w:tcPr>
          <w:p w:rsidR="00EE3AFD" w:rsidRPr="008E563C" w:rsidRDefault="00EE3AFD" w:rsidP="00883030">
            <w:pPr>
              <w:rPr>
                <w:b/>
              </w:rPr>
            </w:pPr>
            <w:r w:rsidRPr="008E563C">
              <w:rPr>
                <w:b/>
              </w:rPr>
              <w:t>Data Source</w:t>
            </w:r>
          </w:p>
        </w:tc>
        <w:tc>
          <w:tcPr>
            <w:tcW w:w="3212" w:type="dxa"/>
          </w:tcPr>
          <w:p w:rsidR="00EE3AFD" w:rsidRPr="008E563C" w:rsidRDefault="00EE3AFD" w:rsidP="00883030">
            <w:pPr>
              <w:rPr>
                <w:b/>
              </w:rPr>
            </w:pPr>
            <w:r>
              <w:rPr>
                <w:b/>
              </w:rPr>
              <w:t>Function</w:t>
            </w:r>
          </w:p>
        </w:tc>
      </w:tr>
      <w:tr w:rsidR="00EE3AFD" w:rsidTr="00883030">
        <w:trPr>
          <w:trHeight w:val="465"/>
        </w:trPr>
        <w:tc>
          <w:tcPr>
            <w:tcW w:w="2607" w:type="dxa"/>
          </w:tcPr>
          <w:p w:rsidR="00EE3AFD" w:rsidRDefault="00EE3AFD" w:rsidP="00883030"/>
          <w:p w:rsidR="00EE3AFD" w:rsidRDefault="008B0742" w:rsidP="00883030">
            <w:r>
              <w:t>Year</w:t>
            </w:r>
          </w:p>
        </w:tc>
        <w:tc>
          <w:tcPr>
            <w:tcW w:w="2091" w:type="dxa"/>
          </w:tcPr>
          <w:p w:rsidR="00EE3AFD" w:rsidRDefault="00EE3AFD" w:rsidP="00883030"/>
          <w:p w:rsidR="00EE3AFD" w:rsidRDefault="008A0372" w:rsidP="00883030">
            <w:r>
              <w:t>Combo Box</w:t>
            </w:r>
          </w:p>
        </w:tc>
        <w:tc>
          <w:tcPr>
            <w:tcW w:w="2520" w:type="dxa"/>
          </w:tcPr>
          <w:p w:rsidR="00EE3AFD" w:rsidRDefault="00EE3AFD" w:rsidP="00883030"/>
          <w:p w:rsidR="00EE3AFD" w:rsidRDefault="00EE3AFD" w:rsidP="00883030">
            <w:r>
              <w:t>NA</w:t>
            </w:r>
          </w:p>
        </w:tc>
        <w:tc>
          <w:tcPr>
            <w:tcW w:w="3212" w:type="dxa"/>
          </w:tcPr>
          <w:p w:rsidR="00EE3AFD" w:rsidRDefault="00EE3AFD" w:rsidP="00883030"/>
          <w:p w:rsidR="00EE3AFD" w:rsidRDefault="00EE3AFD" w:rsidP="00B92717">
            <w:r>
              <w:t xml:space="preserve">Allows user to select the </w:t>
            </w:r>
            <w:r w:rsidR="00B92717">
              <w:t>year</w:t>
            </w:r>
          </w:p>
        </w:tc>
      </w:tr>
      <w:tr w:rsidR="00EE3AFD" w:rsidTr="00883030">
        <w:trPr>
          <w:trHeight w:val="465"/>
        </w:trPr>
        <w:tc>
          <w:tcPr>
            <w:tcW w:w="2607" w:type="dxa"/>
          </w:tcPr>
          <w:p w:rsidR="00EE3AFD" w:rsidRDefault="00EE3AFD" w:rsidP="00883030"/>
          <w:p w:rsidR="00EE3AFD" w:rsidRDefault="008B0742" w:rsidP="00883030">
            <w:r>
              <w:t>Month</w:t>
            </w:r>
          </w:p>
        </w:tc>
        <w:tc>
          <w:tcPr>
            <w:tcW w:w="2091" w:type="dxa"/>
          </w:tcPr>
          <w:p w:rsidR="00EE3AFD" w:rsidRDefault="00EE3AFD" w:rsidP="00883030"/>
          <w:p w:rsidR="00EE3AFD" w:rsidRDefault="008A0372" w:rsidP="00883030">
            <w:r>
              <w:t>Combo Box</w:t>
            </w:r>
          </w:p>
        </w:tc>
        <w:tc>
          <w:tcPr>
            <w:tcW w:w="2520" w:type="dxa"/>
          </w:tcPr>
          <w:p w:rsidR="00EE3AFD" w:rsidRDefault="00EE3AFD" w:rsidP="00883030"/>
          <w:p w:rsidR="00EE3AFD" w:rsidRDefault="00EE3AFD" w:rsidP="00883030">
            <w:r>
              <w:t>NA</w:t>
            </w:r>
          </w:p>
        </w:tc>
        <w:tc>
          <w:tcPr>
            <w:tcW w:w="3212" w:type="dxa"/>
          </w:tcPr>
          <w:p w:rsidR="00EE3AFD" w:rsidRDefault="00EE3AFD" w:rsidP="00883030"/>
          <w:p w:rsidR="00EE3AFD" w:rsidRDefault="00EE3AFD" w:rsidP="00105A10">
            <w:r>
              <w:t xml:space="preserve">Allows the user to select </w:t>
            </w:r>
            <w:r w:rsidR="00105A10">
              <w:t>the month</w:t>
            </w:r>
          </w:p>
        </w:tc>
      </w:tr>
      <w:tr w:rsidR="00EE3AFD" w:rsidTr="00883030">
        <w:trPr>
          <w:trHeight w:val="465"/>
        </w:trPr>
        <w:tc>
          <w:tcPr>
            <w:tcW w:w="2607" w:type="dxa"/>
          </w:tcPr>
          <w:p w:rsidR="00EE3AFD" w:rsidRDefault="00EE3AFD" w:rsidP="00883030"/>
          <w:p w:rsidR="00EE3AFD" w:rsidRDefault="008B0742" w:rsidP="00883030">
            <w:r>
              <w:t>Date</w:t>
            </w:r>
          </w:p>
        </w:tc>
        <w:tc>
          <w:tcPr>
            <w:tcW w:w="2091" w:type="dxa"/>
          </w:tcPr>
          <w:p w:rsidR="00EE3AFD" w:rsidRDefault="00EE3AFD" w:rsidP="00883030"/>
          <w:p w:rsidR="00EE3AFD" w:rsidRDefault="00EE3AFD" w:rsidP="00883030">
            <w:r>
              <w:t>Combo Box</w:t>
            </w:r>
          </w:p>
        </w:tc>
        <w:tc>
          <w:tcPr>
            <w:tcW w:w="2520" w:type="dxa"/>
          </w:tcPr>
          <w:p w:rsidR="00EE3AFD" w:rsidRDefault="00EE3AFD" w:rsidP="00883030"/>
          <w:p w:rsidR="00EE3AFD" w:rsidRDefault="00070A99" w:rsidP="00883030">
            <w:r>
              <w:t>NA</w:t>
            </w:r>
          </w:p>
        </w:tc>
        <w:tc>
          <w:tcPr>
            <w:tcW w:w="3212" w:type="dxa"/>
          </w:tcPr>
          <w:p w:rsidR="00EE3AFD" w:rsidRDefault="00EE3AFD" w:rsidP="00883030"/>
          <w:p w:rsidR="00EE3AFD" w:rsidRDefault="00EE3AFD" w:rsidP="00240E51">
            <w:r>
              <w:t xml:space="preserve">Allows the user to </w:t>
            </w:r>
            <w:r w:rsidR="00240E51">
              <w:t>select the date</w:t>
            </w:r>
          </w:p>
        </w:tc>
      </w:tr>
      <w:tr w:rsidR="00EE3AFD" w:rsidTr="00883030">
        <w:trPr>
          <w:trHeight w:val="439"/>
        </w:trPr>
        <w:tc>
          <w:tcPr>
            <w:tcW w:w="2607" w:type="dxa"/>
          </w:tcPr>
          <w:p w:rsidR="00EE3AFD" w:rsidRDefault="00EE3AFD" w:rsidP="00883030"/>
          <w:p w:rsidR="00EE3AFD" w:rsidRDefault="001227C3" w:rsidP="00883030">
            <w:r>
              <w:t>Go</w:t>
            </w:r>
          </w:p>
        </w:tc>
        <w:tc>
          <w:tcPr>
            <w:tcW w:w="2091" w:type="dxa"/>
          </w:tcPr>
          <w:p w:rsidR="00EE3AFD" w:rsidRDefault="00EE3AFD" w:rsidP="00883030"/>
          <w:p w:rsidR="00EE3AFD" w:rsidRDefault="00DA15EB" w:rsidP="00883030">
            <w:r>
              <w:t>Button</w:t>
            </w:r>
          </w:p>
        </w:tc>
        <w:tc>
          <w:tcPr>
            <w:tcW w:w="2520" w:type="dxa"/>
          </w:tcPr>
          <w:p w:rsidR="00EE3AFD" w:rsidRDefault="00EE3AFD" w:rsidP="00883030"/>
          <w:p w:rsidR="00EE3AFD" w:rsidRDefault="00EE3AFD" w:rsidP="00883030">
            <w:r>
              <w:t>NA</w:t>
            </w:r>
          </w:p>
        </w:tc>
        <w:tc>
          <w:tcPr>
            <w:tcW w:w="3212" w:type="dxa"/>
          </w:tcPr>
          <w:p w:rsidR="00EE3AFD" w:rsidRDefault="00EE3AFD" w:rsidP="00883030"/>
          <w:p w:rsidR="00EE3AFD" w:rsidRDefault="00934D3A" w:rsidP="00883030">
            <w:r>
              <w:t>Populates the summary grid based on the values of year, month and date</w:t>
            </w:r>
          </w:p>
        </w:tc>
      </w:tr>
      <w:tr w:rsidR="00EE3AFD" w:rsidTr="00883030">
        <w:trPr>
          <w:trHeight w:val="439"/>
        </w:trPr>
        <w:tc>
          <w:tcPr>
            <w:tcW w:w="2607" w:type="dxa"/>
          </w:tcPr>
          <w:p w:rsidR="00EE3AFD" w:rsidRDefault="00EE3AFD" w:rsidP="00883030"/>
          <w:p w:rsidR="00EE3AFD" w:rsidRDefault="001227C3" w:rsidP="00883030">
            <w:r>
              <w:t>Summary</w:t>
            </w:r>
          </w:p>
        </w:tc>
        <w:tc>
          <w:tcPr>
            <w:tcW w:w="2091" w:type="dxa"/>
          </w:tcPr>
          <w:p w:rsidR="00EE3AFD" w:rsidRDefault="00EE3AFD" w:rsidP="00883030"/>
          <w:p w:rsidR="00EE3AFD" w:rsidRDefault="00937D15" w:rsidP="00883030">
            <w:r>
              <w:t>Grid</w:t>
            </w:r>
          </w:p>
        </w:tc>
        <w:tc>
          <w:tcPr>
            <w:tcW w:w="2520" w:type="dxa"/>
          </w:tcPr>
          <w:p w:rsidR="00EE3AFD" w:rsidRDefault="00EE3AFD" w:rsidP="00883030"/>
          <w:p w:rsidR="00EE3AFD" w:rsidRDefault="001227C3" w:rsidP="00883030">
            <w:r>
              <w:t>Local Storage</w:t>
            </w:r>
          </w:p>
        </w:tc>
        <w:tc>
          <w:tcPr>
            <w:tcW w:w="3212" w:type="dxa"/>
          </w:tcPr>
          <w:p w:rsidR="00321EF7" w:rsidRDefault="00321EF7" w:rsidP="001227C3"/>
          <w:p w:rsidR="00EE3AFD" w:rsidRDefault="001227C3" w:rsidP="001227C3">
            <w:r>
              <w:t>Allows the user to view the selected category and the amount spent</w:t>
            </w:r>
          </w:p>
        </w:tc>
      </w:tr>
      <w:tr w:rsidR="00EE3AFD" w:rsidTr="00883030">
        <w:trPr>
          <w:trHeight w:val="465"/>
        </w:trPr>
        <w:tc>
          <w:tcPr>
            <w:tcW w:w="2607" w:type="dxa"/>
          </w:tcPr>
          <w:p w:rsidR="00EE3AFD" w:rsidRDefault="00EE3AFD" w:rsidP="00883030"/>
          <w:p w:rsidR="00EE3AFD" w:rsidRDefault="00281AAA" w:rsidP="00883030">
            <w:r>
              <w:t>Year/Month/Date indicator</w:t>
            </w:r>
          </w:p>
        </w:tc>
        <w:tc>
          <w:tcPr>
            <w:tcW w:w="2091" w:type="dxa"/>
          </w:tcPr>
          <w:p w:rsidR="00EE3AFD" w:rsidRDefault="00EE3AFD" w:rsidP="00883030"/>
          <w:p w:rsidR="00EE3AFD" w:rsidRDefault="00EE3AFD" w:rsidP="00883030">
            <w:r>
              <w:t>Text</w:t>
            </w:r>
          </w:p>
        </w:tc>
        <w:tc>
          <w:tcPr>
            <w:tcW w:w="2520" w:type="dxa"/>
          </w:tcPr>
          <w:p w:rsidR="00EE3AFD" w:rsidRDefault="00EE3AFD" w:rsidP="00883030"/>
          <w:p w:rsidR="00EE3AFD" w:rsidRDefault="00EE3AFD" w:rsidP="00883030">
            <w:r>
              <w:t>NA</w:t>
            </w:r>
          </w:p>
        </w:tc>
        <w:tc>
          <w:tcPr>
            <w:tcW w:w="3212" w:type="dxa"/>
          </w:tcPr>
          <w:p w:rsidR="00EE3AFD" w:rsidRDefault="00EE3AFD" w:rsidP="00883030"/>
          <w:p w:rsidR="00321EF7" w:rsidRDefault="00FA3FE6" w:rsidP="00883030">
            <w:r>
              <w:t>Indicates the year/month/date selected.</w:t>
            </w:r>
          </w:p>
        </w:tc>
      </w:tr>
      <w:tr w:rsidR="00EE3AFD" w:rsidTr="00883030">
        <w:trPr>
          <w:trHeight w:val="465"/>
        </w:trPr>
        <w:tc>
          <w:tcPr>
            <w:tcW w:w="2607" w:type="dxa"/>
          </w:tcPr>
          <w:p w:rsidR="00EE3AFD" w:rsidRDefault="00EE3AFD" w:rsidP="00883030"/>
          <w:p w:rsidR="00EE3AFD" w:rsidRDefault="003D46F1" w:rsidP="00883030">
            <w:r>
              <w:t>View Strategy Chart</w:t>
            </w:r>
          </w:p>
        </w:tc>
        <w:tc>
          <w:tcPr>
            <w:tcW w:w="2091" w:type="dxa"/>
          </w:tcPr>
          <w:p w:rsidR="00EE3AFD" w:rsidRDefault="00EE3AFD" w:rsidP="00883030"/>
          <w:p w:rsidR="00EE3AFD" w:rsidRDefault="00EE3AFD" w:rsidP="00883030">
            <w:r>
              <w:t>Button</w:t>
            </w:r>
          </w:p>
        </w:tc>
        <w:tc>
          <w:tcPr>
            <w:tcW w:w="2520" w:type="dxa"/>
          </w:tcPr>
          <w:p w:rsidR="00EE3AFD" w:rsidRDefault="00EE3AFD" w:rsidP="00883030"/>
          <w:p w:rsidR="00EE3AFD" w:rsidRDefault="00EE3AFD" w:rsidP="00883030">
            <w:r>
              <w:t>NA</w:t>
            </w:r>
          </w:p>
        </w:tc>
        <w:tc>
          <w:tcPr>
            <w:tcW w:w="3212" w:type="dxa"/>
          </w:tcPr>
          <w:p w:rsidR="00EE3AFD" w:rsidRDefault="00EE3AFD" w:rsidP="00883030"/>
          <w:p w:rsidR="00EE3AFD" w:rsidRDefault="003D46F1" w:rsidP="003D46F1">
            <w:r>
              <w:t>Application navigates to the ‘Strategy Chart’ screen</w:t>
            </w:r>
          </w:p>
        </w:tc>
      </w:tr>
      <w:tr w:rsidR="00EE3AFD" w:rsidTr="00883030">
        <w:trPr>
          <w:trHeight w:val="465"/>
        </w:trPr>
        <w:tc>
          <w:tcPr>
            <w:tcW w:w="2607" w:type="dxa"/>
          </w:tcPr>
          <w:p w:rsidR="00EE3AFD" w:rsidRDefault="00EE3AFD" w:rsidP="00883030"/>
          <w:p w:rsidR="00EE3AFD" w:rsidRDefault="00EE3AFD" w:rsidP="00883030">
            <w:r>
              <w:t>Back</w:t>
            </w:r>
          </w:p>
        </w:tc>
        <w:tc>
          <w:tcPr>
            <w:tcW w:w="2091" w:type="dxa"/>
          </w:tcPr>
          <w:p w:rsidR="00EE3AFD" w:rsidRDefault="00EE3AFD" w:rsidP="00883030"/>
          <w:p w:rsidR="00EE3AFD" w:rsidRDefault="00EE3AFD" w:rsidP="00883030">
            <w:r>
              <w:t>Button</w:t>
            </w:r>
          </w:p>
        </w:tc>
        <w:tc>
          <w:tcPr>
            <w:tcW w:w="2520" w:type="dxa"/>
          </w:tcPr>
          <w:p w:rsidR="00EE3AFD" w:rsidRDefault="00EE3AFD" w:rsidP="00883030"/>
          <w:p w:rsidR="00EE3AFD" w:rsidRDefault="00EE3AFD" w:rsidP="00883030">
            <w:r>
              <w:t>NA</w:t>
            </w:r>
          </w:p>
        </w:tc>
        <w:tc>
          <w:tcPr>
            <w:tcW w:w="3212" w:type="dxa"/>
          </w:tcPr>
          <w:p w:rsidR="00EE3AFD" w:rsidRDefault="00EE3AFD" w:rsidP="00883030"/>
          <w:p w:rsidR="00EE3AFD" w:rsidRDefault="00EE3AFD" w:rsidP="00883030">
            <w:r>
              <w:t>Application navigates to the previous screen</w:t>
            </w:r>
          </w:p>
        </w:tc>
      </w:tr>
    </w:tbl>
    <w:p w:rsidR="003355B9" w:rsidRPr="0091026B" w:rsidRDefault="003355B9" w:rsidP="00600305"/>
    <w:p w:rsidR="004E2A39" w:rsidRDefault="004E2A39" w:rsidP="004E2A39">
      <w:r>
        <w:t>Other Functionalities:</w:t>
      </w:r>
    </w:p>
    <w:p w:rsidR="00236458" w:rsidRPr="004E2A39" w:rsidRDefault="004E2A39" w:rsidP="004E2A39">
      <w:pPr>
        <w:pStyle w:val="ListParagraph"/>
        <w:numPr>
          <w:ilvl w:val="0"/>
          <w:numId w:val="2"/>
        </w:numPr>
        <w:rPr>
          <w:i/>
        </w:rPr>
      </w:pPr>
      <w:proofErr w:type="gramStart"/>
      <w:r>
        <w:rPr>
          <w:i/>
        </w:rPr>
        <w:t>Go :</w:t>
      </w:r>
      <w:proofErr w:type="gramEnd"/>
      <w:r>
        <w:t xml:space="preserve"> </w:t>
      </w:r>
      <w:r w:rsidR="00E17A57">
        <w:t xml:space="preserve"> </w:t>
      </w:r>
      <w:r>
        <w:t>On clicking the go button the summary grid should be populated based on the values of the Year , Month and Date field. This is represented by the table given below</w:t>
      </w:r>
      <w:r w:rsidR="00F26C7F">
        <w:t>.</w:t>
      </w:r>
    </w:p>
    <w:tbl>
      <w:tblPr>
        <w:tblStyle w:val="TableGrid"/>
        <w:tblW w:w="0" w:type="auto"/>
        <w:tblInd w:w="720" w:type="dxa"/>
        <w:tblLook w:val="04A0" w:firstRow="1" w:lastRow="0" w:firstColumn="1" w:lastColumn="0" w:noHBand="0" w:noVBand="1"/>
      </w:tblPr>
      <w:tblGrid>
        <w:gridCol w:w="960"/>
        <w:gridCol w:w="1168"/>
        <w:gridCol w:w="1525"/>
        <w:gridCol w:w="5203"/>
      </w:tblGrid>
      <w:tr w:rsidR="004E2A39" w:rsidTr="004E2A39">
        <w:tc>
          <w:tcPr>
            <w:tcW w:w="918" w:type="dxa"/>
          </w:tcPr>
          <w:p w:rsidR="004E2A39" w:rsidRDefault="004E2A39" w:rsidP="004E2A39">
            <w:pPr>
              <w:pStyle w:val="ListParagraph"/>
              <w:ind w:left="0"/>
              <w:rPr>
                <w:i/>
              </w:rPr>
            </w:pPr>
            <w:r>
              <w:rPr>
                <w:i/>
              </w:rPr>
              <w:t>Year</w:t>
            </w:r>
          </w:p>
        </w:tc>
        <w:tc>
          <w:tcPr>
            <w:tcW w:w="1170" w:type="dxa"/>
          </w:tcPr>
          <w:p w:rsidR="004E2A39" w:rsidRDefault="004E2A39" w:rsidP="004E2A39">
            <w:pPr>
              <w:pStyle w:val="ListParagraph"/>
              <w:ind w:left="0"/>
              <w:rPr>
                <w:i/>
              </w:rPr>
            </w:pPr>
            <w:r>
              <w:rPr>
                <w:i/>
              </w:rPr>
              <w:t>Month</w:t>
            </w:r>
          </w:p>
        </w:tc>
        <w:tc>
          <w:tcPr>
            <w:tcW w:w="1530" w:type="dxa"/>
          </w:tcPr>
          <w:p w:rsidR="004E2A39" w:rsidRDefault="004E2A39" w:rsidP="004E2A39">
            <w:pPr>
              <w:pStyle w:val="ListParagraph"/>
              <w:ind w:left="0"/>
              <w:rPr>
                <w:i/>
              </w:rPr>
            </w:pPr>
            <w:r>
              <w:rPr>
                <w:i/>
              </w:rPr>
              <w:t>Date</w:t>
            </w:r>
          </w:p>
        </w:tc>
        <w:tc>
          <w:tcPr>
            <w:tcW w:w="5238" w:type="dxa"/>
          </w:tcPr>
          <w:p w:rsidR="004E2A39" w:rsidRDefault="004E2A39" w:rsidP="004E2A39">
            <w:pPr>
              <w:pStyle w:val="ListParagraph"/>
              <w:ind w:left="0"/>
              <w:rPr>
                <w:i/>
              </w:rPr>
            </w:pPr>
            <w:r>
              <w:rPr>
                <w:i/>
              </w:rPr>
              <w:t>Action</w:t>
            </w:r>
          </w:p>
        </w:tc>
      </w:tr>
      <w:tr w:rsidR="004E2A39" w:rsidTr="004E2A39">
        <w:tc>
          <w:tcPr>
            <w:tcW w:w="918" w:type="dxa"/>
          </w:tcPr>
          <w:p w:rsidR="004E2A39" w:rsidRDefault="004E2A39" w:rsidP="004E2A39">
            <w:pPr>
              <w:pStyle w:val="ListParagraph"/>
              <w:ind w:left="0"/>
              <w:rPr>
                <w:i/>
              </w:rPr>
            </w:pPr>
            <w:r>
              <w:rPr>
                <w:i/>
              </w:rPr>
              <w:t>Selected</w:t>
            </w:r>
          </w:p>
        </w:tc>
        <w:tc>
          <w:tcPr>
            <w:tcW w:w="1170" w:type="dxa"/>
          </w:tcPr>
          <w:p w:rsidR="004E2A39" w:rsidRDefault="004E2A39" w:rsidP="004E2A39">
            <w:pPr>
              <w:pStyle w:val="ListParagraph"/>
              <w:ind w:left="0"/>
              <w:rPr>
                <w:i/>
              </w:rPr>
            </w:pPr>
            <w:r>
              <w:rPr>
                <w:i/>
              </w:rPr>
              <w:t>Empty</w:t>
            </w:r>
          </w:p>
        </w:tc>
        <w:tc>
          <w:tcPr>
            <w:tcW w:w="1530" w:type="dxa"/>
          </w:tcPr>
          <w:p w:rsidR="004E2A39" w:rsidRDefault="004E2A39" w:rsidP="004E2A39">
            <w:pPr>
              <w:pStyle w:val="ListParagraph"/>
              <w:ind w:left="0"/>
              <w:rPr>
                <w:i/>
              </w:rPr>
            </w:pPr>
            <w:r>
              <w:rPr>
                <w:i/>
              </w:rPr>
              <w:t>Empty</w:t>
            </w:r>
          </w:p>
        </w:tc>
        <w:tc>
          <w:tcPr>
            <w:tcW w:w="5238" w:type="dxa"/>
          </w:tcPr>
          <w:p w:rsidR="004E2A39" w:rsidRDefault="004E2A39" w:rsidP="004E2A39">
            <w:pPr>
              <w:pStyle w:val="ListParagraph"/>
              <w:ind w:left="0"/>
              <w:rPr>
                <w:i/>
              </w:rPr>
            </w:pPr>
            <w:r>
              <w:rPr>
                <w:i/>
              </w:rPr>
              <w:t>Display the summary for the entire year</w:t>
            </w:r>
          </w:p>
        </w:tc>
      </w:tr>
      <w:tr w:rsidR="004E2A39" w:rsidTr="004E2A39">
        <w:tc>
          <w:tcPr>
            <w:tcW w:w="918" w:type="dxa"/>
          </w:tcPr>
          <w:p w:rsidR="004E2A39" w:rsidRDefault="004E2A39" w:rsidP="004E2A39">
            <w:pPr>
              <w:pStyle w:val="ListParagraph"/>
              <w:ind w:left="0"/>
              <w:rPr>
                <w:i/>
              </w:rPr>
            </w:pPr>
            <w:r>
              <w:rPr>
                <w:i/>
              </w:rPr>
              <w:t>Selected</w:t>
            </w:r>
          </w:p>
        </w:tc>
        <w:tc>
          <w:tcPr>
            <w:tcW w:w="1170" w:type="dxa"/>
          </w:tcPr>
          <w:p w:rsidR="004E2A39" w:rsidRDefault="004E2A39" w:rsidP="004E2A39">
            <w:pPr>
              <w:pStyle w:val="ListParagraph"/>
              <w:ind w:left="0"/>
              <w:rPr>
                <w:i/>
              </w:rPr>
            </w:pPr>
            <w:r>
              <w:rPr>
                <w:i/>
              </w:rPr>
              <w:t>Selected</w:t>
            </w:r>
          </w:p>
        </w:tc>
        <w:tc>
          <w:tcPr>
            <w:tcW w:w="1530" w:type="dxa"/>
          </w:tcPr>
          <w:p w:rsidR="004E2A39" w:rsidRDefault="004E2A39" w:rsidP="004E2A39">
            <w:pPr>
              <w:pStyle w:val="ListParagraph"/>
              <w:ind w:left="0"/>
              <w:rPr>
                <w:i/>
              </w:rPr>
            </w:pPr>
            <w:r>
              <w:rPr>
                <w:i/>
              </w:rPr>
              <w:t>Empty</w:t>
            </w:r>
          </w:p>
        </w:tc>
        <w:tc>
          <w:tcPr>
            <w:tcW w:w="5238" w:type="dxa"/>
          </w:tcPr>
          <w:p w:rsidR="004E2A39" w:rsidRDefault="004E2A39" w:rsidP="004E2A39">
            <w:pPr>
              <w:pStyle w:val="ListParagraph"/>
              <w:ind w:left="0"/>
              <w:rPr>
                <w:i/>
              </w:rPr>
            </w:pPr>
            <w:r>
              <w:rPr>
                <w:i/>
              </w:rPr>
              <w:t>Display the summary for that particular month of the  year alone</w:t>
            </w:r>
          </w:p>
        </w:tc>
      </w:tr>
      <w:tr w:rsidR="004E2A39" w:rsidTr="004E2A39">
        <w:tc>
          <w:tcPr>
            <w:tcW w:w="918" w:type="dxa"/>
          </w:tcPr>
          <w:p w:rsidR="004E2A39" w:rsidRDefault="004E2A39" w:rsidP="004E2A39">
            <w:pPr>
              <w:pStyle w:val="ListParagraph"/>
              <w:ind w:left="0"/>
              <w:rPr>
                <w:i/>
              </w:rPr>
            </w:pPr>
            <w:r>
              <w:rPr>
                <w:i/>
              </w:rPr>
              <w:t>Selected</w:t>
            </w:r>
          </w:p>
        </w:tc>
        <w:tc>
          <w:tcPr>
            <w:tcW w:w="1170" w:type="dxa"/>
          </w:tcPr>
          <w:p w:rsidR="004E2A39" w:rsidRDefault="004E2A39" w:rsidP="004E2A39">
            <w:pPr>
              <w:pStyle w:val="ListParagraph"/>
              <w:ind w:left="0"/>
              <w:rPr>
                <w:i/>
              </w:rPr>
            </w:pPr>
            <w:r>
              <w:rPr>
                <w:i/>
              </w:rPr>
              <w:t>Selected</w:t>
            </w:r>
          </w:p>
        </w:tc>
        <w:tc>
          <w:tcPr>
            <w:tcW w:w="1530" w:type="dxa"/>
          </w:tcPr>
          <w:p w:rsidR="004E2A39" w:rsidRDefault="004E2A39" w:rsidP="004E2A39">
            <w:pPr>
              <w:pStyle w:val="ListParagraph"/>
              <w:ind w:left="0"/>
              <w:rPr>
                <w:i/>
              </w:rPr>
            </w:pPr>
            <w:r>
              <w:rPr>
                <w:i/>
              </w:rPr>
              <w:t>Selected</w:t>
            </w:r>
          </w:p>
        </w:tc>
        <w:tc>
          <w:tcPr>
            <w:tcW w:w="5238" w:type="dxa"/>
          </w:tcPr>
          <w:p w:rsidR="004E2A39" w:rsidRDefault="004E2A39" w:rsidP="004E2A39">
            <w:pPr>
              <w:pStyle w:val="ListParagraph"/>
              <w:ind w:left="0"/>
              <w:rPr>
                <w:i/>
              </w:rPr>
            </w:pPr>
            <w:r>
              <w:rPr>
                <w:i/>
              </w:rPr>
              <w:t>Display the summary for that day of the year</w:t>
            </w:r>
          </w:p>
        </w:tc>
      </w:tr>
    </w:tbl>
    <w:p w:rsidR="004E2A39" w:rsidRDefault="004E2A39" w:rsidP="004E2A39">
      <w:pPr>
        <w:pStyle w:val="ListParagraph"/>
      </w:pPr>
    </w:p>
    <w:p w:rsidR="00F477EC" w:rsidRDefault="00F477EC" w:rsidP="004E2A39">
      <w:pPr>
        <w:pStyle w:val="ListParagraph"/>
      </w:pPr>
    </w:p>
    <w:p w:rsidR="004E2A39" w:rsidRDefault="00F477EC" w:rsidP="004E2A39">
      <w:pPr>
        <w:pStyle w:val="ListParagraph"/>
      </w:pPr>
      <w:r>
        <w:lastRenderedPageBreak/>
        <w:t xml:space="preserve">Along with populating the Summary </w:t>
      </w:r>
      <w:r w:rsidR="00DB1B49">
        <w:t>grid,</w:t>
      </w:r>
      <w:r>
        <w:t xml:space="preserve"> the selected year/month/day should be displayed as a label as shown in the wireframe. </w:t>
      </w:r>
      <w:r w:rsidR="004E2A39">
        <w:t>For any other combinations</w:t>
      </w:r>
      <w:r w:rsidR="008D691F">
        <w:t xml:space="preserve"> or if there is no data for the selected date</w:t>
      </w:r>
      <w:r w:rsidR="004E2A39">
        <w:t>, display an alert box with the message ‘There is no data for the selected duration’.</w:t>
      </w:r>
    </w:p>
    <w:p w:rsidR="004C5ADC" w:rsidRPr="00A86EB4" w:rsidRDefault="009E2DB0" w:rsidP="004C5ADC">
      <w:pPr>
        <w:pStyle w:val="ListParagraph"/>
        <w:numPr>
          <w:ilvl w:val="0"/>
          <w:numId w:val="2"/>
        </w:numPr>
        <w:rPr>
          <w:i/>
        </w:rPr>
      </w:pPr>
      <w:r w:rsidRPr="009E2DB0">
        <w:rPr>
          <w:i/>
        </w:rPr>
        <w:t>View Strategy Chart:</w:t>
      </w:r>
      <w:r w:rsidR="009D697C">
        <w:t xml:space="preserve"> </w:t>
      </w:r>
      <w:r w:rsidR="008B7699">
        <w:t>The application should navigate to the ‘Chart’ screen.</w:t>
      </w:r>
    </w:p>
    <w:p w:rsidR="00A86EB4" w:rsidRDefault="00A86EB4" w:rsidP="00A86EB4">
      <w:pPr>
        <w:pStyle w:val="Heading1"/>
      </w:pPr>
      <w:r>
        <w:t>Screen 4-Chart</w:t>
      </w:r>
    </w:p>
    <w:p w:rsidR="00A86EB4" w:rsidRDefault="00A86EB4" w:rsidP="00A86EB4"/>
    <w:p w:rsidR="00180F81" w:rsidRDefault="00A86EB4" w:rsidP="00180F81">
      <w:pPr>
        <w:pStyle w:val="ListParagraph"/>
      </w:pPr>
      <w:r>
        <w:t>A pie chart should be generated based on the date selected in the previous screen and the data available for that date.</w:t>
      </w:r>
      <w:r w:rsidR="00180F81">
        <w:t xml:space="preserve"> If no data is available, display an alert box with the message ‘There is no data for the selected duration’.</w:t>
      </w:r>
    </w:p>
    <w:p w:rsidR="00A86EB4" w:rsidRDefault="00A86EB4" w:rsidP="00A86EB4"/>
    <w:p w:rsidR="00594FBA" w:rsidRPr="00594FBA" w:rsidRDefault="00594FBA" w:rsidP="00594FBA">
      <w:pPr>
        <w:pStyle w:val="ListParagraph"/>
        <w:numPr>
          <w:ilvl w:val="0"/>
          <w:numId w:val="2"/>
        </w:numPr>
        <w:rPr>
          <w:i/>
        </w:rPr>
      </w:pPr>
      <w:r w:rsidRPr="00594FBA">
        <w:rPr>
          <w:i/>
        </w:rPr>
        <w:t>Home</w:t>
      </w:r>
      <w:r>
        <w:rPr>
          <w:i/>
        </w:rPr>
        <w:t xml:space="preserve">: </w:t>
      </w:r>
      <w:r>
        <w:t>Clicking on this would take the user back to the Home screen.</w:t>
      </w:r>
    </w:p>
    <w:sectPr w:rsidR="00594FBA" w:rsidRPr="00594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5D8D"/>
    <w:multiLevelType w:val="hybridMultilevel"/>
    <w:tmpl w:val="534E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E7388"/>
    <w:multiLevelType w:val="hybridMultilevel"/>
    <w:tmpl w:val="03DC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A"/>
    <w:rsid w:val="00021B0F"/>
    <w:rsid w:val="00036ADA"/>
    <w:rsid w:val="00070A99"/>
    <w:rsid w:val="000F17E0"/>
    <w:rsid w:val="000F4F43"/>
    <w:rsid w:val="00101A96"/>
    <w:rsid w:val="00105A10"/>
    <w:rsid w:val="001227C3"/>
    <w:rsid w:val="00180F81"/>
    <w:rsid w:val="00236458"/>
    <w:rsid w:val="00240E51"/>
    <w:rsid w:val="002623F0"/>
    <w:rsid w:val="00281AAA"/>
    <w:rsid w:val="002F62B9"/>
    <w:rsid w:val="00321EF7"/>
    <w:rsid w:val="003355B9"/>
    <w:rsid w:val="00361405"/>
    <w:rsid w:val="00374E90"/>
    <w:rsid w:val="003D46F1"/>
    <w:rsid w:val="003D5CBF"/>
    <w:rsid w:val="003E7D5D"/>
    <w:rsid w:val="004C0E70"/>
    <w:rsid w:val="004C5ADC"/>
    <w:rsid w:val="004E2A39"/>
    <w:rsid w:val="00594FBA"/>
    <w:rsid w:val="005E6B62"/>
    <w:rsid w:val="00600305"/>
    <w:rsid w:val="00691B25"/>
    <w:rsid w:val="006A70B8"/>
    <w:rsid w:val="006F13CA"/>
    <w:rsid w:val="00754EBF"/>
    <w:rsid w:val="0077631B"/>
    <w:rsid w:val="007C1BD2"/>
    <w:rsid w:val="00802F1E"/>
    <w:rsid w:val="00807A63"/>
    <w:rsid w:val="00820FD2"/>
    <w:rsid w:val="008A0372"/>
    <w:rsid w:val="008A43D6"/>
    <w:rsid w:val="008B0742"/>
    <w:rsid w:val="008B7699"/>
    <w:rsid w:val="008C3479"/>
    <w:rsid w:val="008D691F"/>
    <w:rsid w:val="008E3684"/>
    <w:rsid w:val="008E563C"/>
    <w:rsid w:val="0091026B"/>
    <w:rsid w:val="00920C12"/>
    <w:rsid w:val="00934D3A"/>
    <w:rsid w:val="00937D15"/>
    <w:rsid w:val="009D697C"/>
    <w:rsid w:val="009E2DB0"/>
    <w:rsid w:val="00A61B9D"/>
    <w:rsid w:val="00A86EB4"/>
    <w:rsid w:val="00AC0752"/>
    <w:rsid w:val="00AE6FC7"/>
    <w:rsid w:val="00B147B9"/>
    <w:rsid w:val="00B57285"/>
    <w:rsid w:val="00B92717"/>
    <w:rsid w:val="00C26D4A"/>
    <w:rsid w:val="00C743CF"/>
    <w:rsid w:val="00D834C3"/>
    <w:rsid w:val="00DA15EB"/>
    <w:rsid w:val="00DB1B49"/>
    <w:rsid w:val="00DC6E4D"/>
    <w:rsid w:val="00E17A57"/>
    <w:rsid w:val="00EE3AFD"/>
    <w:rsid w:val="00EF13D2"/>
    <w:rsid w:val="00F26C7F"/>
    <w:rsid w:val="00F477EC"/>
    <w:rsid w:val="00FA341A"/>
    <w:rsid w:val="00FA3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13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3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3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3CA"/>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6F13CA"/>
    <w:rPr>
      <w:b/>
      <w:bCs/>
      <w:smallCaps/>
      <w:color w:val="C0504D" w:themeColor="accent2"/>
      <w:spacing w:val="5"/>
      <w:u w:val="single"/>
    </w:rPr>
  </w:style>
  <w:style w:type="paragraph" w:styleId="Title">
    <w:name w:val="Title"/>
    <w:basedOn w:val="Normal"/>
    <w:next w:val="Normal"/>
    <w:link w:val="TitleChar"/>
    <w:uiPriority w:val="10"/>
    <w:qFormat/>
    <w:rsid w:val="006F13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13C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E5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0F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13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3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3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3CA"/>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6F13CA"/>
    <w:rPr>
      <w:b/>
      <w:bCs/>
      <w:smallCaps/>
      <w:color w:val="C0504D" w:themeColor="accent2"/>
      <w:spacing w:val="5"/>
      <w:u w:val="single"/>
    </w:rPr>
  </w:style>
  <w:style w:type="paragraph" w:styleId="Title">
    <w:name w:val="Title"/>
    <w:basedOn w:val="Normal"/>
    <w:next w:val="Normal"/>
    <w:link w:val="TitleChar"/>
    <w:uiPriority w:val="10"/>
    <w:qFormat/>
    <w:rsid w:val="006F13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13C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E5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0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747</Words>
  <Characters>4259</Characters>
  <Application>Microsoft Office Word</Application>
  <DocSecurity>0</DocSecurity>
  <Lines>35</Lines>
  <Paragraphs>9</Paragraphs>
  <ScaleCrop>false</ScaleCrop>
  <Company>Cognizant</Company>
  <LinksUpToDate>false</LinksUpToDate>
  <CharactersWithSpaces>4997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Parameswaran (Cognizant)</dc:creator>
  <cp:lastModifiedBy>Windows User</cp:lastModifiedBy>
  <cp:revision>71</cp:revision>
  <dcterms:created xsi:type="dcterms:W3CDTF">2013-02-06T10:57:00Z</dcterms:created>
  <dcterms:modified xsi:type="dcterms:W3CDTF">2014-05-27T09:23:00Z</dcterms:modified>
</cp:coreProperties>
</file>